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2B148" w14:textId="77777777" w:rsidR="00CF1D26" w:rsidRPr="00424361" w:rsidRDefault="00CF1D26" w:rsidP="00E9029E">
      <w:pPr>
        <w:pStyle w:val="Tekstpodstawowywcity3"/>
        <w:ind w:left="6372"/>
        <w:jc w:val="right"/>
        <w:rPr>
          <w:b w:val="0"/>
          <w:sz w:val="22"/>
          <w:szCs w:val="22"/>
        </w:rPr>
      </w:pPr>
      <w:bookmarkStart w:id="0" w:name="_Toc433024700"/>
      <w:bookmarkStart w:id="1" w:name="_GoBack"/>
      <w:bookmarkEnd w:id="1"/>
      <w:r w:rsidRPr="00424361">
        <w:rPr>
          <w:b w:val="0"/>
          <w:sz w:val="22"/>
          <w:szCs w:val="22"/>
        </w:rPr>
        <w:t>Załącznik 1 do SIWZ</w:t>
      </w:r>
    </w:p>
    <w:p w14:paraId="0DC7D31A" w14:textId="77777777" w:rsidR="00E9029E" w:rsidRPr="00424361" w:rsidRDefault="00E9029E" w:rsidP="00A3269B">
      <w:pPr>
        <w:tabs>
          <w:tab w:val="center" w:pos="4536"/>
          <w:tab w:val="right" w:pos="9072"/>
        </w:tabs>
        <w:spacing w:after="0" w:line="240" w:lineRule="auto"/>
        <w:rPr>
          <w:rFonts w:ascii="Times New Roman" w:hAnsi="Times New Roman"/>
        </w:rPr>
      </w:pPr>
    </w:p>
    <w:p w14:paraId="45FA4BE9" w14:textId="621C4C42" w:rsidR="00CF1D26" w:rsidRPr="00424361" w:rsidRDefault="00783301" w:rsidP="00A3269B">
      <w:pPr>
        <w:tabs>
          <w:tab w:val="center" w:pos="4536"/>
          <w:tab w:val="right" w:pos="9072"/>
        </w:tabs>
        <w:spacing w:after="0" w:line="240" w:lineRule="auto"/>
        <w:jc w:val="center"/>
        <w:rPr>
          <w:rFonts w:ascii="Times New Roman" w:hAnsi="Times New Roman"/>
          <w:b/>
        </w:rPr>
      </w:pPr>
      <w:r>
        <w:rPr>
          <w:rFonts w:ascii="Times New Roman" w:hAnsi="Times New Roman"/>
          <w:b/>
        </w:rPr>
        <w:t xml:space="preserve">SZCZEGÓŁOWY </w:t>
      </w:r>
      <w:r w:rsidR="00CF1D26" w:rsidRPr="00424361">
        <w:rPr>
          <w:rFonts w:ascii="Times New Roman" w:hAnsi="Times New Roman"/>
          <w:b/>
        </w:rPr>
        <w:t>OPIS PRZEDMIOTU ZAMÓWIENIA</w:t>
      </w:r>
      <w:r w:rsidR="00FE0427">
        <w:rPr>
          <w:rFonts w:ascii="Times New Roman" w:hAnsi="Times New Roman"/>
          <w:b/>
        </w:rPr>
        <w:t xml:space="preserve"> (SOPZ)</w:t>
      </w:r>
    </w:p>
    <w:p w14:paraId="2E3EFDB7" w14:textId="77777777" w:rsidR="00BD09D5" w:rsidRPr="00424361" w:rsidRDefault="00BD09D5" w:rsidP="00A3269B">
      <w:pPr>
        <w:tabs>
          <w:tab w:val="center" w:pos="4536"/>
          <w:tab w:val="right" w:pos="9072"/>
        </w:tabs>
        <w:spacing w:after="0" w:line="240" w:lineRule="auto"/>
        <w:jc w:val="center"/>
        <w:rPr>
          <w:rFonts w:ascii="Times New Roman" w:hAnsi="Times New Roman"/>
          <w:b/>
        </w:rPr>
      </w:pPr>
    </w:p>
    <w:p w14:paraId="419827AD" w14:textId="1DA12BAB" w:rsidR="00CF1D26" w:rsidRPr="00424361" w:rsidRDefault="00CF1D26" w:rsidP="006D39DC">
      <w:pPr>
        <w:spacing w:after="0" w:line="240" w:lineRule="auto"/>
        <w:jc w:val="both"/>
        <w:rPr>
          <w:rFonts w:ascii="Times New Roman" w:hAnsi="Times New Roman"/>
        </w:rPr>
      </w:pPr>
      <w:r w:rsidRPr="00424361">
        <w:rPr>
          <w:rFonts w:ascii="Times New Roman" w:hAnsi="Times New Roman"/>
        </w:rPr>
        <w:t xml:space="preserve">Niniejsze zamówienie polega na </w:t>
      </w:r>
      <w:r w:rsidR="006D39DC" w:rsidRPr="00424361">
        <w:rPr>
          <w:rFonts w:ascii="Times New Roman" w:hAnsi="Times New Roman"/>
          <w:b/>
        </w:rPr>
        <w:t xml:space="preserve">przeprowadzeniu </w:t>
      </w:r>
      <w:r w:rsidRPr="00424361">
        <w:rPr>
          <w:rFonts w:ascii="Times New Roman" w:hAnsi="Times New Roman"/>
          <w:b/>
        </w:rPr>
        <w:t xml:space="preserve">ewaluacji </w:t>
      </w:r>
      <w:r w:rsidR="006D39DC" w:rsidRPr="00424361">
        <w:rPr>
          <w:rFonts w:ascii="Times New Roman" w:hAnsi="Times New Roman"/>
          <w:b/>
          <w:i/>
        </w:rPr>
        <w:t>ex</w:t>
      </w:r>
      <w:r w:rsidR="00EE18A2">
        <w:rPr>
          <w:rFonts w:ascii="Times New Roman" w:hAnsi="Times New Roman"/>
          <w:b/>
          <w:i/>
        </w:rPr>
        <w:t xml:space="preserve"> </w:t>
      </w:r>
      <w:r w:rsidR="006D39DC" w:rsidRPr="00424361">
        <w:rPr>
          <w:rFonts w:ascii="Times New Roman" w:hAnsi="Times New Roman"/>
          <w:b/>
          <w:i/>
        </w:rPr>
        <w:t xml:space="preserve">ante </w:t>
      </w:r>
      <w:r w:rsidR="006D39DC" w:rsidRPr="00424361">
        <w:rPr>
          <w:rFonts w:ascii="Times New Roman" w:hAnsi="Times New Roman"/>
          <w:b/>
        </w:rPr>
        <w:t>projektu pozakonkursowego</w:t>
      </w:r>
      <w:r w:rsidR="00A709CE">
        <w:rPr>
          <w:rFonts w:ascii="Times New Roman" w:hAnsi="Times New Roman"/>
          <w:b/>
        </w:rPr>
        <w:t xml:space="preserve"> </w:t>
      </w:r>
      <w:r w:rsidR="006D39DC" w:rsidRPr="00424361">
        <w:rPr>
          <w:rFonts w:ascii="Times New Roman" w:hAnsi="Times New Roman"/>
          <w:b/>
        </w:rPr>
        <w:t>pn.</w:t>
      </w:r>
      <w:r w:rsidR="006D39DC" w:rsidRPr="00424361">
        <w:rPr>
          <w:rFonts w:ascii="Times New Roman" w:hAnsi="Times New Roman"/>
          <w:b/>
          <w:i/>
        </w:rPr>
        <w:t xml:space="preserve"> „Monitoring Krajowej Inteligentnej Specjalizacji”</w:t>
      </w:r>
      <w:r w:rsidR="00A709CE">
        <w:rPr>
          <w:rFonts w:ascii="Times New Roman" w:hAnsi="Times New Roman"/>
          <w:b/>
          <w:i/>
        </w:rPr>
        <w:t xml:space="preserve"> </w:t>
      </w:r>
      <w:r w:rsidR="006D39DC" w:rsidRPr="00424361">
        <w:rPr>
          <w:rFonts w:ascii="Times New Roman" w:hAnsi="Times New Roman"/>
          <w:b/>
        </w:rPr>
        <w:t>Programu Operacyjnego Inteligentny Rozwój 2014-2020</w:t>
      </w:r>
      <w:r w:rsidR="001377F1">
        <w:rPr>
          <w:rFonts w:ascii="Times New Roman" w:hAnsi="Times New Roman"/>
          <w:b/>
        </w:rPr>
        <w:t>.</w:t>
      </w:r>
      <w:r w:rsidR="000E2932">
        <w:rPr>
          <w:rFonts w:ascii="Times New Roman" w:hAnsi="Times New Roman"/>
          <w:b/>
        </w:rPr>
        <w:t xml:space="preserve"> </w:t>
      </w:r>
      <w:r w:rsidR="000E2932" w:rsidRPr="00D74BC4">
        <w:rPr>
          <w:rFonts w:ascii="Times New Roman" w:hAnsi="Times New Roman"/>
        </w:rPr>
        <w:t>Przedmiotem ewaluacji</w:t>
      </w:r>
      <w:r w:rsidR="0086608D" w:rsidRPr="00D74BC4">
        <w:rPr>
          <w:rFonts w:ascii="Times New Roman" w:hAnsi="Times New Roman"/>
        </w:rPr>
        <w:t xml:space="preserve"> jest przeprowadzenie oceny logiki projektu </w:t>
      </w:r>
      <w:r w:rsidRPr="00D74BC4">
        <w:rPr>
          <w:rFonts w:ascii="Times New Roman" w:hAnsi="Times New Roman"/>
        </w:rPr>
        <w:t xml:space="preserve">z narzędziami </w:t>
      </w:r>
      <w:r w:rsidR="006D39DC" w:rsidRPr="00D74BC4">
        <w:rPr>
          <w:rFonts w:ascii="Times New Roman" w:hAnsi="Times New Roman"/>
        </w:rPr>
        <w:t xml:space="preserve">wdrażania procesu przedsiębiorczego odkrywania </w:t>
      </w:r>
      <w:r w:rsidR="006F574D" w:rsidRPr="00D74BC4">
        <w:rPr>
          <w:rFonts w:ascii="Times New Roman" w:hAnsi="Times New Roman"/>
        </w:rPr>
        <w:t>w Polsce</w:t>
      </w:r>
      <w:r w:rsidR="006F574D" w:rsidRPr="00D74BC4" w:rsidDel="0086608D">
        <w:rPr>
          <w:rFonts w:ascii="Times New Roman" w:hAnsi="Times New Roman"/>
        </w:rPr>
        <w:t xml:space="preserve"> </w:t>
      </w:r>
      <w:r w:rsidR="006F574D" w:rsidRPr="00D74BC4">
        <w:rPr>
          <w:rFonts w:ascii="Times New Roman" w:hAnsi="Times New Roman"/>
        </w:rPr>
        <w:t xml:space="preserve">wraz z analizą </w:t>
      </w:r>
      <w:r w:rsidR="0086608D" w:rsidRPr="00D74BC4">
        <w:rPr>
          <w:rFonts w:ascii="Times New Roman" w:hAnsi="Times New Roman"/>
        </w:rPr>
        <w:t>stanu wdrażania strategii inteligentnej specjalizacji.</w:t>
      </w:r>
      <w:r w:rsidR="0086608D">
        <w:rPr>
          <w:rFonts w:ascii="Times New Roman" w:hAnsi="Times New Roman"/>
          <w:b/>
        </w:rPr>
        <w:t xml:space="preserve"> </w:t>
      </w:r>
      <w:r w:rsidR="00BD09D5" w:rsidRPr="00424361">
        <w:rPr>
          <w:rFonts w:ascii="Times New Roman" w:hAnsi="Times New Roman"/>
        </w:rPr>
        <w:t>Szerszy k</w:t>
      </w:r>
      <w:r w:rsidRPr="00424361">
        <w:rPr>
          <w:rFonts w:ascii="Times New Roman" w:hAnsi="Times New Roman"/>
        </w:rPr>
        <w:t>ontekst, cele i zakres niniejszego zamówienia, przedstawione zostały poniżej.</w:t>
      </w:r>
    </w:p>
    <w:p w14:paraId="0536FBA8" w14:textId="77777777" w:rsidR="00A91965" w:rsidRPr="00424361" w:rsidRDefault="00A91965" w:rsidP="00A3269B">
      <w:pPr>
        <w:spacing w:after="0" w:line="240" w:lineRule="auto"/>
        <w:jc w:val="both"/>
        <w:rPr>
          <w:rFonts w:ascii="Times New Roman" w:hAnsi="Times New Roman"/>
        </w:rPr>
      </w:pPr>
    </w:p>
    <w:p w14:paraId="29610D69" w14:textId="77777777" w:rsidR="00CF1D26" w:rsidRPr="00424361" w:rsidRDefault="00CF1D26" w:rsidP="001F7672">
      <w:pPr>
        <w:pStyle w:val="Akapitzlist"/>
        <w:numPr>
          <w:ilvl w:val="0"/>
          <w:numId w:val="5"/>
        </w:numPr>
        <w:spacing w:after="0" w:line="240" w:lineRule="auto"/>
        <w:jc w:val="both"/>
        <w:rPr>
          <w:rFonts w:ascii="Times New Roman" w:hAnsi="Times New Roman"/>
          <w:b/>
        </w:rPr>
      </w:pPr>
      <w:r w:rsidRPr="00424361">
        <w:rPr>
          <w:rFonts w:ascii="Times New Roman" w:hAnsi="Times New Roman"/>
          <w:b/>
        </w:rPr>
        <w:t>KONTEKST ZAMÓWIENIA</w:t>
      </w:r>
    </w:p>
    <w:p w14:paraId="0B4C4386" w14:textId="77777777" w:rsidR="00B0508E" w:rsidRPr="00424361" w:rsidRDefault="00B0508E" w:rsidP="00B0508E">
      <w:pPr>
        <w:pStyle w:val="Akapitzlist"/>
        <w:spacing w:after="0" w:line="240" w:lineRule="auto"/>
        <w:jc w:val="both"/>
        <w:rPr>
          <w:rFonts w:ascii="Times New Roman" w:hAnsi="Times New Roman"/>
          <w:b/>
        </w:rPr>
      </w:pPr>
    </w:p>
    <w:p w14:paraId="07C71F02" w14:textId="393A8449" w:rsidR="005D2109" w:rsidRPr="00424361" w:rsidRDefault="00CF1D26" w:rsidP="00F86207">
      <w:pPr>
        <w:spacing w:after="120" w:line="240" w:lineRule="auto"/>
        <w:jc w:val="both"/>
        <w:rPr>
          <w:rFonts w:ascii="Times New Roman" w:hAnsi="Times New Roman"/>
        </w:rPr>
      </w:pPr>
      <w:r w:rsidRPr="00424361">
        <w:rPr>
          <w:rFonts w:ascii="Times New Roman" w:hAnsi="Times New Roman"/>
        </w:rPr>
        <w:t xml:space="preserve">Zamówienie stanowi element działań przygotowawczych, związanych z </w:t>
      </w:r>
      <w:r w:rsidR="0021467A" w:rsidRPr="00424361">
        <w:rPr>
          <w:rFonts w:ascii="Times New Roman" w:hAnsi="Times New Roman"/>
        </w:rPr>
        <w:t xml:space="preserve">realizacją </w:t>
      </w:r>
      <w:r w:rsidRPr="00424361">
        <w:rPr>
          <w:rFonts w:ascii="Times New Roman" w:hAnsi="Times New Roman"/>
        </w:rPr>
        <w:t xml:space="preserve">projektu </w:t>
      </w:r>
      <w:r w:rsidR="006D39DC" w:rsidRPr="00424361">
        <w:rPr>
          <w:rFonts w:ascii="Times New Roman" w:hAnsi="Times New Roman"/>
        </w:rPr>
        <w:t xml:space="preserve">pozakonkursowego </w:t>
      </w:r>
      <w:r w:rsidR="00884D09" w:rsidRPr="00424361">
        <w:rPr>
          <w:rFonts w:ascii="Times New Roman" w:hAnsi="Times New Roman"/>
        </w:rPr>
        <w:t xml:space="preserve">przez </w:t>
      </w:r>
      <w:r w:rsidR="006D39DC" w:rsidRPr="00424361">
        <w:rPr>
          <w:rFonts w:ascii="Times New Roman" w:hAnsi="Times New Roman"/>
        </w:rPr>
        <w:t>M</w:t>
      </w:r>
      <w:r w:rsidR="00884D09" w:rsidRPr="00424361">
        <w:rPr>
          <w:rFonts w:ascii="Times New Roman" w:hAnsi="Times New Roman"/>
        </w:rPr>
        <w:t xml:space="preserve">inisterstwo Rozwoju (MR) </w:t>
      </w:r>
      <w:r w:rsidR="006D39DC" w:rsidRPr="00424361">
        <w:rPr>
          <w:rFonts w:ascii="Times New Roman" w:hAnsi="Times New Roman"/>
        </w:rPr>
        <w:t xml:space="preserve">i </w:t>
      </w:r>
      <w:r w:rsidR="00884D09" w:rsidRPr="00424361">
        <w:rPr>
          <w:rFonts w:ascii="Times New Roman" w:hAnsi="Times New Roman"/>
        </w:rPr>
        <w:t>Polską Agencję Rozwoju Przedsiębiorczości (</w:t>
      </w:r>
      <w:r w:rsidR="0014025E">
        <w:rPr>
          <w:rFonts w:ascii="Times New Roman" w:hAnsi="Times New Roman"/>
        </w:rPr>
        <w:t>PARP</w:t>
      </w:r>
      <w:r w:rsidR="00884D09" w:rsidRPr="00424361">
        <w:rPr>
          <w:rFonts w:ascii="Times New Roman" w:hAnsi="Times New Roman"/>
        </w:rPr>
        <w:t>)</w:t>
      </w:r>
      <w:r w:rsidR="000B415D" w:rsidRPr="00424361">
        <w:rPr>
          <w:rFonts w:ascii="Times New Roman" w:hAnsi="Times New Roman"/>
        </w:rPr>
        <w:t xml:space="preserve"> </w:t>
      </w:r>
      <w:r w:rsidR="008E1378" w:rsidRPr="00424361">
        <w:rPr>
          <w:rFonts w:ascii="Times New Roman" w:hAnsi="Times New Roman"/>
        </w:rPr>
        <w:t>–</w:t>
      </w:r>
      <w:r w:rsidRPr="00424361">
        <w:rPr>
          <w:rFonts w:ascii="Times New Roman" w:hAnsi="Times New Roman"/>
        </w:rPr>
        <w:t xml:space="preserve"> </w:t>
      </w:r>
      <w:r w:rsidR="008E1378" w:rsidRPr="00424361">
        <w:rPr>
          <w:rFonts w:ascii="Times New Roman" w:hAnsi="Times New Roman"/>
        </w:rPr>
        <w:t>„</w:t>
      </w:r>
      <w:r w:rsidR="008E1378" w:rsidRPr="00424361">
        <w:rPr>
          <w:rFonts w:ascii="Times New Roman" w:hAnsi="Times New Roman"/>
          <w:i/>
        </w:rPr>
        <w:t>Monitoring Krajowej Inteligentnej Specjalizacji</w:t>
      </w:r>
      <w:r w:rsidR="008E1378" w:rsidRPr="00424361">
        <w:rPr>
          <w:rFonts w:ascii="Times New Roman" w:hAnsi="Times New Roman"/>
        </w:rPr>
        <w:t>”</w:t>
      </w:r>
      <w:r w:rsidR="008D02B4" w:rsidRPr="00424361">
        <w:rPr>
          <w:rFonts w:ascii="Times New Roman" w:hAnsi="Times New Roman"/>
        </w:rPr>
        <w:t xml:space="preserve"> (</w:t>
      </w:r>
      <w:r w:rsidR="00A709CE">
        <w:rPr>
          <w:rFonts w:ascii="Times New Roman" w:hAnsi="Times New Roman"/>
        </w:rPr>
        <w:t xml:space="preserve">podziałanie  </w:t>
      </w:r>
      <w:r w:rsidR="008D02B4" w:rsidRPr="00424361">
        <w:rPr>
          <w:rFonts w:ascii="Times New Roman" w:hAnsi="Times New Roman"/>
        </w:rPr>
        <w:t>2.4.2 PO</w:t>
      </w:r>
      <w:r w:rsidR="00114A9B">
        <w:rPr>
          <w:rFonts w:ascii="Times New Roman" w:hAnsi="Times New Roman"/>
        </w:rPr>
        <w:t xml:space="preserve"> </w:t>
      </w:r>
      <w:r w:rsidR="008D02B4" w:rsidRPr="00424361">
        <w:rPr>
          <w:rFonts w:ascii="Times New Roman" w:hAnsi="Times New Roman"/>
        </w:rPr>
        <w:t>IR)</w:t>
      </w:r>
      <w:r w:rsidR="00E537DE" w:rsidRPr="00424361">
        <w:rPr>
          <w:rStyle w:val="Odwoanieprzypisudolnego"/>
        </w:rPr>
        <w:footnoteReference w:id="2"/>
      </w:r>
      <w:r w:rsidR="008E1378" w:rsidRPr="00424361">
        <w:rPr>
          <w:rFonts w:ascii="Times New Roman" w:hAnsi="Times New Roman"/>
        </w:rPr>
        <w:t xml:space="preserve"> </w:t>
      </w:r>
      <w:r w:rsidR="008D02B4" w:rsidRPr="00424361">
        <w:rPr>
          <w:rFonts w:ascii="Times New Roman" w:hAnsi="Times New Roman"/>
        </w:rPr>
        <w:t>–</w:t>
      </w:r>
      <w:r w:rsidR="00F71645" w:rsidRPr="00424361">
        <w:rPr>
          <w:rFonts w:ascii="Times New Roman" w:hAnsi="Times New Roman"/>
        </w:rPr>
        <w:t xml:space="preserve"> </w:t>
      </w:r>
      <w:r w:rsidR="00BD09D5" w:rsidRPr="00424361">
        <w:rPr>
          <w:rFonts w:ascii="Times New Roman" w:hAnsi="Times New Roman"/>
        </w:rPr>
        <w:t xml:space="preserve">w obszarze </w:t>
      </w:r>
      <w:r w:rsidR="008E1378" w:rsidRPr="00424361">
        <w:rPr>
          <w:rFonts w:ascii="Times New Roman" w:hAnsi="Times New Roman"/>
        </w:rPr>
        <w:t>monitorowania strategii Krajowej Inteligentnej Specjalizacji (KIS) oraz organizacji procesu przedsiębiorczego odkrywania (PPO)</w:t>
      </w:r>
      <w:r w:rsidR="00EE18A2">
        <w:rPr>
          <w:rFonts w:ascii="Times New Roman" w:hAnsi="Times New Roman"/>
        </w:rPr>
        <w:t xml:space="preserve"> w Polsce</w:t>
      </w:r>
      <w:r w:rsidR="00F71645" w:rsidRPr="00424361">
        <w:rPr>
          <w:rFonts w:ascii="Times New Roman" w:hAnsi="Times New Roman"/>
        </w:rPr>
        <w:t xml:space="preserve">. </w:t>
      </w:r>
    </w:p>
    <w:p w14:paraId="7CFD5375" w14:textId="656D5639" w:rsidR="004E3D51" w:rsidRPr="00424361" w:rsidRDefault="00F56A32" w:rsidP="002D606E">
      <w:pPr>
        <w:spacing w:after="120" w:line="240" w:lineRule="auto"/>
        <w:jc w:val="both"/>
        <w:rPr>
          <w:rFonts w:ascii="Times New Roman" w:hAnsi="Times New Roman"/>
        </w:rPr>
      </w:pPr>
      <w:r w:rsidRPr="00424361">
        <w:rPr>
          <w:rFonts w:ascii="Times New Roman" w:hAnsi="Times New Roman"/>
        </w:rPr>
        <w:t xml:space="preserve">Celem </w:t>
      </w:r>
      <w:r w:rsidR="000C5288" w:rsidRPr="00424361">
        <w:rPr>
          <w:rFonts w:ascii="Times New Roman" w:hAnsi="Times New Roman"/>
        </w:rPr>
        <w:t xml:space="preserve">projektu jest stworzenie i wdrożenie systemu monitorowania i ewaluacji krajowych inteligentnych specjalizacji, </w:t>
      </w:r>
      <w:r w:rsidRPr="00424361">
        <w:rPr>
          <w:rFonts w:ascii="Times New Roman" w:hAnsi="Times New Roman"/>
        </w:rPr>
        <w:t xml:space="preserve">ich </w:t>
      </w:r>
      <w:r w:rsidR="000C5288" w:rsidRPr="00424361">
        <w:rPr>
          <w:rFonts w:ascii="Times New Roman" w:hAnsi="Times New Roman"/>
        </w:rPr>
        <w:t xml:space="preserve">weryfikacji i aktualizacji w </w:t>
      </w:r>
      <w:r w:rsidR="00A709CE">
        <w:rPr>
          <w:rFonts w:ascii="Times New Roman" w:hAnsi="Times New Roman"/>
        </w:rPr>
        <w:t xml:space="preserve">PPO </w:t>
      </w:r>
      <w:r w:rsidR="00EE18A2">
        <w:rPr>
          <w:rFonts w:ascii="Times New Roman" w:hAnsi="Times New Roman"/>
        </w:rPr>
        <w:t>oraz</w:t>
      </w:r>
      <w:r w:rsidRPr="00424361">
        <w:rPr>
          <w:rFonts w:ascii="Times New Roman" w:hAnsi="Times New Roman"/>
        </w:rPr>
        <w:t xml:space="preserve"> </w:t>
      </w:r>
      <w:r w:rsidR="000C5288" w:rsidRPr="00424361">
        <w:rPr>
          <w:rFonts w:ascii="Times New Roman" w:hAnsi="Times New Roman"/>
        </w:rPr>
        <w:t xml:space="preserve">analizy </w:t>
      </w:r>
      <w:r w:rsidRPr="00424361">
        <w:rPr>
          <w:rFonts w:ascii="Times New Roman" w:hAnsi="Times New Roman"/>
        </w:rPr>
        <w:t xml:space="preserve">dostępnych danych statystycznych i wyników badań. </w:t>
      </w:r>
      <w:r w:rsidR="00936D1D" w:rsidRPr="00424361">
        <w:rPr>
          <w:rFonts w:ascii="Times New Roman" w:hAnsi="Times New Roman"/>
        </w:rPr>
        <w:t>Pojęcie inteligentna specjalizacja oznacza obszary koncentracji aktywności gospodarczej przedsiębiorstw</w:t>
      </w:r>
      <w:r w:rsidR="00EE18A2">
        <w:rPr>
          <w:rFonts w:ascii="Times New Roman" w:hAnsi="Times New Roman"/>
        </w:rPr>
        <w:t>,</w:t>
      </w:r>
      <w:r w:rsidR="00936D1D" w:rsidRPr="00424361">
        <w:rPr>
          <w:rFonts w:ascii="Times New Roman" w:hAnsi="Times New Roman"/>
        </w:rPr>
        <w:t xml:space="preserve"> posiadających potencjał do rozwijania działalności badawczo-rozwojowej i technologicznej</w:t>
      </w:r>
      <w:r w:rsidR="00EE18A2">
        <w:rPr>
          <w:rFonts w:ascii="Times New Roman" w:hAnsi="Times New Roman"/>
        </w:rPr>
        <w:t xml:space="preserve">. W </w:t>
      </w:r>
      <w:r w:rsidR="00936D1D" w:rsidRPr="00424361">
        <w:rPr>
          <w:rFonts w:ascii="Times New Roman" w:hAnsi="Times New Roman"/>
        </w:rPr>
        <w:t>polskich warunkach priorytetowe specjalizacje określono w</w:t>
      </w:r>
      <w:r w:rsidR="00513EC3">
        <w:rPr>
          <w:rFonts w:ascii="Times New Roman" w:hAnsi="Times New Roman"/>
        </w:rPr>
        <w:t> </w:t>
      </w:r>
      <w:r w:rsidR="00936D1D" w:rsidRPr="00424361">
        <w:rPr>
          <w:rFonts w:ascii="Times New Roman" w:hAnsi="Times New Roman"/>
        </w:rPr>
        <w:t>strategii KIS</w:t>
      </w:r>
      <w:r w:rsidR="006F574D">
        <w:rPr>
          <w:rStyle w:val="Odwoanieprzypisudolnego"/>
        </w:rPr>
        <w:footnoteReference w:id="3"/>
      </w:r>
      <w:r w:rsidR="00936D1D" w:rsidRPr="00424361">
        <w:rPr>
          <w:rFonts w:ascii="Times New Roman" w:hAnsi="Times New Roman"/>
        </w:rPr>
        <w:t xml:space="preserve"> oraz </w:t>
      </w:r>
      <w:r w:rsidR="004E3D51" w:rsidRPr="00424361">
        <w:rPr>
          <w:rFonts w:ascii="Times New Roman" w:hAnsi="Times New Roman"/>
        </w:rPr>
        <w:t>16 regionalnych</w:t>
      </w:r>
      <w:r w:rsidR="00936D1D" w:rsidRPr="00424361">
        <w:rPr>
          <w:rFonts w:ascii="Times New Roman" w:hAnsi="Times New Roman"/>
        </w:rPr>
        <w:t xml:space="preserve"> </w:t>
      </w:r>
      <w:r w:rsidR="004E3D51" w:rsidRPr="00424361">
        <w:rPr>
          <w:rFonts w:ascii="Times New Roman" w:hAnsi="Times New Roman"/>
        </w:rPr>
        <w:t>strategiach inteligentnej specjalizacji (</w:t>
      </w:r>
      <w:r w:rsidR="00936D1D" w:rsidRPr="00424361">
        <w:rPr>
          <w:rFonts w:ascii="Times New Roman" w:hAnsi="Times New Roman"/>
        </w:rPr>
        <w:t>RIS3)</w:t>
      </w:r>
      <w:r w:rsidR="004E3D51" w:rsidRPr="00424361">
        <w:rPr>
          <w:rFonts w:ascii="Times New Roman" w:hAnsi="Times New Roman"/>
        </w:rPr>
        <w:t xml:space="preserve">. </w:t>
      </w:r>
    </w:p>
    <w:p w14:paraId="1D77B780" w14:textId="5A39B62E" w:rsidR="002D606E" w:rsidRPr="00424361" w:rsidRDefault="002D606E" w:rsidP="002D606E">
      <w:pPr>
        <w:spacing w:after="120" w:line="240" w:lineRule="auto"/>
        <w:jc w:val="both"/>
        <w:rPr>
          <w:rFonts w:ascii="Times New Roman" w:hAnsi="Times New Roman"/>
        </w:rPr>
      </w:pPr>
      <w:r w:rsidRPr="00424361">
        <w:rPr>
          <w:rFonts w:ascii="Times New Roman" w:hAnsi="Times New Roman"/>
        </w:rPr>
        <w:t>Strategia</w:t>
      </w:r>
      <w:r w:rsidRPr="00424361">
        <w:rPr>
          <w:rFonts w:ascii="Times New Roman" w:hAnsi="Times New Roman"/>
          <w:i/>
        </w:rPr>
        <w:t xml:space="preserve"> </w:t>
      </w:r>
      <w:r w:rsidRPr="00424361">
        <w:rPr>
          <w:rFonts w:ascii="Times New Roman" w:hAnsi="Times New Roman"/>
        </w:rPr>
        <w:t>KIS wskazuje na sposób identyfikacji priorytetowych branż i technologii preferowanych do</w:t>
      </w:r>
      <w:r w:rsidR="00513EC3">
        <w:rPr>
          <w:rFonts w:ascii="Times New Roman" w:hAnsi="Times New Roman"/>
        </w:rPr>
        <w:t> </w:t>
      </w:r>
      <w:r w:rsidRPr="00424361">
        <w:rPr>
          <w:rFonts w:ascii="Times New Roman" w:hAnsi="Times New Roman"/>
        </w:rPr>
        <w:t xml:space="preserve">wsparcia w obszarze rozwoju prac badawczych, rozwojowych i innowacyjnych (B+R+I). Strategia inteligentnej specjalizacji polega na określeniu priorytetów gospodarczych oraz skupieniu inwestycji na specjalizacjach badawczo-rozwojowych i technologicznych zapewniających zwiększenie wartości dodanej gospodarki i jej konkurencyjności na rynkach zagranicznych. Realizacja strategii </w:t>
      </w:r>
      <w:r w:rsidR="00FA7282" w:rsidRPr="00424361">
        <w:rPr>
          <w:rFonts w:ascii="Times New Roman" w:hAnsi="Times New Roman"/>
        </w:rPr>
        <w:t xml:space="preserve">KIS </w:t>
      </w:r>
      <w:r w:rsidRPr="00424361">
        <w:rPr>
          <w:rFonts w:ascii="Times New Roman" w:hAnsi="Times New Roman"/>
        </w:rPr>
        <w:t xml:space="preserve">służy również spełnieniu warunków dotyczących uruchomienia programów operacyjnych polityki spójności Unii Europejskiej w Polsce, w latach 2014-2020 (Rozporządzenie </w:t>
      </w:r>
      <w:r w:rsidR="00FA7282" w:rsidRPr="00424361">
        <w:rPr>
          <w:rFonts w:ascii="Times New Roman" w:hAnsi="Times New Roman"/>
        </w:rPr>
        <w:t xml:space="preserve">Ogólne </w:t>
      </w:r>
      <w:r w:rsidRPr="00424361">
        <w:rPr>
          <w:rFonts w:ascii="Times New Roman" w:hAnsi="Times New Roman"/>
        </w:rPr>
        <w:t>nr 1303/2013).</w:t>
      </w:r>
      <w:r w:rsidRPr="00424361">
        <w:rPr>
          <w:rStyle w:val="Odwoanieprzypisudolnego"/>
        </w:rPr>
        <w:footnoteReference w:id="4"/>
      </w:r>
      <w:r w:rsidR="00FA7282" w:rsidRPr="00424361">
        <w:rPr>
          <w:rFonts w:ascii="Times New Roman" w:hAnsi="Times New Roman"/>
        </w:rPr>
        <w:t xml:space="preserve"> Zgodnie z</w:t>
      </w:r>
      <w:r w:rsidR="005A3204">
        <w:rPr>
          <w:rFonts w:ascii="Times New Roman" w:hAnsi="Times New Roman"/>
        </w:rPr>
        <w:t> </w:t>
      </w:r>
      <w:r w:rsidR="00FA7282" w:rsidRPr="00424361">
        <w:rPr>
          <w:rFonts w:ascii="Times New Roman" w:hAnsi="Times New Roman"/>
        </w:rPr>
        <w:t>warunkiem ex ante określonym w Rozporządzeniu Ogólnym, wsparcie w</w:t>
      </w:r>
      <w:r w:rsidR="00513EC3">
        <w:rPr>
          <w:rFonts w:ascii="Times New Roman" w:hAnsi="Times New Roman"/>
        </w:rPr>
        <w:t> </w:t>
      </w:r>
      <w:r w:rsidR="00FA7282" w:rsidRPr="00424361">
        <w:rPr>
          <w:rFonts w:ascii="Times New Roman" w:hAnsi="Times New Roman"/>
        </w:rPr>
        <w:t>ramach celu tematycznego 1</w:t>
      </w:r>
      <w:r w:rsidR="00A709CE">
        <w:rPr>
          <w:rFonts w:ascii="Times New Roman" w:hAnsi="Times New Roman"/>
        </w:rPr>
        <w:t>.</w:t>
      </w:r>
      <w:r w:rsidR="00FA7282" w:rsidRPr="00424361">
        <w:rPr>
          <w:rFonts w:ascii="Times New Roman" w:hAnsi="Times New Roman"/>
        </w:rPr>
        <w:t xml:space="preserve"> powinno być udzielane zgodnie z ramami strategii innowacji dla inteligentnej specjalizacji, opracowanej w ścisłej współpracy z sektorem prywatnym i właściwymi podmiotami krajowymi i</w:t>
      </w:r>
      <w:r w:rsidR="005A3204">
        <w:rPr>
          <w:rFonts w:ascii="Times New Roman" w:hAnsi="Times New Roman"/>
        </w:rPr>
        <w:t> </w:t>
      </w:r>
      <w:r w:rsidR="00FA7282" w:rsidRPr="00424361">
        <w:rPr>
          <w:rFonts w:ascii="Times New Roman" w:hAnsi="Times New Roman"/>
        </w:rPr>
        <w:t>regionalnymi w dziedzinie badań i innowacji.</w:t>
      </w:r>
      <w:r w:rsidR="00FA7282" w:rsidRPr="00424361">
        <w:t xml:space="preserve"> </w:t>
      </w:r>
      <w:r w:rsidR="004E3D51" w:rsidRPr="00424361">
        <w:rPr>
          <w:rFonts w:ascii="Times New Roman" w:hAnsi="Times New Roman"/>
        </w:rPr>
        <w:t>W ramach PO</w:t>
      </w:r>
      <w:r w:rsidR="00EE18A2">
        <w:rPr>
          <w:rFonts w:ascii="Times New Roman" w:hAnsi="Times New Roman"/>
        </w:rPr>
        <w:t xml:space="preserve"> </w:t>
      </w:r>
      <w:r w:rsidR="00FA7282" w:rsidRPr="00424361">
        <w:rPr>
          <w:rFonts w:ascii="Times New Roman" w:hAnsi="Times New Roman"/>
        </w:rPr>
        <w:t>IR w osiach priorytetowych realizowanych w ramach celu tematycznego 1</w:t>
      </w:r>
      <w:r w:rsidR="00A709CE">
        <w:rPr>
          <w:rFonts w:ascii="Times New Roman" w:hAnsi="Times New Roman"/>
        </w:rPr>
        <w:t>.</w:t>
      </w:r>
      <w:r w:rsidR="00FA7282" w:rsidRPr="00424361">
        <w:rPr>
          <w:rFonts w:ascii="Times New Roman" w:hAnsi="Times New Roman"/>
        </w:rPr>
        <w:t xml:space="preserve"> finansowane mogą być wyłącznie projekty zgodne z krajowymi inteligentnymi specjalizacjami (z wyjątkiem działań, które mogą służyć wyłonieniu nowych specjalizacji lub wspierają realizację specjalizacji regionalnych). Z kolei w ramach celu tematycznego 3</w:t>
      </w:r>
      <w:r w:rsidR="00A709CE">
        <w:rPr>
          <w:rFonts w:ascii="Times New Roman" w:hAnsi="Times New Roman"/>
        </w:rPr>
        <w:t>.</w:t>
      </w:r>
      <w:r w:rsidR="00FA7282" w:rsidRPr="00424361">
        <w:rPr>
          <w:rFonts w:ascii="Times New Roman" w:hAnsi="Times New Roman"/>
        </w:rPr>
        <w:t xml:space="preserve"> ustanowiono preferencje dla projektów z obszaru krajowych inteligentnych specjalizacji.</w:t>
      </w:r>
    </w:p>
    <w:p w14:paraId="14C7770E" w14:textId="730EEADC" w:rsidR="002D606E" w:rsidRPr="00424361" w:rsidRDefault="00EE18A2" w:rsidP="00B0508E">
      <w:pPr>
        <w:spacing w:after="120" w:line="240" w:lineRule="auto"/>
        <w:jc w:val="both"/>
        <w:rPr>
          <w:rFonts w:ascii="Times New Roman" w:hAnsi="Times New Roman"/>
        </w:rPr>
      </w:pPr>
      <w:r>
        <w:rPr>
          <w:rFonts w:ascii="Times New Roman" w:hAnsi="Times New Roman"/>
        </w:rPr>
        <w:t>PPO</w:t>
      </w:r>
      <w:r w:rsidR="002D606E" w:rsidRPr="00424361">
        <w:rPr>
          <w:rFonts w:ascii="Times New Roman" w:hAnsi="Times New Roman"/>
        </w:rPr>
        <w:t xml:space="preserve"> to wieloletni, cykliczny </w:t>
      </w:r>
      <w:r w:rsidR="002D3872">
        <w:rPr>
          <w:rFonts w:ascii="Times New Roman" w:hAnsi="Times New Roman"/>
        </w:rPr>
        <w:t xml:space="preserve">mechanizm </w:t>
      </w:r>
      <w:r w:rsidR="002D606E" w:rsidRPr="00424361">
        <w:rPr>
          <w:rFonts w:ascii="Times New Roman" w:hAnsi="Times New Roman"/>
        </w:rPr>
        <w:t>diagnozy, identyfikacji, aktywizacji i integracji firm z</w:t>
      </w:r>
      <w:r w:rsidR="005A3204">
        <w:rPr>
          <w:rFonts w:ascii="Times New Roman" w:hAnsi="Times New Roman"/>
        </w:rPr>
        <w:t> </w:t>
      </w:r>
      <w:r w:rsidR="002D606E" w:rsidRPr="00424361">
        <w:rPr>
          <w:rFonts w:ascii="Times New Roman" w:hAnsi="Times New Roman"/>
        </w:rPr>
        <w:t>potencjałem do rozwijania działalności innowacyjnej w Polsce</w:t>
      </w:r>
      <w:r w:rsidR="00A709CE">
        <w:rPr>
          <w:rFonts w:ascii="Times New Roman" w:hAnsi="Times New Roman"/>
        </w:rPr>
        <w:t xml:space="preserve"> (</w:t>
      </w:r>
      <w:r w:rsidR="002D606E" w:rsidRPr="00424361">
        <w:rPr>
          <w:rFonts w:ascii="Times New Roman" w:hAnsi="Times New Roman"/>
        </w:rPr>
        <w:t>z</w:t>
      </w:r>
      <w:r w:rsidR="00513EC3">
        <w:rPr>
          <w:rFonts w:ascii="Times New Roman" w:hAnsi="Times New Roman"/>
        </w:rPr>
        <w:t> </w:t>
      </w:r>
      <w:r w:rsidR="002D606E" w:rsidRPr="00424361">
        <w:rPr>
          <w:rFonts w:ascii="Times New Roman" w:hAnsi="Times New Roman"/>
        </w:rPr>
        <w:t>udziałem przedstawicieli środowiska nauki i otoczenia przedsiębiorstw</w:t>
      </w:r>
      <w:r w:rsidR="00A709CE">
        <w:rPr>
          <w:rFonts w:ascii="Times New Roman" w:hAnsi="Times New Roman"/>
        </w:rPr>
        <w:t>)</w:t>
      </w:r>
      <w:r w:rsidR="002D606E" w:rsidRPr="00424361">
        <w:rPr>
          <w:rFonts w:ascii="Times New Roman" w:hAnsi="Times New Roman"/>
        </w:rPr>
        <w:t xml:space="preserve"> w oparciu o wyniki prac badawczo-rozwojowych. Celem </w:t>
      </w:r>
      <w:r w:rsidR="004E3D51" w:rsidRPr="00424361">
        <w:rPr>
          <w:rFonts w:ascii="Times New Roman" w:hAnsi="Times New Roman"/>
        </w:rPr>
        <w:t xml:space="preserve">procesu </w:t>
      </w:r>
      <w:r w:rsidR="002D606E" w:rsidRPr="00424361">
        <w:rPr>
          <w:rFonts w:ascii="Times New Roman" w:hAnsi="Times New Roman"/>
        </w:rPr>
        <w:t xml:space="preserve">jest wypracowanie mechanizmu współpracy finansowej i niefinansowej przedsiębiorców, której efektem ma być ilościowy i jakościowy wzrost nowych lub ulepszonych produktów / technologii wdrażanych na rynku polskim i eksportowanych na rynki zagraniczne. </w:t>
      </w:r>
    </w:p>
    <w:p w14:paraId="432F077D" w14:textId="7E15E2FC" w:rsidR="002D606E" w:rsidRPr="00424361" w:rsidRDefault="002D606E" w:rsidP="00B0508E">
      <w:pPr>
        <w:spacing w:after="120" w:line="240" w:lineRule="auto"/>
        <w:jc w:val="both"/>
        <w:rPr>
          <w:rFonts w:ascii="Times New Roman" w:hAnsi="Times New Roman"/>
        </w:rPr>
      </w:pPr>
      <w:r w:rsidRPr="00424361">
        <w:rPr>
          <w:rFonts w:ascii="Times New Roman" w:hAnsi="Times New Roman"/>
        </w:rPr>
        <w:lastRenderedPageBreak/>
        <w:t xml:space="preserve">Zadania projektu zostały zaplanowane do realizacji w latach 2016-2023, w oparciu o przygotowane </w:t>
      </w:r>
      <w:r w:rsidR="00EE18A2">
        <w:rPr>
          <w:rFonts w:ascii="Times New Roman" w:hAnsi="Times New Roman"/>
        </w:rPr>
        <w:t xml:space="preserve">działania </w:t>
      </w:r>
      <w:r w:rsidRPr="00424361">
        <w:rPr>
          <w:rFonts w:ascii="Times New Roman" w:hAnsi="Times New Roman"/>
        </w:rPr>
        <w:t>monitoringowe, badawcze, animacyjne i integracyjne</w:t>
      </w:r>
      <w:r w:rsidR="004456F3">
        <w:rPr>
          <w:rFonts w:ascii="Times New Roman" w:hAnsi="Times New Roman"/>
        </w:rPr>
        <w:t xml:space="preserve"> wskazane we Wniosku o</w:t>
      </w:r>
      <w:r w:rsidR="009F69C3">
        <w:rPr>
          <w:rFonts w:ascii="Times New Roman" w:hAnsi="Times New Roman"/>
        </w:rPr>
        <w:t> </w:t>
      </w:r>
      <w:r w:rsidR="004456F3">
        <w:rPr>
          <w:rFonts w:ascii="Times New Roman" w:hAnsi="Times New Roman"/>
        </w:rPr>
        <w:t>Dofinansowanie projektu</w:t>
      </w:r>
      <w:r w:rsidR="00403297">
        <w:rPr>
          <w:rFonts w:ascii="Times New Roman" w:hAnsi="Times New Roman"/>
        </w:rPr>
        <w:t xml:space="preserve"> (WoD)</w:t>
      </w:r>
      <w:r w:rsidRPr="00424361">
        <w:rPr>
          <w:rFonts w:ascii="Times New Roman" w:hAnsi="Times New Roman"/>
        </w:rPr>
        <w:t>. Szczegółow</w:t>
      </w:r>
      <w:r w:rsidR="00276892" w:rsidRPr="00424361">
        <w:rPr>
          <w:rFonts w:ascii="Times New Roman" w:hAnsi="Times New Roman"/>
        </w:rPr>
        <w:t xml:space="preserve">y zakres zadań jest </w:t>
      </w:r>
      <w:r w:rsidRPr="00424361">
        <w:rPr>
          <w:rFonts w:ascii="Times New Roman" w:hAnsi="Times New Roman"/>
        </w:rPr>
        <w:t>następując</w:t>
      </w:r>
      <w:r w:rsidR="00276892" w:rsidRPr="00424361">
        <w:rPr>
          <w:rFonts w:ascii="Times New Roman" w:hAnsi="Times New Roman"/>
        </w:rPr>
        <w:t>y</w:t>
      </w:r>
      <w:r w:rsidRPr="00424361">
        <w:rPr>
          <w:rFonts w:ascii="Times New Roman" w:hAnsi="Times New Roman"/>
        </w:rPr>
        <w:t xml:space="preserve">: </w:t>
      </w:r>
    </w:p>
    <w:p w14:paraId="7E3F111C" w14:textId="77777777" w:rsidR="00EF7375" w:rsidRPr="00424361" w:rsidRDefault="002D606E" w:rsidP="001F7672">
      <w:pPr>
        <w:pStyle w:val="Akapitzlist"/>
        <w:numPr>
          <w:ilvl w:val="0"/>
          <w:numId w:val="4"/>
        </w:numPr>
        <w:spacing w:after="120" w:line="240" w:lineRule="auto"/>
        <w:ind w:left="714" w:hanging="357"/>
        <w:contextualSpacing w:val="0"/>
        <w:jc w:val="both"/>
        <w:rPr>
          <w:rFonts w:ascii="Times New Roman" w:hAnsi="Times New Roman"/>
        </w:rPr>
      </w:pPr>
      <w:r w:rsidRPr="00424361">
        <w:rPr>
          <w:rFonts w:ascii="Times New Roman" w:hAnsi="Times New Roman"/>
          <w:u w:val="single"/>
        </w:rPr>
        <w:t>Zapewnienie koordynacji projektu oraz realizacji poszczególnych zadań</w:t>
      </w:r>
      <w:r w:rsidR="00EF7375" w:rsidRPr="00424361">
        <w:rPr>
          <w:rFonts w:ascii="Times New Roman" w:hAnsi="Times New Roman"/>
        </w:rPr>
        <w:t xml:space="preserve">, tj. </w:t>
      </w:r>
      <w:r w:rsidRPr="00424361">
        <w:rPr>
          <w:rFonts w:ascii="Times New Roman" w:hAnsi="Times New Roman"/>
        </w:rPr>
        <w:t>bezpośrednie kierowanie projektem</w:t>
      </w:r>
      <w:r w:rsidR="00EF7375" w:rsidRPr="00424361">
        <w:rPr>
          <w:rFonts w:ascii="Times New Roman" w:hAnsi="Times New Roman"/>
        </w:rPr>
        <w:t xml:space="preserve">, obsługa </w:t>
      </w:r>
      <w:r w:rsidRPr="00424361">
        <w:rPr>
          <w:rFonts w:ascii="Times New Roman" w:hAnsi="Times New Roman"/>
        </w:rPr>
        <w:t>zamówień publicznych</w:t>
      </w:r>
      <w:r w:rsidR="00EF7375" w:rsidRPr="00424361">
        <w:rPr>
          <w:rFonts w:ascii="Times New Roman" w:hAnsi="Times New Roman"/>
        </w:rPr>
        <w:t xml:space="preserve">, organizacja zespołu projektowego oraz zapewnienie finansowania kosztów wynagrodzeń i podróży służbowych, </w:t>
      </w:r>
    </w:p>
    <w:p w14:paraId="1FF8227C" w14:textId="4772E481" w:rsidR="004C430D" w:rsidRDefault="002D606E" w:rsidP="006F574D">
      <w:pPr>
        <w:pStyle w:val="Akapitzlist"/>
        <w:numPr>
          <w:ilvl w:val="0"/>
          <w:numId w:val="4"/>
        </w:numPr>
        <w:spacing w:after="120" w:line="240" w:lineRule="auto"/>
        <w:contextualSpacing w:val="0"/>
        <w:jc w:val="both"/>
        <w:rPr>
          <w:rFonts w:ascii="Times New Roman" w:hAnsi="Times New Roman"/>
        </w:rPr>
      </w:pPr>
      <w:r w:rsidRPr="00424361">
        <w:rPr>
          <w:rFonts w:ascii="Times New Roman" w:hAnsi="Times New Roman"/>
          <w:u w:val="single"/>
        </w:rPr>
        <w:t xml:space="preserve">Organizacja </w:t>
      </w:r>
      <w:r w:rsidR="004456F3">
        <w:rPr>
          <w:rFonts w:ascii="Times New Roman" w:hAnsi="Times New Roman"/>
          <w:u w:val="single"/>
        </w:rPr>
        <w:t>PPO</w:t>
      </w:r>
      <w:r w:rsidR="00EF7375" w:rsidRPr="00424361">
        <w:rPr>
          <w:rFonts w:ascii="Times New Roman" w:hAnsi="Times New Roman"/>
        </w:rPr>
        <w:t xml:space="preserve"> tj. </w:t>
      </w:r>
      <w:r w:rsidR="004E3D51" w:rsidRPr="00424361">
        <w:rPr>
          <w:rFonts w:ascii="Times New Roman" w:hAnsi="Times New Roman"/>
        </w:rPr>
        <w:t>pozyskanie przedsiębiorców i </w:t>
      </w:r>
      <w:r w:rsidRPr="00424361">
        <w:rPr>
          <w:rFonts w:ascii="Times New Roman" w:hAnsi="Times New Roman"/>
        </w:rPr>
        <w:t>ekspertów branżowych do udziału w</w:t>
      </w:r>
      <w:r w:rsidR="009F69C3">
        <w:rPr>
          <w:rFonts w:ascii="Times New Roman" w:hAnsi="Times New Roman"/>
        </w:rPr>
        <w:t> </w:t>
      </w:r>
      <w:r w:rsidRPr="00424361">
        <w:rPr>
          <w:rFonts w:ascii="Times New Roman" w:hAnsi="Times New Roman"/>
        </w:rPr>
        <w:t>procesie, realizacja badań i analiz diagnozujących cele biznesowe i</w:t>
      </w:r>
      <w:r w:rsidR="000E2932">
        <w:rPr>
          <w:rFonts w:ascii="Times New Roman" w:hAnsi="Times New Roman"/>
        </w:rPr>
        <w:t> </w:t>
      </w:r>
      <w:r w:rsidRPr="00424361">
        <w:rPr>
          <w:rFonts w:ascii="Times New Roman" w:hAnsi="Times New Roman"/>
        </w:rPr>
        <w:t>inicjatywy projektowe o</w:t>
      </w:r>
      <w:r w:rsidR="009F69C3">
        <w:rPr>
          <w:rFonts w:ascii="Times New Roman" w:hAnsi="Times New Roman"/>
        </w:rPr>
        <w:t> </w:t>
      </w:r>
      <w:r w:rsidRPr="00424361">
        <w:rPr>
          <w:rFonts w:ascii="Times New Roman" w:hAnsi="Times New Roman"/>
        </w:rPr>
        <w:t xml:space="preserve">wysokim potencjalne innowacyjności, zamawianie </w:t>
      </w:r>
      <w:r w:rsidR="00031C53">
        <w:rPr>
          <w:rFonts w:ascii="Times New Roman" w:hAnsi="Times New Roman"/>
        </w:rPr>
        <w:t xml:space="preserve">dedykowanych </w:t>
      </w:r>
      <w:r w:rsidRPr="00424361">
        <w:rPr>
          <w:rFonts w:ascii="Times New Roman" w:hAnsi="Times New Roman"/>
        </w:rPr>
        <w:t>ekspertyz, organizacja spotkań i większych grup roboczych</w:t>
      </w:r>
      <w:r w:rsidR="000E2932">
        <w:rPr>
          <w:rFonts w:ascii="Times New Roman" w:hAnsi="Times New Roman"/>
        </w:rPr>
        <w:t xml:space="preserve">. </w:t>
      </w:r>
      <w:r w:rsidR="00C82D0B">
        <w:rPr>
          <w:rFonts w:ascii="Times New Roman" w:hAnsi="Times New Roman"/>
        </w:rPr>
        <w:t xml:space="preserve">Rezultatem PPO będą </w:t>
      </w:r>
      <w:r w:rsidR="006F574D">
        <w:rPr>
          <w:rFonts w:ascii="Times New Roman" w:hAnsi="Times New Roman"/>
        </w:rPr>
        <w:t xml:space="preserve">smart laby </w:t>
      </w:r>
      <w:r w:rsidR="004C430D">
        <w:rPr>
          <w:rFonts w:ascii="Times New Roman" w:hAnsi="Times New Roman"/>
        </w:rPr>
        <w:t xml:space="preserve">(SL) </w:t>
      </w:r>
      <w:r w:rsidR="006F574D">
        <w:rPr>
          <w:rFonts w:ascii="Times New Roman" w:hAnsi="Times New Roman"/>
        </w:rPr>
        <w:t>–</w:t>
      </w:r>
      <w:r w:rsidR="006F574D" w:rsidRPr="006F574D">
        <w:t xml:space="preserve"> </w:t>
      </w:r>
      <w:r w:rsidR="006F574D" w:rsidRPr="006F574D">
        <w:rPr>
          <w:rFonts w:ascii="Times New Roman" w:hAnsi="Times New Roman"/>
        </w:rPr>
        <w:t xml:space="preserve">grupy projektowe przedsiębiorców pracujące wspólnie z udziałem ekspertów zewnętrznych, moderowane przez doświadczonych doradców i przedsiębiorców, </w:t>
      </w:r>
      <w:r w:rsidR="00C00950">
        <w:rPr>
          <w:rFonts w:ascii="Times New Roman" w:hAnsi="Times New Roman"/>
        </w:rPr>
        <w:t xml:space="preserve">organizowane </w:t>
      </w:r>
      <w:r w:rsidR="006F574D" w:rsidRPr="006F574D">
        <w:rPr>
          <w:rFonts w:ascii="Times New Roman" w:hAnsi="Times New Roman"/>
        </w:rPr>
        <w:t>wokół istniejących specjalizacji KIS lub wyłaniających się na rynku specjalizacji gospodarczych lub technologii. SL będą poprzedzone pogłębioną diagnozą profilu innowacyjnego ich uczestników, badaniami ilościowymi i jakościowymi opinii przedsiębiorców oraz analizą danych dostępnych w syst</w:t>
      </w:r>
      <w:r w:rsidR="00DC09E0">
        <w:rPr>
          <w:rFonts w:ascii="Times New Roman" w:hAnsi="Times New Roman"/>
        </w:rPr>
        <w:t>emie wsparcia przedsiębiorstw i </w:t>
      </w:r>
      <w:r w:rsidR="006F574D" w:rsidRPr="006F574D">
        <w:rPr>
          <w:rFonts w:ascii="Times New Roman" w:hAnsi="Times New Roman"/>
        </w:rPr>
        <w:t xml:space="preserve">statystyki publicznej w Polsce. Uzupełnieniem SL mogą być dodatkowe wydarzenia integrujące środowiska branżowe wokół rezultatów SL, np. konferencje tematyczne. Celem SL jest wypracowanie wspólnych inicjatyw projektowych (wiązek projektów). </w:t>
      </w:r>
    </w:p>
    <w:p w14:paraId="5480630B" w14:textId="0D4FBC4D" w:rsidR="00EF7375" w:rsidRPr="009F69C3" w:rsidRDefault="006F574D" w:rsidP="009F69C3">
      <w:pPr>
        <w:spacing w:after="120" w:line="240" w:lineRule="auto"/>
        <w:ind w:left="709" w:hanging="283"/>
        <w:jc w:val="both"/>
        <w:rPr>
          <w:rFonts w:ascii="Times New Roman" w:hAnsi="Times New Roman"/>
        </w:rPr>
      </w:pPr>
      <w:r w:rsidRPr="009F69C3">
        <w:rPr>
          <w:rFonts w:ascii="Times New Roman" w:hAnsi="Times New Roman"/>
        </w:rPr>
        <w:t xml:space="preserve">Zakres merytoryczny i specyfikacja </w:t>
      </w:r>
      <w:r w:rsidR="00D00FE4" w:rsidRPr="009F69C3">
        <w:rPr>
          <w:rFonts w:ascii="Times New Roman" w:hAnsi="Times New Roman"/>
        </w:rPr>
        <w:t xml:space="preserve">wybranych </w:t>
      </w:r>
      <w:r w:rsidRPr="009F69C3">
        <w:rPr>
          <w:rFonts w:ascii="Times New Roman" w:hAnsi="Times New Roman"/>
        </w:rPr>
        <w:t xml:space="preserve">narzędzi wspierających SL tj. </w:t>
      </w:r>
      <w:r w:rsidR="00C00950" w:rsidRPr="009F69C3">
        <w:rPr>
          <w:rFonts w:ascii="Times New Roman" w:hAnsi="Times New Roman"/>
        </w:rPr>
        <w:t>ekspertyz technologiczn</w:t>
      </w:r>
      <w:r w:rsidR="00D00FE4" w:rsidRPr="009F69C3">
        <w:rPr>
          <w:rFonts w:ascii="Times New Roman" w:hAnsi="Times New Roman"/>
        </w:rPr>
        <w:t>ych</w:t>
      </w:r>
      <w:r w:rsidR="00C00950" w:rsidRPr="009F69C3">
        <w:rPr>
          <w:rFonts w:ascii="Times New Roman" w:hAnsi="Times New Roman"/>
        </w:rPr>
        <w:t xml:space="preserve"> (np. </w:t>
      </w:r>
      <w:r w:rsidR="00C00950" w:rsidRPr="009F69C3">
        <w:rPr>
          <w:rFonts w:ascii="Times New Roman" w:hAnsi="Times New Roman"/>
          <w:i/>
        </w:rPr>
        <w:t>business technology roadmaps</w:t>
      </w:r>
      <w:r w:rsidR="00C00950" w:rsidRPr="009F69C3">
        <w:rPr>
          <w:rFonts w:ascii="Times New Roman" w:hAnsi="Times New Roman"/>
        </w:rPr>
        <w:t>) z</w:t>
      </w:r>
      <w:r w:rsidRPr="009F69C3">
        <w:rPr>
          <w:rFonts w:ascii="Times New Roman" w:hAnsi="Times New Roman"/>
        </w:rPr>
        <w:t>ostan</w:t>
      </w:r>
      <w:r w:rsidR="00D00FE4" w:rsidRPr="009F69C3">
        <w:rPr>
          <w:rFonts w:ascii="Times New Roman" w:hAnsi="Times New Roman"/>
        </w:rPr>
        <w:t xml:space="preserve">ie </w:t>
      </w:r>
      <w:r w:rsidRPr="009F69C3">
        <w:rPr>
          <w:rFonts w:ascii="Times New Roman" w:hAnsi="Times New Roman"/>
        </w:rPr>
        <w:t>wypracowan</w:t>
      </w:r>
      <w:r w:rsidR="00D00FE4" w:rsidRPr="009F69C3">
        <w:rPr>
          <w:rFonts w:ascii="Times New Roman" w:hAnsi="Times New Roman"/>
        </w:rPr>
        <w:t>y</w:t>
      </w:r>
      <w:r w:rsidRPr="009F69C3">
        <w:rPr>
          <w:rFonts w:ascii="Times New Roman" w:hAnsi="Times New Roman"/>
        </w:rPr>
        <w:t xml:space="preserve"> </w:t>
      </w:r>
      <w:r w:rsidR="00C00950" w:rsidRPr="009F69C3">
        <w:rPr>
          <w:rFonts w:ascii="Times New Roman" w:hAnsi="Times New Roman"/>
        </w:rPr>
        <w:t xml:space="preserve">przy wsparciu ewaluatora </w:t>
      </w:r>
      <w:r w:rsidRPr="009F69C3">
        <w:rPr>
          <w:rFonts w:ascii="Times New Roman" w:hAnsi="Times New Roman"/>
        </w:rPr>
        <w:t xml:space="preserve">w trakcie realizacji </w:t>
      </w:r>
      <w:r w:rsidR="00C00950" w:rsidRPr="009F69C3">
        <w:rPr>
          <w:rFonts w:ascii="Times New Roman" w:hAnsi="Times New Roman"/>
        </w:rPr>
        <w:t>zamówienia</w:t>
      </w:r>
      <w:r w:rsidR="00331932" w:rsidRPr="009F69C3">
        <w:rPr>
          <w:rFonts w:ascii="Times New Roman" w:hAnsi="Times New Roman"/>
        </w:rPr>
        <w:t>.</w:t>
      </w:r>
    </w:p>
    <w:p w14:paraId="5C649135" w14:textId="1E81DDA0" w:rsidR="00472733" w:rsidRPr="00424361" w:rsidRDefault="002D606E" w:rsidP="001F7672">
      <w:pPr>
        <w:pStyle w:val="Akapitzlist"/>
        <w:numPr>
          <w:ilvl w:val="0"/>
          <w:numId w:val="4"/>
        </w:numPr>
        <w:spacing w:after="120" w:line="240" w:lineRule="auto"/>
        <w:ind w:left="714" w:hanging="357"/>
        <w:contextualSpacing w:val="0"/>
        <w:jc w:val="both"/>
        <w:rPr>
          <w:rFonts w:ascii="Times New Roman" w:hAnsi="Times New Roman"/>
        </w:rPr>
      </w:pPr>
      <w:r w:rsidRPr="00424361">
        <w:rPr>
          <w:rFonts w:ascii="Times New Roman" w:hAnsi="Times New Roman"/>
          <w:u w:val="single"/>
        </w:rPr>
        <w:t>Pozyskanie i agregacja danych na potrzeby monitorowania</w:t>
      </w:r>
      <w:r w:rsidR="00EF7375" w:rsidRPr="00424361">
        <w:rPr>
          <w:rFonts w:ascii="Times New Roman" w:hAnsi="Times New Roman"/>
        </w:rPr>
        <w:t xml:space="preserve">, dotyczących m.in. </w:t>
      </w:r>
      <w:r w:rsidRPr="00424361">
        <w:rPr>
          <w:rFonts w:ascii="Times New Roman" w:hAnsi="Times New Roman"/>
        </w:rPr>
        <w:t>wdrażania inteligentnych specjalizacji na poziomie krajowym i regionalnym</w:t>
      </w:r>
      <w:r w:rsidR="002D5AE3">
        <w:rPr>
          <w:rFonts w:ascii="Times New Roman" w:hAnsi="Times New Roman"/>
        </w:rPr>
        <w:t xml:space="preserve"> (tam gdzie dane powinny być zapewnione z poziomu krajowego)</w:t>
      </w:r>
      <w:r w:rsidR="00EF7375" w:rsidRPr="00424361">
        <w:rPr>
          <w:rFonts w:ascii="Times New Roman" w:hAnsi="Times New Roman"/>
        </w:rPr>
        <w:t xml:space="preserve">, wpływu KIS na </w:t>
      </w:r>
      <w:r w:rsidRPr="00424361">
        <w:rPr>
          <w:rFonts w:ascii="Times New Roman" w:hAnsi="Times New Roman"/>
        </w:rPr>
        <w:t>rozw</w:t>
      </w:r>
      <w:r w:rsidR="004B2444" w:rsidRPr="00424361">
        <w:rPr>
          <w:rFonts w:ascii="Times New Roman" w:hAnsi="Times New Roman"/>
        </w:rPr>
        <w:t xml:space="preserve">ój społeczno-gospodarczy </w:t>
      </w:r>
      <w:r w:rsidR="00E537DE" w:rsidRPr="00424361">
        <w:rPr>
          <w:rFonts w:ascii="Times New Roman" w:hAnsi="Times New Roman"/>
        </w:rPr>
        <w:t>kraju i</w:t>
      </w:r>
      <w:r w:rsidR="00513EC3">
        <w:rPr>
          <w:rFonts w:ascii="Times New Roman" w:hAnsi="Times New Roman"/>
        </w:rPr>
        <w:t> </w:t>
      </w:r>
      <w:r w:rsidR="004B2444" w:rsidRPr="00424361">
        <w:rPr>
          <w:rFonts w:ascii="Times New Roman" w:hAnsi="Times New Roman"/>
        </w:rPr>
        <w:t xml:space="preserve">regionów, </w:t>
      </w:r>
      <w:r w:rsidRPr="00424361">
        <w:rPr>
          <w:rFonts w:ascii="Times New Roman" w:hAnsi="Times New Roman"/>
        </w:rPr>
        <w:t xml:space="preserve">identyfikacji potrzeb przedsiębiorców </w:t>
      </w:r>
      <w:r w:rsidR="004B2444" w:rsidRPr="00424361">
        <w:rPr>
          <w:rFonts w:ascii="Times New Roman" w:hAnsi="Times New Roman"/>
        </w:rPr>
        <w:t xml:space="preserve">na instrumenty pomocowe czy </w:t>
      </w:r>
      <w:r w:rsidRPr="00424361">
        <w:rPr>
          <w:rFonts w:ascii="Times New Roman" w:hAnsi="Times New Roman"/>
        </w:rPr>
        <w:t>wyników an</w:t>
      </w:r>
      <w:r w:rsidR="004B2444" w:rsidRPr="00424361">
        <w:rPr>
          <w:rFonts w:ascii="Times New Roman" w:hAnsi="Times New Roman"/>
        </w:rPr>
        <w:t xml:space="preserve">aliz ilościowych i jakościowych wskazujących kierunki </w:t>
      </w:r>
      <w:r w:rsidRPr="00424361">
        <w:rPr>
          <w:rFonts w:ascii="Times New Roman" w:hAnsi="Times New Roman"/>
        </w:rPr>
        <w:t xml:space="preserve">modyfikacji i aktualizacji </w:t>
      </w:r>
      <w:r w:rsidR="004B2444" w:rsidRPr="00424361">
        <w:rPr>
          <w:rFonts w:ascii="Times New Roman" w:hAnsi="Times New Roman"/>
        </w:rPr>
        <w:t xml:space="preserve">katalogu </w:t>
      </w:r>
      <w:r w:rsidRPr="00424361">
        <w:rPr>
          <w:rFonts w:ascii="Times New Roman" w:hAnsi="Times New Roman"/>
        </w:rPr>
        <w:t>krajowych inteligentnych specjalizacji</w:t>
      </w:r>
      <w:r w:rsidR="00472733" w:rsidRPr="00424361">
        <w:rPr>
          <w:rFonts w:ascii="Times New Roman" w:hAnsi="Times New Roman"/>
        </w:rPr>
        <w:t>,</w:t>
      </w:r>
    </w:p>
    <w:p w14:paraId="192393E5" w14:textId="77777777" w:rsidR="00472733" w:rsidRPr="00424361" w:rsidRDefault="002D606E" w:rsidP="001F7672">
      <w:pPr>
        <w:pStyle w:val="Akapitzlist"/>
        <w:numPr>
          <w:ilvl w:val="0"/>
          <w:numId w:val="4"/>
        </w:numPr>
        <w:spacing w:after="120" w:line="240" w:lineRule="auto"/>
        <w:ind w:left="714" w:hanging="357"/>
        <w:contextualSpacing w:val="0"/>
        <w:jc w:val="both"/>
        <w:rPr>
          <w:rFonts w:ascii="Times New Roman" w:hAnsi="Times New Roman"/>
        </w:rPr>
      </w:pPr>
      <w:r w:rsidRPr="00424361">
        <w:rPr>
          <w:rFonts w:ascii="Times New Roman" w:hAnsi="Times New Roman"/>
          <w:u w:val="single"/>
        </w:rPr>
        <w:t>Przygotowanie i zakup analiz o gospodarce i trendach rozwojowych</w:t>
      </w:r>
      <w:r w:rsidRPr="00424361">
        <w:rPr>
          <w:rFonts w:ascii="Times New Roman" w:hAnsi="Times New Roman"/>
        </w:rPr>
        <w:t xml:space="preserve"> –</w:t>
      </w:r>
      <w:r w:rsidR="00472733" w:rsidRPr="00424361">
        <w:rPr>
          <w:rFonts w:ascii="Times New Roman" w:hAnsi="Times New Roman"/>
        </w:rPr>
        <w:t xml:space="preserve"> </w:t>
      </w:r>
      <w:r w:rsidRPr="00424361">
        <w:rPr>
          <w:rFonts w:ascii="Times New Roman" w:hAnsi="Times New Roman"/>
        </w:rPr>
        <w:t>ilościow</w:t>
      </w:r>
      <w:r w:rsidR="00472733" w:rsidRPr="00424361">
        <w:rPr>
          <w:rFonts w:ascii="Times New Roman" w:hAnsi="Times New Roman"/>
        </w:rPr>
        <w:t>ych i </w:t>
      </w:r>
      <w:r w:rsidRPr="00424361">
        <w:rPr>
          <w:rFonts w:ascii="Times New Roman" w:hAnsi="Times New Roman"/>
        </w:rPr>
        <w:t>jakościow</w:t>
      </w:r>
      <w:r w:rsidR="00472733" w:rsidRPr="00424361">
        <w:rPr>
          <w:rFonts w:ascii="Times New Roman" w:hAnsi="Times New Roman"/>
        </w:rPr>
        <w:t xml:space="preserve">ych w obszarach: diagnozowania, monitorowania i prognozowania </w:t>
      </w:r>
      <w:r w:rsidRPr="00424361">
        <w:rPr>
          <w:rFonts w:ascii="Times New Roman" w:hAnsi="Times New Roman"/>
        </w:rPr>
        <w:t>trendów rozwojowych</w:t>
      </w:r>
      <w:r w:rsidR="00472733" w:rsidRPr="00424361">
        <w:rPr>
          <w:rFonts w:ascii="Times New Roman" w:hAnsi="Times New Roman"/>
        </w:rPr>
        <w:t xml:space="preserve"> istotnych dla polskiej gospodarki oraz </w:t>
      </w:r>
      <w:r w:rsidRPr="00424361">
        <w:rPr>
          <w:rFonts w:ascii="Times New Roman" w:hAnsi="Times New Roman"/>
        </w:rPr>
        <w:t>prowadzeni</w:t>
      </w:r>
      <w:r w:rsidR="00472733" w:rsidRPr="00424361">
        <w:rPr>
          <w:rFonts w:ascii="Times New Roman" w:hAnsi="Times New Roman"/>
        </w:rPr>
        <w:t>a</w:t>
      </w:r>
      <w:r w:rsidRPr="00424361">
        <w:rPr>
          <w:rFonts w:ascii="Times New Roman" w:hAnsi="Times New Roman"/>
        </w:rPr>
        <w:t xml:space="preserve"> </w:t>
      </w:r>
      <w:r w:rsidR="00472733" w:rsidRPr="00424361">
        <w:rPr>
          <w:rFonts w:ascii="Times New Roman" w:hAnsi="Times New Roman"/>
        </w:rPr>
        <w:t>porównań krajowych i </w:t>
      </w:r>
      <w:r w:rsidRPr="00424361">
        <w:rPr>
          <w:rFonts w:ascii="Times New Roman" w:hAnsi="Times New Roman"/>
        </w:rPr>
        <w:t>regionalnych inteligentnych specjalizacji na tle innych krajów UE,</w:t>
      </w:r>
    </w:p>
    <w:p w14:paraId="04ED726A" w14:textId="2672C213" w:rsidR="00276892" w:rsidRPr="00424361" w:rsidRDefault="002D606E" w:rsidP="00D74BC4">
      <w:pPr>
        <w:pStyle w:val="Akapitzlist"/>
        <w:numPr>
          <w:ilvl w:val="0"/>
          <w:numId w:val="4"/>
        </w:numPr>
        <w:spacing w:after="120" w:line="240" w:lineRule="auto"/>
        <w:ind w:left="714" w:hanging="357"/>
        <w:contextualSpacing w:val="0"/>
        <w:jc w:val="both"/>
        <w:rPr>
          <w:rFonts w:ascii="Times New Roman" w:hAnsi="Times New Roman"/>
        </w:rPr>
      </w:pPr>
      <w:r w:rsidRPr="006658C8">
        <w:rPr>
          <w:rFonts w:ascii="Times New Roman" w:hAnsi="Times New Roman"/>
          <w:u w:val="single"/>
        </w:rPr>
        <w:t>Ewaluacj</w:t>
      </w:r>
      <w:r w:rsidR="002D5AE3" w:rsidRPr="006658C8">
        <w:rPr>
          <w:rFonts w:ascii="Times New Roman" w:hAnsi="Times New Roman"/>
          <w:u w:val="single"/>
        </w:rPr>
        <w:t xml:space="preserve">e </w:t>
      </w:r>
      <w:r w:rsidRPr="006658C8">
        <w:rPr>
          <w:rFonts w:ascii="Times New Roman" w:hAnsi="Times New Roman"/>
          <w:u w:val="single"/>
        </w:rPr>
        <w:t>projektu</w:t>
      </w:r>
      <w:r w:rsidR="004C430D" w:rsidRPr="00424361">
        <w:rPr>
          <w:rFonts w:ascii="Times New Roman" w:hAnsi="Times New Roman"/>
        </w:rPr>
        <w:t xml:space="preserve"> – </w:t>
      </w:r>
      <w:r w:rsidR="004C430D">
        <w:rPr>
          <w:rFonts w:ascii="Times New Roman" w:hAnsi="Times New Roman"/>
        </w:rPr>
        <w:t>w</w:t>
      </w:r>
      <w:r w:rsidR="00D74BC4" w:rsidRPr="00424361">
        <w:rPr>
          <w:rFonts w:ascii="Times New Roman" w:hAnsi="Times New Roman"/>
        </w:rPr>
        <w:t xml:space="preserve"> projekcie zakłada się wdrożenie dwóch wymiarów ewaluacji: syst</w:t>
      </w:r>
      <w:r w:rsidR="00D74BC4">
        <w:rPr>
          <w:rFonts w:ascii="Times New Roman" w:hAnsi="Times New Roman"/>
        </w:rPr>
        <w:t>emowej oceny założeń, postępu i </w:t>
      </w:r>
      <w:r w:rsidR="00D74BC4" w:rsidRPr="00424361">
        <w:rPr>
          <w:rFonts w:ascii="Times New Roman" w:hAnsi="Times New Roman"/>
        </w:rPr>
        <w:t xml:space="preserve">wyników projektu w kluczowych etapach realizacji </w:t>
      </w:r>
      <w:r w:rsidR="00D74BC4">
        <w:rPr>
          <w:rFonts w:ascii="Times New Roman" w:hAnsi="Times New Roman"/>
        </w:rPr>
        <w:t xml:space="preserve">projektu </w:t>
      </w:r>
      <w:r w:rsidR="00D74BC4" w:rsidRPr="00424361">
        <w:rPr>
          <w:rFonts w:ascii="Times New Roman" w:hAnsi="Times New Roman"/>
        </w:rPr>
        <w:t>(ex ante, mid term i ex post) oraz ewaluacji bieżących (on-going) tematycznie skoncentrowan</w:t>
      </w:r>
      <w:r w:rsidR="00BA3C64">
        <w:rPr>
          <w:rFonts w:ascii="Times New Roman" w:hAnsi="Times New Roman"/>
        </w:rPr>
        <w:t xml:space="preserve">ych </w:t>
      </w:r>
      <w:r w:rsidR="00D74BC4" w:rsidRPr="00424361">
        <w:rPr>
          <w:rFonts w:ascii="Times New Roman" w:hAnsi="Times New Roman"/>
        </w:rPr>
        <w:t>na kluczowych zagadnieniach, związanych z rozwojem gospodarki w</w:t>
      </w:r>
      <w:r w:rsidR="00513EC3">
        <w:rPr>
          <w:rFonts w:ascii="Times New Roman" w:hAnsi="Times New Roman"/>
        </w:rPr>
        <w:t> </w:t>
      </w:r>
      <w:r w:rsidR="00D74BC4" w:rsidRPr="00424361">
        <w:rPr>
          <w:rFonts w:ascii="Times New Roman" w:hAnsi="Times New Roman"/>
        </w:rPr>
        <w:t>obszarach inteligentnych specjalizacji</w:t>
      </w:r>
      <w:r w:rsidR="00276892" w:rsidRPr="00424361">
        <w:rPr>
          <w:rFonts w:ascii="Times New Roman" w:hAnsi="Times New Roman"/>
        </w:rPr>
        <w:t>,</w:t>
      </w:r>
    </w:p>
    <w:p w14:paraId="244B0528" w14:textId="20FC3B58" w:rsidR="002D606E" w:rsidRPr="00424361" w:rsidRDefault="002D606E" w:rsidP="001F7672">
      <w:pPr>
        <w:pStyle w:val="Akapitzlist"/>
        <w:numPr>
          <w:ilvl w:val="0"/>
          <w:numId w:val="4"/>
        </w:numPr>
        <w:spacing w:after="120" w:line="240" w:lineRule="auto"/>
        <w:ind w:left="714" w:hanging="357"/>
        <w:contextualSpacing w:val="0"/>
        <w:jc w:val="both"/>
        <w:rPr>
          <w:rFonts w:ascii="Times New Roman" w:hAnsi="Times New Roman"/>
        </w:rPr>
      </w:pPr>
      <w:r w:rsidRPr="00424361">
        <w:rPr>
          <w:rFonts w:ascii="Times New Roman" w:hAnsi="Times New Roman"/>
          <w:u w:val="single"/>
        </w:rPr>
        <w:t>Dzia</w:t>
      </w:r>
      <w:r w:rsidR="00276892" w:rsidRPr="00424361">
        <w:rPr>
          <w:rFonts w:ascii="Times New Roman" w:hAnsi="Times New Roman"/>
          <w:u w:val="single"/>
        </w:rPr>
        <w:t>łania promocyjne i informacyjne</w:t>
      </w:r>
      <w:r w:rsidR="00276892" w:rsidRPr="00424361">
        <w:rPr>
          <w:rFonts w:ascii="Times New Roman" w:hAnsi="Times New Roman"/>
        </w:rPr>
        <w:t xml:space="preserve">, tj. </w:t>
      </w:r>
      <w:r w:rsidRPr="00424361">
        <w:rPr>
          <w:rFonts w:ascii="Times New Roman" w:hAnsi="Times New Roman"/>
        </w:rPr>
        <w:t xml:space="preserve">upowszechnianie rezultatów </w:t>
      </w:r>
      <w:r w:rsidR="00276892" w:rsidRPr="00424361">
        <w:rPr>
          <w:rFonts w:ascii="Times New Roman" w:hAnsi="Times New Roman"/>
        </w:rPr>
        <w:t>projektu, publikację efektów procesu PPO i wyników monitoringu KIS, organizację konferencji i spotkań z</w:t>
      </w:r>
      <w:r w:rsidR="00513EC3">
        <w:rPr>
          <w:rFonts w:ascii="Times New Roman" w:hAnsi="Times New Roman"/>
        </w:rPr>
        <w:t> </w:t>
      </w:r>
      <w:r w:rsidR="00276892" w:rsidRPr="00424361">
        <w:rPr>
          <w:rFonts w:ascii="Times New Roman" w:hAnsi="Times New Roman"/>
        </w:rPr>
        <w:t xml:space="preserve">interesariuszami projektu, </w:t>
      </w:r>
      <w:r w:rsidRPr="00424361">
        <w:rPr>
          <w:rFonts w:ascii="Times New Roman" w:hAnsi="Times New Roman"/>
        </w:rPr>
        <w:t>prowadzenie portalu smart.g</w:t>
      </w:r>
      <w:r w:rsidR="00276892" w:rsidRPr="00424361">
        <w:rPr>
          <w:rFonts w:ascii="Times New Roman" w:hAnsi="Times New Roman"/>
        </w:rPr>
        <w:t>ov.pl i kampanii promocyjnych w</w:t>
      </w:r>
      <w:r w:rsidR="00B0508E" w:rsidRPr="00424361">
        <w:rPr>
          <w:rFonts w:ascii="Times New Roman" w:hAnsi="Times New Roman"/>
        </w:rPr>
        <w:t> </w:t>
      </w:r>
      <w:r w:rsidR="00276892" w:rsidRPr="00424361">
        <w:rPr>
          <w:rFonts w:ascii="Times New Roman" w:hAnsi="Times New Roman"/>
        </w:rPr>
        <w:t xml:space="preserve">mediach. </w:t>
      </w:r>
    </w:p>
    <w:p w14:paraId="6D118F4B" w14:textId="727D395F" w:rsidR="004E3D51" w:rsidRPr="00424361" w:rsidRDefault="004E3D51" w:rsidP="00B0508E">
      <w:pPr>
        <w:spacing w:after="120" w:line="240" w:lineRule="auto"/>
        <w:jc w:val="both"/>
        <w:rPr>
          <w:rFonts w:ascii="Times New Roman" w:hAnsi="Times New Roman"/>
        </w:rPr>
      </w:pPr>
      <w:r w:rsidRPr="00424361">
        <w:rPr>
          <w:rFonts w:ascii="Times New Roman" w:hAnsi="Times New Roman"/>
        </w:rPr>
        <w:t xml:space="preserve">Projekt pozakonkursowy </w:t>
      </w:r>
      <w:r w:rsidR="004C430D">
        <w:rPr>
          <w:rFonts w:ascii="Times New Roman" w:hAnsi="Times New Roman"/>
        </w:rPr>
        <w:t xml:space="preserve">(poddziałanie </w:t>
      </w:r>
      <w:r w:rsidRPr="00424361">
        <w:rPr>
          <w:rFonts w:ascii="Times New Roman" w:hAnsi="Times New Roman"/>
        </w:rPr>
        <w:t>2.4.2 PO</w:t>
      </w:r>
      <w:r w:rsidR="004C430D">
        <w:rPr>
          <w:rFonts w:ascii="Times New Roman" w:hAnsi="Times New Roman"/>
        </w:rPr>
        <w:t xml:space="preserve"> </w:t>
      </w:r>
      <w:r w:rsidRPr="00424361">
        <w:rPr>
          <w:rFonts w:ascii="Times New Roman" w:hAnsi="Times New Roman"/>
        </w:rPr>
        <w:t>IR</w:t>
      </w:r>
      <w:r w:rsidR="004C430D">
        <w:rPr>
          <w:rFonts w:ascii="Times New Roman" w:hAnsi="Times New Roman"/>
        </w:rPr>
        <w:t>)</w:t>
      </w:r>
      <w:r w:rsidRPr="00424361">
        <w:rPr>
          <w:rFonts w:ascii="Times New Roman" w:hAnsi="Times New Roman"/>
        </w:rPr>
        <w:t xml:space="preserve"> </w:t>
      </w:r>
      <w:r w:rsidR="00A37963">
        <w:rPr>
          <w:rFonts w:ascii="Times New Roman" w:hAnsi="Times New Roman"/>
        </w:rPr>
        <w:t xml:space="preserve">jest </w:t>
      </w:r>
      <w:r w:rsidRPr="00424361">
        <w:rPr>
          <w:rFonts w:ascii="Times New Roman" w:hAnsi="Times New Roman"/>
        </w:rPr>
        <w:t>mechanizm</w:t>
      </w:r>
      <w:r w:rsidR="006658C8">
        <w:rPr>
          <w:rFonts w:ascii="Times New Roman" w:hAnsi="Times New Roman"/>
        </w:rPr>
        <w:t xml:space="preserve">em </w:t>
      </w:r>
      <w:r w:rsidRPr="00424361">
        <w:rPr>
          <w:rFonts w:ascii="Times New Roman" w:hAnsi="Times New Roman"/>
        </w:rPr>
        <w:t>systemowej zmiany postaw proinnowacyjnych przedsiębiorców i pozostałych uczestników ekosystemu innowacji</w:t>
      </w:r>
      <w:r w:rsidR="004C430D">
        <w:rPr>
          <w:rFonts w:ascii="Times New Roman" w:hAnsi="Times New Roman"/>
        </w:rPr>
        <w:t xml:space="preserve"> w Polsce</w:t>
      </w:r>
      <w:r w:rsidR="008A29DF">
        <w:rPr>
          <w:rFonts w:ascii="Times New Roman" w:hAnsi="Times New Roman"/>
        </w:rPr>
        <w:t xml:space="preserve">. </w:t>
      </w:r>
      <w:r w:rsidR="00F71645" w:rsidRPr="00424361">
        <w:rPr>
          <w:rFonts w:ascii="Times New Roman" w:hAnsi="Times New Roman"/>
        </w:rPr>
        <w:t xml:space="preserve">Projekt jest kontynuacją </w:t>
      </w:r>
      <w:r w:rsidR="008B0C39" w:rsidRPr="00424361">
        <w:rPr>
          <w:rFonts w:ascii="Times New Roman" w:hAnsi="Times New Roman"/>
        </w:rPr>
        <w:t>i</w:t>
      </w:r>
      <w:r w:rsidR="00513EC3">
        <w:rPr>
          <w:rFonts w:ascii="Times New Roman" w:hAnsi="Times New Roman"/>
        </w:rPr>
        <w:t> </w:t>
      </w:r>
      <w:r w:rsidR="008B0C39" w:rsidRPr="00424361">
        <w:rPr>
          <w:rFonts w:ascii="Times New Roman" w:hAnsi="Times New Roman"/>
        </w:rPr>
        <w:t xml:space="preserve">rozwinięciem </w:t>
      </w:r>
      <w:r w:rsidR="00F71645" w:rsidRPr="00424361">
        <w:rPr>
          <w:rFonts w:ascii="Times New Roman" w:hAnsi="Times New Roman"/>
        </w:rPr>
        <w:t xml:space="preserve">działań </w:t>
      </w:r>
      <w:r w:rsidR="00513EC3">
        <w:rPr>
          <w:rFonts w:ascii="Times New Roman" w:hAnsi="Times New Roman"/>
        </w:rPr>
        <w:t>PARP</w:t>
      </w:r>
      <w:r w:rsidR="00513EC3" w:rsidRPr="00424361">
        <w:rPr>
          <w:rFonts w:ascii="Times New Roman" w:hAnsi="Times New Roman"/>
        </w:rPr>
        <w:t xml:space="preserve"> </w:t>
      </w:r>
      <w:r w:rsidR="006B6282" w:rsidRPr="00424361">
        <w:rPr>
          <w:rFonts w:ascii="Times New Roman" w:hAnsi="Times New Roman"/>
        </w:rPr>
        <w:t xml:space="preserve">i MR </w:t>
      </w:r>
      <w:r w:rsidR="00E356D2" w:rsidRPr="00424361">
        <w:rPr>
          <w:rFonts w:ascii="Times New Roman" w:hAnsi="Times New Roman"/>
        </w:rPr>
        <w:t>a</w:t>
      </w:r>
      <w:r w:rsidRPr="00424361">
        <w:rPr>
          <w:rFonts w:ascii="Times New Roman" w:hAnsi="Times New Roman"/>
        </w:rPr>
        <w:t>dresowanych bezpośrednio do </w:t>
      </w:r>
      <w:r w:rsidR="0087257F" w:rsidRPr="00424361">
        <w:rPr>
          <w:rFonts w:ascii="Times New Roman" w:hAnsi="Times New Roman"/>
        </w:rPr>
        <w:t>przedsiębiorstw</w:t>
      </w:r>
      <w:r w:rsidR="00F86207" w:rsidRPr="00424361">
        <w:rPr>
          <w:rFonts w:ascii="Times New Roman" w:hAnsi="Times New Roman"/>
        </w:rPr>
        <w:t xml:space="preserve">. </w:t>
      </w:r>
      <w:r w:rsidR="00991292">
        <w:rPr>
          <w:rFonts w:ascii="Times New Roman" w:hAnsi="Times New Roman"/>
        </w:rPr>
        <w:t>U</w:t>
      </w:r>
      <w:r w:rsidR="006B6282" w:rsidRPr="00424361">
        <w:rPr>
          <w:rFonts w:ascii="Times New Roman" w:hAnsi="Times New Roman"/>
        </w:rPr>
        <w:t xml:space="preserve">względnia </w:t>
      </w:r>
      <w:r w:rsidR="00991292">
        <w:rPr>
          <w:rFonts w:ascii="Times New Roman" w:hAnsi="Times New Roman"/>
        </w:rPr>
        <w:t xml:space="preserve">on </w:t>
      </w:r>
      <w:r w:rsidR="006B6282" w:rsidRPr="00424361">
        <w:rPr>
          <w:rFonts w:ascii="Times New Roman" w:hAnsi="Times New Roman"/>
        </w:rPr>
        <w:t xml:space="preserve">efekty projektu pilotażowego pt. </w:t>
      </w:r>
      <w:r w:rsidR="006B6282" w:rsidRPr="00424361">
        <w:rPr>
          <w:rFonts w:ascii="Times New Roman" w:hAnsi="Times New Roman"/>
          <w:i/>
        </w:rPr>
        <w:t>Proces Przedsiębiorczego Odkrywania (PPO) i analiza potrzeb przedsiębiorstw w Polsce</w:t>
      </w:r>
      <w:r w:rsidR="006B6282" w:rsidRPr="00424361">
        <w:rPr>
          <w:rFonts w:ascii="Times New Roman" w:hAnsi="Times New Roman"/>
        </w:rPr>
        <w:t xml:space="preserve"> zrealizowanego przez Ministerstwo Gospodarki we współpracy z</w:t>
      </w:r>
      <w:r w:rsidR="00513EC3">
        <w:rPr>
          <w:rFonts w:ascii="Times New Roman" w:hAnsi="Times New Roman"/>
        </w:rPr>
        <w:t> </w:t>
      </w:r>
      <w:r w:rsidR="006B6282" w:rsidRPr="00424361">
        <w:rPr>
          <w:rFonts w:ascii="Times New Roman" w:hAnsi="Times New Roman"/>
        </w:rPr>
        <w:t>Bankiem Światowym w latach 2014-2015</w:t>
      </w:r>
      <w:r w:rsidR="00FA5BE9" w:rsidRPr="00424361">
        <w:rPr>
          <w:rStyle w:val="Odwoanieprzypisudolnego"/>
        </w:rPr>
        <w:footnoteReference w:id="5"/>
      </w:r>
      <w:r w:rsidR="00617E0C" w:rsidRPr="00424361">
        <w:rPr>
          <w:rFonts w:ascii="Times New Roman" w:hAnsi="Times New Roman"/>
        </w:rPr>
        <w:t xml:space="preserve"> (projekt pilotażowy)</w:t>
      </w:r>
      <w:r w:rsidR="006B6282" w:rsidRPr="00424361">
        <w:rPr>
          <w:rFonts w:ascii="Times New Roman" w:hAnsi="Times New Roman"/>
        </w:rPr>
        <w:t xml:space="preserve">. </w:t>
      </w:r>
      <w:r w:rsidR="003629E2" w:rsidRPr="00424361">
        <w:rPr>
          <w:rFonts w:ascii="Times New Roman" w:hAnsi="Times New Roman"/>
        </w:rPr>
        <w:t>W</w:t>
      </w:r>
      <w:r w:rsidR="00617E0C" w:rsidRPr="00424361">
        <w:rPr>
          <w:rFonts w:ascii="Times New Roman" w:hAnsi="Times New Roman"/>
        </w:rPr>
        <w:t> </w:t>
      </w:r>
      <w:r w:rsidR="006B6282" w:rsidRPr="00424361">
        <w:rPr>
          <w:rFonts w:ascii="Times New Roman" w:hAnsi="Times New Roman"/>
        </w:rPr>
        <w:t>projekcie</w:t>
      </w:r>
      <w:r w:rsidR="00617E0C" w:rsidRPr="00424361">
        <w:rPr>
          <w:rFonts w:ascii="Times New Roman" w:hAnsi="Times New Roman"/>
        </w:rPr>
        <w:t xml:space="preserve"> </w:t>
      </w:r>
      <w:r w:rsidR="006B6282" w:rsidRPr="00424361">
        <w:rPr>
          <w:rFonts w:ascii="Times New Roman" w:hAnsi="Times New Roman"/>
        </w:rPr>
        <w:t xml:space="preserve">będą rozwijane wybrane narzędzia PPO, które były wcześniej testowane w </w:t>
      </w:r>
      <w:r w:rsidR="00617E0C" w:rsidRPr="00424361">
        <w:rPr>
          <w:rFonts w:ascii="Times New Roman" w:hAnsi="Times New Roman"/>
        </w:rPr>
        <w:t>projekcie pilotażowym</w:t>
      </w:r>
      <w:r w:rsidR="006B6282" w:rsidRPr="00424361">
        <w:rPr>
          <w:rFonts w:ascii="Times New Roman" w:hAnsi="Times New Roman"/>
        </w:rPr>
        <w:t>, tj.</w:t>
      </w:r>
      <w:r w:rsidR="008B0C39" w:rsidRPr="00424361">
        <w:rPr>
          <w:rFonts w:ascii="Times New Roman" w:hAnsi="Times New Roman"/>
        </w:rPr>
        <w:t> </w:t>
      </w:r>
      <w:r w:rsidRPr="00424361">
        <w:rPr>
          <w:rFonts w:ascii="Times New Roman" w:hAnsi="Times New Roman"/>
        </w:rPr>
        <w:t>indywidualne</w:t>
      </w:r>
      <w:r w:rsidR="006B6282" w:rsidRPr="00424361">
        <w:rPr>
          <w:rFonts w:ascii="Times New Roman" w:hAnsi="Times New Roman"/>
        </w:rPr>
        <w:t xml:space="preserve"> wywiady </w:t>
      </w:r>
      <w:r w:rsidR="006B6282" w:rsidRPr="00424361">
        <w:rPr>
          <w:rFonts w:ascii="Times New Roman" w:hAnsi="Times New Roman"/>
        </w:rPr>
        <w:lastRenderedPageBreak/>
        <w:t>pogłębione (IDI) z przedsiębiorcami</w:t>
      </w:r>
      <w:r w:rsidR="008B0C39" w:rsidRPr="00424361">
        <w:rPr>
          <w:rFonts w:ascii="Times New Roman" w:hAnsi="Times New Roman"/>
        </w:rPr>
        <w:t>, grupy robocze zorientowane na </w:t>
      </w:r>
      <w:r w:rsidR="006B6282" w:rsidRPr="00424361">
        <w:rPr>
          <w:rFonts w:ascii="Times New Roman" w:hAnsi="Times New Roman"/>
        </w:rPr>
        <w:t xml:space="preserve">wypracowanie wspólnych projektów (smart laby) oraz mapy </w:t>
      </w:r>
      <w:r w:rsidR="00704B5D" w:rsidRPr="00424361">
        <w:rPr>
          <w:rFonts w:ascii="Times New Roman" w:hAnsi="Times New Roman"/>
        </w:rPr>
        <w:t>innowacji, jako</w:t>
      </w:r>
      <w:r w:rsidR="008B0C39" w:rsidRPr="00424361">
        <w:rPr>
          <w:rFonts w:ascii="Times New Roman" w:hAnsi="Times New Roman"/>
        </w:rPr>
        <w:t xml:space="preserve"> element diagnozy na </w:t>
      </w:r>
      <w:r w:rsidR="006B6282" w:rsidRPr="00424361">
        <w:rPr>
          <w:rFonts w:ascii="Times New Roman" w:hAnsi="Times New Roman"/>
        </w:rPr>
        <w:t xml:space="preserve">potrzeby PPO. </w:t>
      </w:r>
    </w:p>
    <w:p w14:paraId="55B32030" w14:textId="29A8CF24" w:rsidR="003629E2" w:rsidRPr="00424361" w:rsidRDefault="008A29DF" w:rsidP="00B0508E">
      <w:pPr>
        <w:spacing w:after="120" w:line="240" w:lineRule="auto"/>
        <w:jc w:val="both"/>
        <w:rPr>
          <w:rFonts w:ascii="Times New Roman" w:hAnsi="Times New Roman"/>
        </w:rPr>
      </w:pPr>
      <w:r>
        <w:rPr>
          <w:rFonts w:ascii="Times New Roman" w:hAnsi="Times New Roman"/>
        </w:rPr>
        <w:t>Założony w projekcie</w:t>
      </w:r>
      <w:r w:rsidR="00991292">
        <w:rPr>
          <w:rFonts w:ascii="Times New Roman" w:hAnsi="Times New Roman"/>
        </w:rPr>
        <w:t xml:space="preserve"> PPO</w:t>
      </w:r>
      <w:r w:rsidR="006658C8">
        <w:rPr>
          <w:rFonts w:ascii="Times New Roman" w:hAnsi="Times New Roman"/>
        </w:rPr>
        <w:t xml:space="preserve"> </w:t>
      </w:r>
      <w:r>
        <w:rPr>
          <w:rFonts w:ascii="Times New Roman" w:hAnsi="Times New Roman"/>
        </w:rPr>
        <w:t xml:space="preserve">jest adresowany do przedsiębiorców </w:t>
      </w:r>
      <w:r w:rsidR="00BA3C64">
        <w:rPr>
          <w:rFonts w:ascii="Times New Roman" w:hAnsi="Times New Roman"/>
        </w:rPr>
        <w:t xml:space="preserve">(przede wszystkim </w:t>
      </w:r>
      <w:r>
        <w:rPr>
          <w:rFonts w:ascii="Times New Roman" w:hAnsi="Times New Roman"/>
        </w:rPr>
        <w:t>MŚP</w:t>
      </w:r>
      <w:r w:rsidR="00BA3C64">
        <w:rPr>
          <w:rFonts w:ascii="Times New Roman" w:hAnsi="Times New Roman"/>
        </w:rPr>
        <w:t>)</w:t>
      </w:r>
      <w:r w:rsidR="006658C8">
        <w:rPr>
          <w:rFonts w:ascii="Times New Roman" w:hAnsi="Times New Roman"/>
        </w:rPr>
        <w:t xml:space="preserve">. Proces </w:t>
      </w:r>
      <w:r>
        <w:rPr>
          <w:rFonts w:ascii="Times New Roman" w:hAnsi="Times New Roman"/>
        </w:rPr>
        <w:t xml:space="preserve">zakłada </w:t>
      </w:r>
      <w:r w:rsidRPr="00991292">
        <w:rPr>
          <w:rFonts w:ascii="Times New Roman" w:hAnsi="Times New Roman"/>
        </w:rPr>
        <w:t>zaprojektowanie i </w:t>
      </w:r>
      <w:r w:rsidR="006658C8" w:rsidRPr="00991292">
        <w:rPr>
          <w:rFonts w:ascii="Times New Roman" w:hAnsi="Times New Roman"/>
        </w:rPr>
        <w:t>wdrożenie w</w:t>
      </w:r>
      <w:r w:rsidRPr="00991292">
        <w:rPr>
          <w:rFonts w:ascii="Times New Roman" w:hAnsi="Times New Roman"/>
        </w:rPr>
        <w:t xml:space="preserve"> bezpośredniej </w:t>
      </w:r>
      <w:r w:rsidR="006658C8" w:rsidRPr="00991292">
        <w:rPr>
          <w:rFonts w:ascii="Times New Roman" w:hAnsi="Times New Roman"/>
        </w:rPr>
        <w:t xml:space="preserve">współpracy z </w:t>
      </w:r>
      <w:r w:rsidRPr="00991292">
        <w:rPr>
          <w:rFonts w:ascii="Times New Roman" w:hAnsi="Times New Roman"/>
        </w:rPr>
        <w:t xml:space="preserve">firmami </w:t>
      </w:r>
      <w:r w:rsidR="006658C8" w:rsidRPr="00991292">
        <w:rPr>
          <w:rFonts w:ascii="Times New Roman" w:hAnsi="Times New Roman"/>
        </w:rPr>
        <w:t xml:space="preserve">zestawu narzędzi </w:t>
      </w:r>
      <w:r w:rsidR="00BA3C64" w:rsidRPr="009F69C3">
        <w:rPr>
          <w:rFonts w:ascii="Times New Roman" w:hAnsi="Times New Roman"/>
        </w:rPr>
        <w:t>(smart panel, smart lab’s, smart partnership’s)</w:t>
      </w:r>
      <w:r w:rsidR="00BA3C64" w:rsidRPr="00991292">
        <w:rPr>
          <w:rFonts w:ascii="Times New Roman" w:hAnsi="Times New Roman"/>
        </w:rPr>
        <w:t xml:space="preserve"> </w:t>
      </w:r>
      <w:r w:rsidR="006658C8" w:rsidRPr="00991292">
        <w:rPr>
          <w:rFonts w:ascii="Times New Roman" w:hAnsi="Times New Roman"/>
        </w:rPr>
        <w:t>wspomagających</w:t>
      </w:r>
      <w:r w:rsidR="006658C8">
        <w:rPr>
          <w:rFonts w:ascii="Times New Roman" w:hAnsi="Times New Roman"/>
        </w:rPr>
        <w:t xml:space="preserve"> </w:t>
      </w:r>
      <w:r w:rsidR="006658C8" w:rsidRPr="006658C8">
        <w:rPr>
          <w:rFonts w:ascii="Times New Roman" w:hAnsi="Times New Roman"/>
        </w:rPr>
        <w:t>kreowani</w:t>
      </w:r>
      <w:r w:rsidR="006658C8">
        <w:rPr>
          <w:rFonts w:ascii="Times New Roman" w:hAnsi="Times New Roman"/>
        </w:rPr>
        <w:t>e</w:t>
      </w:r>
      <w:r w:rsidR="006658C8" w:rsidRPr="006658C8">
        <w:rPr>
          <w:rFonts w:ascii="Times New Roman" w:hAnsi="Times New Roman"/>
        </w:rPr>
        <w:t xml:space="preserve"> i realizacj</w:t>
      </w:r>
      <w:r w:rsidR="006658C8">
        <w:rPr>
          <w:rFonts w:ascii="Times New Roman" w:hAnsi="Times New Roman"/>
        </w:rPr>
        <w:t>ę</w:t>
      </w:r>
      <w:r w:rsidR="006658C8" w:rsidRPr="006658C8">
        <w:rPr>
          <w:rFonts w:ascii="Times New Roman" w:hAnsi="Times New Roman"/>
        </w:rPr>
        <w:t xml:space="preserve"> </w:t>
      </w:r>
      <w:r w:rsidR="006658C8">
        <w:rPr>
          <w:rFonts w:ascii="Times New Roman" w:hAnsi="Times New Roman"/>
        </w:rPr>
        <w:t xml:space="preserve">projektów biznesowych </w:t>
      </w:r>
      <w:r w:rsidR="006658C8" w:rsidRPr="006658C8">
        <w:rPr>
          <w:rFonts w:ascii="Times New Roman" w:hAnsi="Times New Roman"/>
        </w:rPr>
        <w:t>o wysokim potencjale badawczo-rozwojowym i innowacyjnym</w:t>
      </w:r>
      <w:r w:rsidR="00605357" w:rsidRPr="00424361">
        <w:rPr>
          <w:rFonts w:ascii="Times New Roman" w:hAnsi="Times New Roman"/>
        </w:rPr>
        <w:t xml:space="preserve">. W tym </w:t>
      </w:r>
      <w:r>
        <w:rPr>
          <w:rFonts w:ascii="Times New Roman" w:hAnsi="Times New Roman"/>
        </w:rPr>
        <w:t xml:space="preserve">celu </w:t>
      </w:r>
      <w:r w:rsidR="00605357" w:rsidRPr="00424361">
        <w:rPr>
          <w:rFonts w:ascii="Times New Roman" w:hAnsi="Times New Roman"/>
        </w:rPr>
        <w:t xml:space="preserve">PPO podzielono na </w:t>
      </w:r>
      <w:r w:rsidR="006B6282" w:rsidRPr="00424361">
        <w:rPr>
          <w:rFonts w:ascii="Times New Roman" w:hAnsi="Times New Roman"/>
        </w:rPr>
        <w:t>trzy komplementarne fa</w:t>
      </w:r>
      <w:r w:rsidR="0021467A" w:rsidRPr="00424361">
        <w:rPr>
          <w:rFonts w:ascii="Times New Roman" w:hAnsi="Times New Roman"/>
        </w:rPr>
        <w:t>zy: diagnostyczną, animacyjną i </w:t>
      </w:r>
      <w:r w:rsidR="006B6282" w:rsidRPr="00424361">
        <w:rPr>
          <w:rFonts w:ascii="Times New Roman" w:hAnsi="Times New Roman"/>
        </w:rPr>
        <w:t>integracyjną</w:t>
      </w:r>
      <w:r>
        <w:rPr>
          <w:rFonts w:ascii="Times New Roman" w:hAnsi="Times New Roman"/>
        </w:rPr>
        <w:t>:</w:t>
      </w:r>
      <w:r w:rsidR="006B6282" w:rsidRPr="00424361">
        <w:rPr>
          <w:rFonts w:ascii="Times New Roman" w:hAnsi="Times New Roman"/>
        </w:rPr>
        <w:t xml:space="preserve"> </w:t>
      </w:r>
    </w:p>
    <w:p w14:paraId="53E6B9A9" w14:textId="3A8044E7" w:rsidR="00FA5BE9" w:rsidRPr="00424361" w:rsidRDefault="006B6282" w:rsidP="001F7672">
      <w:pPr>
        <w:pStyle w:val="Akapitzlist"/>
        <w:numPr>
          <w:ilvl w:val="0"/>
          <w:numId w:val="3"/>
        </w:numPr>
        <w:spacing w:after="120" w:line="240" w:lineRule="auto"/>
        <w:contextualSpacing w:val="0"/>
        <w:jc w:val="both"/>
        <w:rPr>
          <w:rFonts w:ascii="Times New Roman" w:hAnsi="Times New Roman"/>
        </w:rPr>
      </w:pPr>
      <w:r w:rsidRPr="00424361">
        <w:rPr>
          <w:rFonts w:ascii="Times New Roman" w:hAnsi="Times New Roman"/>
        </w:rPr>
        <w:t xml:space="preserve">Faza pierwsza (SMART PANEL) obejmuje przygotowanie i realizację </w:t>
      </w:r>
      <w:r w:rsidR="002D5AE3">
        <w:rPr>
          <w:rFonts w:ascii="Times New Roman" w:hAnsi="Times New Roman"/>
        </w:rPr>
        <w:t xml:space="preserve">badań i </w:t>
      </w:r>
      <w:r w:rsidRPr="00424361">
        <w:rPr>
          <w:rFonts w:ascii="Times New Roman" w:hAnsi="Times New Roman"/>
        </w:rPr>
        <w:t xml:space="preserve">analiz </w:t>
      </w:r>
      <w:r w:rsidR="002D5AE3">
        <w:rPr>
          <w:rFonts w:ascii="Times New Roman" w:hAnsi="Times New Roman"/>
        </w:rPr>
        <w:t xml:space="preserve">pozyskanych </w:t>
      </w:r>
      <w:r w:rsidRPr="00424361">
        <w:rPr>
          <w:rFonts w:ascii="Times New Roman" w:hAnsi="Times New Roman"/>
        </w:rPr>
        <w:t xml:space="preserve">danych ilościowych i jakościowych </w:t>
      </w:r>
      <w:r w:rsidR="002D5AE3">
        <w:rPr>
          <w:rFonts w:ascii="Times New Roman" w:hAnsi="Times New Roman"/>
        </w:rPr>
        <w:t xml:space="preserve">(pierwotnych) </w:t>
      </w:r>
      <w:r w:rsidRPr="00424361">
        <w:rPr>
          <w:rFonts w:ascii="Times New Roman" w:hAnsi="Times New Roman"/>
        </w:rPr>
        <w:t xml:space="preserve">oraz analizy danych </w:t>
      </w:r>
      <w:r w:rsidR="002D5AE3">
        <w:rPr>
          <w:rFonts w:ascii="Times New Roman" w:hAnsi="Times New Roman"/>
        </w:rPr>
        <w:t xml:space="preserve">wtórnych </w:t>
      </w:r>
      <w:r w:rsidRPr="00424361">
        <w:rPr>
          <w:rFonts w:ascii="Times New Roman" w:hAnsi="Times New Roman"/>
        </w:rPr>
        <w:t>dostępnych w instytucjach publicznych (</w:t>
      </w:r>
      <w:r w:rsidR="00991292">
        <w:rPr>
          <w:rFonts w:ascii="Times New Roman" w:hAnsi="Times New Roman"/>
        </w:rPr>
        <w:t xml:space="preserve">m.in. </w:t>
      </w:r>
      <w:r w:rsidRPr="00424361">
        <w:rPr>
          <w:rFonts w:ascii="Times New Roman" w:hAnsi="Times New Roman"/>
        </w:rPr>
        <w:t>PARP, NCBR) np. treści wniosków o</w:t>
      </w:r>
      <w:r w:rsidR="009F69C3">
        <w:rPr>
          <w:rFonts w:ascii="Times New Roman" w:hAnsi="Times New Roman"/>
        </w:rPr>
        <w:t> </w:t>
      </w:r>
      <w:r w:rsidRPr="00424361">
        <w:rPr>
          <w:rFonts w:ascii="Times New Roman" w:hAnsi="Times New Roman"/>
        </w:rPr>
        <w:t>dofinansowanie projektów składanych przez beneficjentów PO</w:t>
      </w:r>
      <w:r w:rsidR="00991292">
        <w:rPr>
          <w:rFonts w:ascii="Times New Roman" w:hAnsi="Times New Roman"/>
        </w:rPr>
        <w:t xml:space="preserve"> </w:t>
      </w:r>
      <w:r w:rsidRPr="00424361">
        <w:rPr>
          <w:rFonts w:ascii="Times New Roman" w:hAnsi="Times New Roman"/>
        </w:rPr>
        <w:t>IR w działaniach proinnowacyjnych. Celem badań i analizy przeprowadzonych na etapie SMART PANELU będzie identyfikacja potencjału społeczno-ekonomicznego przedsiębiorstw prowadzących działalność gospodarczą w Polsce, w</w:t>
      </w:r>
      <w:r w:rsidR="00513EC3">
        <w:rPr>
          <w:rFonts w:ascii="Times New Roman" w:hAnsi="Times New Roman"/>
        </w:rPr>
        <w:t> </w:t>
      </w:r>
      <w:r w:rsidRPr="00424361">
        <w:rPr>
          <w:rFonts w:ascii="Times New Roman" w:hAnsi="Times New Roman"/>
        </w:rPr>
        <w:t>obszarach KIS i poza nimi</w:t>
      </w:r>
      <w:r w:rsidR="00991292">
        <w:rPr>
          <w:rFonts w:ascii="Times New Roman" w:hAnsi="Times New Roman"/>
        </w:rPr>
        <w:t xml:space="preserve"> (np. identyfikacja innego typu koncentracji i specjalizacji gospodarczych)</w:t>
      </w:r>
      <w:r w:rsidRPr="00424361">
        <w:rPr>
          <w:rFonts w:ascii="Times New Roman" w:hAnsi="Times New Roman"/>
        </w:rPr>
        <w:t xml:space="preserve">. Rezultatem pierwszego etapu procesu PPO będzie </w:t>
      </w:r>
      <w:r w:rsidR="00991292">
        <w:rPr>
          <w:rFonts w:ascii="Times New Roman" w:hAnsi="Times New Roman"/>
        </w:rPr>
        <w:t xml:space="preserve">m.in. </w:t>
      </w:r>
      <w:r w:rsidRPr="00424361">
        <w:rPr>
          <w:rFonts w:ascii="Times New Roman" w:hAnsi="Times New Roman"/>
        </w:rPr>
        <w:t>wyselekcjonowana grupa przedsiębiorców, którzy otrzymają zaproszenie do udziału w</w:t>
      </w:r>
      <w:r w:rsidR="009F69C3">
        <w:rPr>
          <w:rFonts w:ascii="Times New Roman" w:hAnsi="Times New Roman"/>
        </w:rPr>
        <w:t> </w:t>
      </w:r>
      <w:r w:rsidRPr="00424361">
        <w:rPr>
          <w:rFonts w:ascii="Times New Roman" w:hAnsi="Times New Roman"/>
        </w:rPr>
        <w:t xml:space="preserve">dalszych etapach tego procesu. </w:t>
      </w:r>
    </w:p>
    <w:p w14:paraId="556D7BA2" w14:textId="65E0289C" w:rsidR="00605357" w:rsidRPr="00424361" w:rsidRDefault="006B6282" w:rsidP="001F7672">
      <w:pPr>
        <w:pStyle w:val="Akapitzlist"/>
        <w:numPr>
          <w:ilvl w:val="0"/>
          <w:numId w:val="3"/>
        </w:numPr>
        <w:spacing w:after="120" w:line="240" w:lineRule="auto"/>
        <w:contextualSpacing w:val="0"/>
        <w:jc w:val="both"/>
        <w:rPr>
          <w:rFonts w:ascii="Times New Roman" w:hAnsi="Times New Roman"/>
        </w:rPr>
      </w:pPr>
      <w:r w:rsidRPr="00424361">
        <w:rPr>
          <w:rFonts w:ascii="Times New Roman" w:hAnsi="Times New Roman"/>
        </w:rPr>
        <w:t>Druga faza procesu to animacja i moderowanie grup warsztatowych (SMART LAB’s) złożonych z przedsiębiorców wyłonionych w I fazie oraz ekspertów branżowych (przedstawicieli nauki i otoczenia biznesu). Celem drugiego etapu PPO jest inicjowanie i</w:t>
      </w:r>
      <w:r w:rsidR="009F69C3">
        <w:rPr>
          <w:rFonts w:ascii="Times New Roman" w:hAnsi="Times New Roman"/>
        </w:rPr>
        <w:t> </w:t>
      </w:r>
      <w:r w:rsidRPr="00424361">
        <w:rPr>
          <w:rFonts w:ascii="Times New Roman" w:hAnsi="Times New Roman"/>
        </w:rPr>
        <w:t xml:space="preserve">rozwijanie inicjatyw projektowych oraz ich weryfikacja z wykorzystaniem narzędzi wspierających komercjalizację wyników prac B+R (np. </w:t>
      </w:r>
      <w:r w:rsidRPr="009F69C3">
        <w:rPr>
          <w:rFonts w:ascii="Times New Roman" w:hAnsi="Times New Roman"/>
          <w:i/>
        </w:rPr>
        <w:t>business technology roadmaps</w:t>
      </w:r>
      <w:r w:rsidRPr="00424361">
        <w:rPr>
          <w:rFonts w:ascii="Times New Roman" w:hAnsi="Times New Roman"/>
        </w:rPr>
        <w:t>). Rezultatem drugiego etapu, obok zweryfikowanych pomysłów na projekty innowacyjne będą niezbędne wnioski i rekomendacje dla grup roboczych KIS, przekazywane do Partnera wiodącego projektu, IZ POIR oraz instytucji regionalnych (m.in. w obszarze potrzeb modyfikacji KIS/RIS, przygotowania dedykow</w:t>
      </w:r>
      <w:r w:rsidR="008971B9" w:rsidRPr="00424361">
        <w:rPr>
          <w:rFonts w:ascii="Times New Roman" w:hAnsi="Times New Roman"/>
        </w:rPr>
        <w:t>anych konkursów, innych zmian w </w:t>
      </w:r>
      <w:r w:rsidRPr="00424361">
        <w:rPr>
          <w:rFonts w:ascii="Times New Roman" w:hAnsi="Times New Roman"/>
        </w:rPr>
        <w:t>systemie wdrażania instrumentów proinnowacyjnych na poziomi</w:t>
      </w:r>
      <w:r w:rsidR="008971B9" w:rsidRPr="00424361">
        <w:rPr>
          <w:rFonts w:ascii="Times New Roman" w:hAnsi="Times New Roman"/>
        </w:rPr>
        <w:t>e krajowym i </w:t>
      </w:r>
      <w:r w:rsidRPr="00424361">
        <w:rPr>
          <w:rFonts w:ascii="Times New Roman" w:hAnsi="Times New Roman"/>
        </w:rPr>
        <w:t xml:space="preserve">regionalnym). </w:t>
      </w:r>
    </w:p>
    <w:p w14:paraId="642CDDA0" w14:textId="54A568E9" w:rsidR="00605357" w:rsidRPr="00424361" w:rsidRDefault="006B6282" w:rsidP="001F7672">
      <w:pPr>
        <w:pStyle w:val="Akapitzlist"/>
        <w:numPr>
          <w:ilvl w:val="0"/>
          <w:numId w:val="3"/>
        </w:numPr>
        <w:spacing w:after="120" w:line="240" w:lineRule="auto"/>
        <w:contextualSpacing w:val="0"/>
        <w:jc w:val="both"/>
        <w:rPr>
          <w:rFonts w:ascii="Times New Roman" w:hAnsi="Times New Roman"/>
        </w:rPr>
      </w:pPr>
      <w:r w:rsidRPr="00424361">
        <w:rPr>
          <w:rFonts w:ascii="Times New Roman" w:hAnsi="Times New Roman"/>
        </w:rPr>
        <w:t xml:space="preserve">Trzecia faza procesu to stymulacja inicjatyw </w:t>
      </w:r>
      <w:r w:rsidR="008971B9" w:rsidRPr="00424361">
        <w:rPr>
          <w:rFonts w:ascii="Times New Roman" w:hAnsi="Times New Roman"/>
        </w:rPr>
        <w:t xml:space="preserve">integrujących przedsiębiorców </w:t>
      </w:r>
      <w:r w:rsidRPr="00424361">
        <w:rPr>
          <w:rFonts w:ascii="Times New Roman" w:hAnsi="Times New Roman"/>
        </w:rPr>
        <w:t>obecnych w</w:t>
      </w:r>
      <w:r w:rsidR="00513EC3">
        <w:rPr>
          <w:rFonts w:ascii="Times New Roman" w:hAnsi="Times New Roman"/>
        </w:rPr>
        <w:t> </w:t>
      </w:r>
      <w:r w:rsidRPr="00424361">
        <w:rPr>
          <w:rFonts w:ascii="Times New Roman" w:hAnsi="Times New Roman"/>
        </w:rPr>
        <w:t xml:space="preserve"> PPO z szerszym otoczeniem biznesowym i naukowym z kraju i zagranicy (SMART PARTNERSHIP’s). Celem tego narzędzia jest wzmacnianie aktywności innowacyjnej przedsiębiorstw w obecnych i przyszłych obszarach KIS,</w:t>
      </w:r>
      <w:r w:rsidR="00605357" w:rsidRPr="00424361">
        <w:rPr>
          <w:rFonts w:ascii="Times New Roman" w:hAnsi="Times New Roman"/>
        </w:rPr>
        <w:t xml:space="preserve"> </w:t>
      </w:r>
      <w:r w:rsidR="008971B9" w:rsidRPr="00424361">
        <w:rPr>
          <w:rFonts w:ascii="Times New Roman" w:hAnsi="Times New Roman"/>
        </w:rPr>
        <w:t xml:space="preserve">wymiana doświadczeń uczestników PPO z otoczeniem </w:t>
      </w:r>
      <w:r w:rsidR="00991292">
        <w:rPr>
          <w:rFonts w:ascii="Times New Roman" w:hAnsi="Times New Roman"/>
        </w:rPr>
        <w:t xml:space="preserve">(w tym międzynarodowym) </w:t>
      </w:r>
      <w:r w:rsidR="008971B9" w:rsidRPr="00424361">
        <w:rPr>
          <w:rFonts w:ascii="Times New Roman" w:hAnsi="Times New Roman"/>
        </w:rPr>
        <w:t xml:space="preserve">oraz włączanie nowych firm i liderów rynku nowych technologii w realizację priorytetów strategii KIS. </w:t>
      </w:r>
      <w:r w:rsidR="00605357" w:rsidRPr="00424361">
        <w:rPr>
          <w:rFonts w:ascii="Times New Roman" w:hAnsi="Times New Roman"/>
        </w:rPr>
        <w:t xml:space="preserve"> </w:t>
      </w:r>
    </w:p>
    <w:p w14:paraId="2DA4D7C6" w14:textId="6265C61F" w:rsidR="006B6282" w:rsidRPr="00424361" w:rsidRDefault="00605357" w:rsidP="00FA6278">
      <w:pPr>
        <w:spacing w:after="120" w:line="240" w:lineRule="auto"/>
        <w:jc w:val="both"/>
        <w:rPr>
          <w:rFonts w:ascii="Times New Roman" w:hAnsi="Times New Roman"/>
        </w:rPr>
      </w:pPr>
      <w:r w:rsidRPr="00424361">
        <w:rPr>
          <w:rFonts w:ascii="Times New Roman" w:hAnsi="Times New Roman"/>
        </w:rPr>
        <w:t xml:space="preserve">Powyższe zadania uzupełnia </w:t>
      </w:r>
      <w:r w:rsidR="00FA6278" w:rsidRPr="00424361">
        <w:rPr>
          <w:rFonts w:ascii="Times New Roman" w:hAnsi="Times New Roman"/>
        </w:rPr>
        <w:t>działani</w:t>
      </w:r>
      <w:r w:rsidR="00FA6278">
        <w:rPr>
          <w:rFonts w:ascii="Times New Roman" w:hAnsi="Times New Roman"/>
        </w:rPr>
        <w:t>e</w:t>
      </w:r>
      <w:r w:rsidR="00FA6278" w:rsidRPr="00424361">
        <w:rPr>
          <w:rFonts w:ascii="Times New Roman" w:hAnsi="Times New Roman"/>
        </w:rPr>
        <w:t xml:space="preserve"> </w:t>
      </w:r>
      <w:r w:rsidR="00FA5BE9" w:rsidRPr="00424361">
        <w:rPr>
          <w:rFonts w:ascii="Times New Roman" w:hAnsi="Times New Roman"/>
        </w:rPr>
        <w:t>horyzontalne</w:t>
      </w:r>
      <w:r w:rsidR="00FA6278">
        <w:rPr>
          <w:rFonts w:ascii="Times New Roman" w:hAnsi="Times New Roman"/>
        </w:rPr>
        <w:t xml:space="preserve"> – „</w:t>
      </w:r>
      <w:r w:rsidR="00FA6278">
        <w:rPr>
          <w:rFonts w:ascii="Times New Roman" w:hAnsi="Times New Roman"/>
          <w:u w:val="single"/>
        </w:rPr>
        <w:t>Rozwijanie współpracy z </w:t>
      </w:r>
      <w:r w:rsidR="00FA6278" w:rsidRPr="00424361">
        <w:rPr>
          <w:rFonts w:ascii="Times New Roman" w:hAnsi="Times New Roman"/>
          <w:u w:val="single"/>
        </w:rPr>
        <w:t>instytucjami regionalnymi</w:t>
      </w:r>
      <w:r w:rsidR="00FA6278">
        <w:rPr>
          <w:rFonts w:ascii="Times New Roman" w:hAnsi="Times New Roman"/>
          <w:u w:val="single"/>
        </w:rPr>
        <w:t>”</w:t>
      </w:r>
      <w:r w:rsidR="00FA5BE9" w:rsidRPr="00424361">
        <w:rPr>
          <w:rFonts w:ascii="Times New Roman" w:hAnsi="Times New Roman"/>
        </w:rPr>
        <w:t xml:space="preserve">, </w:t>
      </w:r>
      <w:r w:rsidR="0021467A" w:rsidRPr="00424361">
        <w:rPr>
          <w:rFonts w:ascii="Times New Roman" w:hAnsi="Times New Roman"/>
        </w:rPr>
        <w:t xml:space="preserve">które powinny być </w:t>
      </w:r>
      <w:r w:rsidR="00FA5BE9" w:rsidRPr="00424361">
        <w:rPr>
          <w:rFonts w:ascii="Times New Roman" w:hAnsi="Times New Roman"/>
        </w:rPr>
        <w:t>obecne na każdym etapie monitoringu KIS i organizacji PPO</w:t>
      </w:r>
      <w:r w:rsidR="00FA6278">
        <w:rPr>
          <w:rFonts w:ascii="Times New Roman" w:hAnsi="Times New Roman"/>
        </w:rPr>
        <w:t xml:space="preserve">. </w:t>
      </w:r>
      <w:r w:rsidR="0021467A" w:rsidRPr="00424361">
        <w:rPr>
          <w:rFonts w:ascii="Times New Roman" w:hAnsi="Times New Roman"/>
        </w:rPr>
        <w:t>J</w:t>
      </w:r>
      <w:r w:rsidR="00FA5BE9" w:rsidRPr="00424361">
        <w:rPr>
          <w:rFonts w:ascii="Times New Roman" w:hAnsi="Times New Roman"/>
        </w:rPr>
        <w:t>est to horyzontalne i </w:t>
      </w:r>
      <w:r w:rsidR="006B6282" w:rsidRPr="00424361">
        <w:rPr>
          <w:rFonts w:ascii="Times New Roman" w:hAnsi="Times New Roman"/>
        </w:rPr>
        <w:t xml:space="preserve">obligatoryjne </w:t>
      </w:r>
      <w:r w:rsidR="00885A80" w:rsidRPr="00424361">
        <w:rPr>
          <w:rFonts w:ascii="Times New Roman" w:hAnsi="Times New Roman"/>
        </w:rPr>
        <w:t>działanie</w:t>
      </w:r>
      <w:r w:rsidR="006B6282" w:rsidRPr="00424361">
        <w:rPr>
          <w:rFonts w:ascii="Times New Roman" w:hAnsi="Times New Roman"/>
        </w:rPr>
        <w:t xml:space="preserve"> w projekcie, które będzie realizowane przez Partnerów na każdym etapie PPO. Do grona instytucji regionalnych zaliczono: Urzędy Marszałkowskie oraz ich instytucje współpracujące w obszarze RIS3 (regionalne obserwatoria gospodarcze, wiodące instytucje otoczenia biznesu oraz liderzy sieci i forów współpracy biznesu z</w:t>
      </w:r>
      <w:r w:rsidR="00FA6278">
        <w:rPr>
          <w:rFonts w:ascii="Times New Roman" w:hAnsi="Times New Roman"/>
        </w:rPr>
        <w:t> </w:t>
      </w:r>
      <w:r w:rsidR="006B6282" w:rsidRPr="00424361">
        <w:rPr>
          <w:rFonts w:ascii="Times New Roman" w:hAnsi="Times New Roman"/>
        </w:rPr>
        <w:t xml:space="preserve">nauką). Współpraca regionalna będzie oparta o wspólne ustalenia </w:t>
      </w:r>
      <w:r w:rsidR="00C106C7">
        <w:rPr>
          <w:rFonts w:ascii="Times New Roman" w:hAnsi="Times New Roman"/>
        </w:rPr>
        <w:t>PARP</w:t>
      </w:r>
      <w:r w:rsidR="00C106C7" w:rsidRPr="00424361">
        <w:rPr>
          <w:rFonts w:ascii="Times New Roman" w:hAnsi="Times New Roman"/>
        </w:rPr>
        <w:t xml:space="preserve"> </w:t>
      </w:r>
      <w:r w:rsidR="006B6282" w:rsidRPr="00424361">
        <w:rPr>
          <w:rFonts w:ascii="Times New Roman" w:hAnsi="Times New Roman"/>
        </w:rPr>
        <w:t>i Partnera wiodącego projektu</w:t>
      </w:r>
      <w:r w:rsidR="00C106C7">
        <w:rPr>
          <w:rFonts w:ascii="Times New Roman" w:hAnsi="Times New Roman"/>
        </w:rPr>
        <w:t xml:space="preserve"> (MR)</w:t>
      </w:r>
      <w:r w:rsidR="006B6282" w:rsidRPr="00424361">
        <w:rPr>
          <w:rFonts w:ascii="Times New Roman" w:hAnsi="Times New Roman"/>
        </w:rPr>
        <w:t xml:space="preserve"> z</w:t>
      </w:r>
      <w:r w:rsidR="00513EC3">
        <w:rPr>
          <w:rFonts w:ascii="Times New Roman" w:hAnsi="Times New Roman"/>
        </w:rPr>
        <w:t> </w:t>
      </w:r>
      <w:r w:rsidR="006B6282" w:rsidRPr="00424361">
        <w:rPr>
          <w:rFonts w:ascii="Times New Roman" w:hAnsi="Times New Roman"/>
        </w:rPr>
        <w:t>przedstawicielami samorządów województw</w:t>
      </w:r>
      <w:r w:rsidR="002D5AE3">
        <w:rPr>
          <w:rFonts w:ascii="Times New Roman" w:hAnsi="Times New Roman"/>
        </w:rPr>
        <w:t xml:space="preserve">. </w:t>
      </w:r>
    </w:p>
    <w:p w14:paraId="38F8D477" w14:textId="46342106" w:rsidR="002D606E" w:rsidRPr="009F69C3" w:rsidRDefault="002D606E" w:rsidP="00681A3F">
      <w:pPr>
        <w:spacing w:after="120" w:line="240" w:lineRule="auto"/>
        <w:jc w:val="both"/>
        <w:rPr>
          <w:rFonts w:ascii="Times New Roman" w:eastAsia="Times New Roman" w:hAnsi="Times New Roman"/>
        </w:rPr>
      </w:pPr>
      <w:r w:rsidRPr="009F69C3">
        <w:rPr>
          <w:rFonts w:ascii="Times New Roman" w:eastAsia="Times New Roman" w:hAnsi="Times New Roman"/>
        </w:rPr>
        <w:t>W realizację projektu zaangażowani będą przedstawiciele administracji</w:t>
      </w:r>
      <w:r w:rsidR="002F40F6">
        <w:rPr>
          <w:rFonts w:ascii="Times New Roman" w:eastAsia="Times New Roman" w:hAnsi="Times New Roman"/>
        </w:rPr>
        <w:t>,</w:t>
      </w:r>
      <w:r w:rsidRPr="009F69C3">
        <w:rPr>
          <w:rFonts w:ascii="Times New Roman" w:eastAsia="Times New Roman" w:hAnsi="Times New Roman"/>
        </w:rPr>
        <w:t xml:space="preserve"> bezpośrednio odpowiedzialni za projektowanie, wdrażanie lub monitorowanie inteligentnych specjalizacji w Polsce, tj. MR, M</w:t>
      </w:r>
      <w:r w:rsidR="00C106C7">
        <w:rPr>
          <w:rFonts w:ascii="Times New Roman" w:eastAsia="Times New Roman" w:hAnsi="Times New Roman"/>
        </w:rPr>
        <w:t xml:space="preserve">inisterstwo </w:t>
      </w:r>
      <w:r w:rsidRPr="009F69C3">
        <w:rPr>
          <w:rFonts w:ascii="Times New Roman" w:eastAsia="Times New Roman" w:hAnsi="Times New Roman"/>
        </w:rPr>
        <w:t>N</w:t>
      </w:r>
      <w:r w:rsidR="00C106C7">
        <w:rPr>
          <w:rFonts w:ascii="Times New Roman" w:eastAsia="Times New Roman" w:hAnsi="Times New Roman"/>
        </w:rPr>
        <w:t xml:space="preserve">auki </w:t>
      </w:r>
      <w:r w:rsidRPr="009F69C3">
        <w:rPr>
          <w:rFonts w:ascii="Times New Roman" w:eastAsia="Times New Roman" w:hAnsi="Times New Roman"/>
        </w:rPr>
        <w:t>i</w:t>
      </w:r>
      <w:r w:rsidR="00C106C7">
        <w:rPr>
          <w:rFonts w:ascii="Times New Roman" w:eastAsia="Times New Roman" w:hAnsi="Times New Roman"/>
        </w:rPr>
        <w:t xml:space="preserve"> </w:t>
      </w:r>
      <w:r w:rsidRPr="009F69C3">
        <w:rPr>
          <w:rFonts w:ascii="Times New Roman" w:eastAsia="Times New Roman" w:hAnsi="Times New Roman"/>
        </w:rPr>
        <w:t>S</w:t>
      </w:r>
      <w:r w:rsidR="00C106C7">
        <w:rPr>
          <w:rFonts w:ascii="Times New Roman" w:eastAsia="Times New Roman" w:hAnsi="Times New Roman"/>
        </w:rPr>
        <w:t xml:space="preserve">zkolnictwa </w:t>
      </w:r>
      <w:r w:rsidRPr="009F69C3">
        <w:rPr>
          <w:rFonts w:ascii="Times New Roman" w:eastAsia="Times New Roman" w:hAnsi="Times New Roman"/>
        </w:rPr>
        <w:t>W</w:t>
      </w:r>
      <w:r w:rsidR="00C106C7">
        <w:rPr>
          <w:rFonts w:ascii="Times New Roman" w:eastAsia="Times New Roman" w:hAnsi="Times New Roman"/>
        </w:rPr>
        <w:t>yższego (MNiSW)</w:t>
      </w:r>
      <w:r w:rsidRPr="009F69C3">
        <w:rPr>
          <w:rFonts w:ascii="Times New Roman" w:eastAsia="Times New Roman" w:hAnsi="Times New Roman"/>
        </w:rPr>
        <w:t>, PARP, N</w:t>
      </w:r>
      <w:r w:rsidR="00C106C7">
        <w:rPr>
          <w:rFonts w:ascii="Times New Roman" w:eastAsia="Times New Roman" w:hAnsi="Times New Roman"/>
        </w:rPr>
        <w:t xml:space="preserve">arodowe </w:t>
      </w:r>
      <w:r w:rsidRPr="009F69C3">
        <w:rPr>
          <w:rFonts w:ascii="Times New Roman" w:eastAsia="Times New Roman" w:hAnsi="Times New Roman"/>
        </w:rPr>
        <w:t>C</w:t>
      </w:r>
      <w:r w:rsidR="00C106C7">
        <w:rPr>
          <w:rFonts w:ascii="Times New Roman" w:eastAsia="Times New Roman" w:hAnsi="Times New Roman"/>
        </w:rPr>
        <w:t xml:space="preserve">entrum </w:t>
      </w:r>
      <w:r w:rsidRPr="009F69C3">
        <w:rPr>
          <w:rFonts w:ascii="Times New Roman" w:eastAsia="Times New Roman" w:hAnsi="Times New Roman"/>
        </w:rPr>
        <w:t>B</w:t>
      </w:r>
      <w:r w:rsidR="00C106C7">
        <w:rPr>
          <w:rFonts w:ascii="Times New Roman" w:eastAsia="Times New Roman" w:hAnsi="Times New Roman"/>
        </w:rPr>
        <w:t xml:space="preserve">ada </w:t>
      </w:r>
      <w:r w:rsidRPr="009F69C3">
        <w:rPr>
          <w:rFonts w:ascii="Times New Roman" w:eastAsia="Times New Roman" w:hAnsi="Times New Roman"/>
        </w:rPr>
        <w:t>i</w:t>
      </w:r>
      <w:r w:rsidR="00C106C7">
        <w:rPr>
          <w:rFonts w:ascii="Times New Roman" w:eastAsia="Times New Roman" w:hAnsi="Times New Roman"/>
        </w:rPr>
        <w:t xml:space="preserve"> </w:t>
      </w:r>
      <w:r w:rsidR="00C106C7" w:rsidRPr="009F69C3">
        <w:rPr>
          <w:rFonts w:ascii="Times New Roman" w:eastAsia="Times New Roman" w:hAnsi="Times New Roman"/>
        </w:rPr>
        <w:t>R</w:t>
      </w:r>
      <w:r w:rsidR="00C106C7">
        <w:rPr>
          <w:rFonts w:ascii="Times New Roman" w:eastAsia="Times New Roman" w:hAnsi="Times New Roman"/>
        </w:rPr>
        <w:t xml:space="preserve">ozwoju (NCBiR) </w:t>
      </w:r>
      <w:r w:rsidRPr="009F69C3">
        <w:rPr>
          <w:rFonts w:ascii="Times New Roman" w:eastAsia="Times New Roman" w:hAnsi="Times New Roman"/>
        </w:rPr>
        <w:t xml:space="preserve"> oraz przedstawiciele instytucji regionalnych, szczególnie Urzędów Marszałkowskich.</w:t>
      </w:r>
    </w:p>
    <w:p w14:paraId="3CFBBD43" w14:textId="7844DA74" w:rsidR="007D20DC" w:rsidRPr="00424361" w:rsidRDefault="00D767E5" w:rsidP="007D20DC">
      <w:pPr>
        <w:spacing w:after="120" w:line="240" w:lineRule="auto"/>
        <w:jc w:val="both"/>
        <w:rPr>
          <w:rFonts w:ascii="Times New Roman" w:hAnsi="Times New Roman"/>
        </w:rPr>
      </w:pPr>
      <w:r>
        <w:rPr>
          <w:rFonts w:ascii="Times New Roman" w:hAnsi="Times New Roman"/>
        </w:rPr>
        <w:t xml:space="preserve">Zasady </w:t>
      </w:r>
      <w:r w:rsidR="00885A80" w:rsidRPr="00424361">
        <w:rPr>
          <w:rFonts w:ascii="Times New Roman" w:hAnsi="Times New Roman"/>
        </w:rPr>
        <w:t xml:space="preserve">realizacji ewaluacji ex-ante projektu </w:t>
      </w:r>
      <w:r w:rsidR="002F40F6">
        <w:rPr>
          <w:rFonts w:ascii="Times New Roman" w:hAnsi="Times New Roman"/>
        </w:rPr>
        <w:t xml:space="preserve">(poddziałanie 2.4.2 PO IR) </w:t>
      </w:r>
      <w:r w:rsidR="00885A80" w:rsidRPr="00424361">
        <w:rPr>
          <w:rFonts w:ascii="Times New Roman" w:hAnsi="Times New Roman"/>
        </w:rPr>
        <w:t>wynika</w:t>
      </w:r>
      <w:r>
        <w:rPr>
          <w:rFonts w:ascii="Times New Roman" w:hAnsi="Times New Roman"/>
        </w:rPr>
        <w:t>ją</w:t>
      </w:r>
      <w:r w:rsidR="00885A80" w:rsidRPr="00424361">
        <w:rPr>
          <w:rFonts w:ascii="Times New Roman" w:hAnsi="Times New Roman"/>
        </w:rPr>
        <w:t xml:space="preserve"> z</w:t>
      </w:r>
      <w:r w:rsidR="005D2109" w:rsidRPr="00424361">
        <w:rPr>
          <w:rFonts w:ascii="Times New Roman" w:hAnsi="Times New Roman"/>
        </w:rPr>
        <w:t xml:space="preserve"> zapisów </w:t>
      </w:r>
      <w:r w:rsidR="00455EF3" w:rsidRPr="00424361">
        <w:rPr>
          <w:rFonts w:ascii="Times New Roman" w:hAnsi="Times New Roman"/>
          <w:i/>
        </w:rPr>
        <w:t>Plan</w:t>
      </w:r>
      <w:r>
        <w:rPr>
          <w:rFonts w:ascii="Times New Roman" w:hAnsi="Times New Roman"/>
          <w:i/>
        </w:rPr>
        <w:t xml:space="preserve">u </w:t>
      </w:r>
      <w:r w:rsidR="00455EF3" w:rsidRPr="00424361">
        <w:rPr>
          <w:rFonts w:ascii="Times New Roman" w:hAnsi="Times New Roman"/>
          <w:i/>
        </w:rPr>
        <w:t>Ewaluacji Programu Operacyjnego Inteligentny Rozwój na lata 2014-202</w:t>
      </w:r>
      <w:r w:rsidR="00FA6278">
        <w:rPr>
          <w:rFonts w:ascii="Times New Roman" w:hAnsi="Times New Roman"/>
          <w:i/>
        </w:rPr>
        <w:t>0</w:t>
      </w:r>
      <w:r>
        <w:rPr>
          <w:rFonts w:ascii="Times New Roman" w:hAnsi="Times New Roman"/>
          <w:i/>
        </w:rPr>
        <w:t xml:space="preserve">, </w:t>
      </w:r>
      <w:r w:rsidRPr="00D767E5">
        <w:rPr>
          <w:rFonts w:ascii="Times New Roman" w:hAnsi="Times New Roman"/>
        </w:rPr>
        <w:t>w którym</w:t>
      </w:r>
      <w:r>
        <w:rPr>
          <w:rFonts w:ascii="Times New Roman" w:hAnsi="Times New Roman"/>
          <w:i/>
        </w:rPr>
        <w:t xml:space="preserve"> „</w:t>
      </w:r>
      <w:r w:rsidR="00455EF3" w:rsidRPr="00424361">
        <w:rPr>
          <w:rFonts w:ascii="Times New Roman" w:hAnsi="Times New Roman"/>
        </w:rPr>
        <w:t xml:space="preserve"> </w:t>
      </w:r>
      <w:r w:rsidRPr="00D767E5">
        <w:rPr>
          <w:rFonts w:ascii="Times New Roman" w:hAnsi="Times New Roman"/>
          <w:i/>
        </w:rPr>
        <w:t>(…)</w:t>
      </w:r>
      <w:r>
        <w:rPr>
          <w:rFonts w:ascii="Times New Roman" w:hAnsi="Times New Roman"/>
        </w:rPr>
        <w:t xml:space="preserve"> </w:t>
      </w:r>
      <w:r w:rsidRPr="00D767E5">
        <w:rPr>
          <w:rFonts w:ascii="Times New Roman" w:hAnsi="Times New Roman"/>
          <w:i/>
        </w:rPr>
        <w:t xml:space="preserve">przewiduje się, że wszystkie trzy typy ewaluacji mogą być realizowane zarówno na poziomie programu operacyjnego, osi priorytetowej, instrumentu wsparcia (działania/poddziałania), jak i pojedynczego </w:t>
      </w:r>
      <w:r w:rsidRPr="00D767E5">
        <w:rPr>
          <w:rFonts w:ascii="Times New Roman" w:hAnsi="Times New Roman"/>
          <w:i/>
        </w:rPr>
        <w:lastRenderedPageBreak/>
        <w:t>projektu (w szczególności w przypadku projektów pozakonkursowych)</w:t>
      </w:r>
      <w:r>
        <w:rPr>
          <w:rFonts w:ascii="Times New Roman" w:hAnsi="Times New Roman"/>
        </w:rPr>
        <w:t>”</w:t>
      </w:r>
      <w:r>
        <w:rPr>
          <w:rStyle w:val="Odwoanieprzypisudolnego"/>
        </w:rPr>
        <w:footnoteReference w:id="6"/>
      </w:r>
      <w:r w:rsidRPr="00D767E5">
        <w:rPr>
          <w:rFonts w:ascii="Times New Roman" w:hAnsi="Times New Roman"/>
        </w:rPr>
        <w:t>.</w:t>
      </w:r>
      <w:r w:rsidR="007D20DC">
        <w:rPr>
          <w:rFonts w:ascii="Times New Roman" w:hAnsi="Times New Roman"/>
        </w:rPr>
        <w:t xml:space="preserve"> </w:t>
      </w:r>
      <w:r w:rsidR="007D20DC" w:rsidRPr="00424361">
        <w:rPr>
          <w:rFonts w:ascii="Times New Roman" w:hAnsi="Times New Roman"/>
        </w:rPr>
        <w:t xml:space="preserve">Wszystkie badania ewaluacyjne </w:t>
      </w:r>
      <w:r w:rsidR="002F40F6">
        <w:rPr>
          <w:rFonts w:ascii="Times New Roman" w:hAnsi="Times New Roman"/>
        </w:rPr>
        <w:t xml:space="preserve">przygotowywane w ramach projektu </w:t>
      </w:r>
      <w:r w:rsidR="007D20DC" w:rsidRPr="00424361">
        <w:rPr>
          <w:rFonts w:ascii="Times New Roman" w:hAnsi="Times New Roman"/>
        </w:rPr>
        <w:t>zostaną zebrane w ramowy plan ewaluacji</w:t>
      </w:r>
      <w:r w:rsidR="002F40F6">
        <w:rPr>
          <w:rFonts w:ascii="Times New Roman" w:hAnsi="Times New Roman"/>
        </w:rPr>
        <w:t xml:space="preserve"> KIS - </w:t>
      </w:r>
      <w:r w:rsidR="007D20DC" w:rsidRPr="00424361">
        <w:rPr>
          <w:rFonts w:ascii="Times New Roman" w:hAnsi="Times New Roman"/>
        </w:rPr>
        <w:t xml:space="preserve">konsultowany oraz aktualizowany z kluczowymi partnerami </w:t>
      </w:r>
      <w:r w:rsidR="002F40F6">
        <w:rPr>
          <w:rFonts w:ascii="Times New Roman" w:hAnsi="Times New Roman"/>
        </w:rPr>
        <w:t xml:space="preserve">projektu </w:t>
      </w:r>
      <w:r w:rsidR="007D20DC" w:rsidRPr="00424361">
        <w:rPr>
          <w:rFonts w:ascii="Times New Roman" w:hAnsi="Times New Roman"/>
        </w:rPr>
        <w:t>(IZ POIR, Grupa sterująca ewaluacją PO IR, przedstawiciele instytucji regionalnych</w:t>
      </w:r>
      <w:r w:rsidR="002F40F6">
        <w:rPr>
          <w:rFonts w:ascii="Times New Roman" w:hAnsi="Times New Roman"/>
        </w:rPr>
        <w:t>, itp.</w:t>
      </w:r>
      <w:r w:rsidR="007D20DC" w:rsidRPr="00424361">
        <w:rPr>
          <w:rFonts w:ascii="Times New Roman" w:hAnsi="Times New Roman"/>
        </w:rPr>
        <w:t xml:space="preserve">). </w:t>
      </w:r>
    </w:p>
    <w:p w14:paraId="209879A0" w14:textId="77777777" w:rsidR="00A224BE" w:rsidRPr="00A224BE" w:rsidRDefault="00A224BE" w:rsidP="00331932">
      <w:pPr>
        <w:spacing w:after="0" w:line="240" w:lineRule="auto"/>
        <w:jc w:val="both"/>
        <w:rPr>
          <w:rFonts w:ascii="Arial" w:eastAsiaTheme="minorHAnsi" w:hAnsi="Arial" w:cs="Arial"/>
          <w:color w:val="000000"/>
        </w:rPr>
      </w:pPr>
    </w:p>
    <w:p w14:paraId="5B5E6687" w14:textId="77777777" w:rsidR="00DE138B" w:rsidRPr="00424361" w:rsidRDefault="00DE138B" w:rsidP="001F7672">
      <w:pPr>
        <w:pStyle w:val="Zwykytekst"/>
        <w:numPr>
          <w:ilvl w:val="0"/>
          <w:numId w:val="5"/>
        </w:numPr>
        <w:rPr>
          <w:rFonts w:ascii="Times New Roman" w:hAnsi="Times New Roman" w:cs="Times New Roman"/>
          <w:b/>
          <w:szCs w:val="22"/>
        </w:rPr>
      </w:pPr>
      <w:r w:rsidRPr="00424361">
        <w:rPr>
          <w:rFonts w:ascii="Times New Roman" w:hAnsi="Times New Roman" w:cs="Times New Roman"/>
          <w:b/>
          <w:szCs w:val="22"/>
        </w:rPr>
        <w:t xml:space="preserve">CELE </w:t>
      </w:r>
      <w:r w:rsidR="00157C2F" w:rsidRPr="00424361">
        <w:rPr>
          <w:rFonts w:ascii="Times New Roman" w:hAnsi="Times New Roman" w:cs="Times New Roman"/>
          <w:b/>
          <w:szCs w:val="22"/>
        </w:rPr>
        <w:t>I</w:t>
      </w:r>
      <w:r w:rsidRPr="00424361">
        <w:rPr>
          <w:rFonts w:ascii="Times New Roman" w:hAnsi="Times New Roman" w:cs="Times New Roman"/>
          <w:b/>
          <w:szCs w:val="22"/>
        </w:rPr>
        <w:t xml:space="preserve"> ZAKRES ZAMÓWIENIA</w:t>
      </w:r>
    </w:p>
    <w:p w14:paraId="4F902893" w14:textId="77777777" w:rsidR="00F54B5E" w:rsidRPr="00424361" w:rsidRDefault="00F54B5E" w:rsidP="00F54B5E">
      <w:pPr>
        <w:pStyle w:val="Zwykytekst"/>
        <w:ind w:left="720"/>
        <w:rPr>
          <w:rFonts w:ascii="Times New Roman" w:hAnsi="Times New Roman" w:cs="Times New Roman"/>
          <w:b/>
          <w:szCs w:val="22"/>
        </w:rPr>
      </w:pPr>
    </w:p>
    <w:p w14:paraId="68717FF1" w14:textId="0AA66A74" w:rsidR="00EA3977" w:rsidRDefault="00AD3948" w:rsidP="004E7031">
      <w:pPr>
        <w:pStyle w:val="Zwykytekst"/>
        <w:spacing w:after="120"/>
        <w:jc w:val="both"/>
        <w:rPr>
          <w:rFonts w:ascii="Times New Roman" w:hAnsi="Times New Roman"/>
        </w:rPr>
      </w:pPr>
      <w:r w:rsidRPr="00424361">
        <w:rPr>
          <w:rFonts w:ascii="Times New Roman" w:hAnsi="Times New Roman" w:cs="Times New Roman"/>
          <w:szCs w:val="22"/>
        </w:rPr>
        <w:t xml:space="preserve">Celem zamówienia jest </w:t>
      </w:r>
      <w:r w:rsidR="00302842">
        <w:rPr>
          <w:rFonts w:ascii="Times New Roman" w:hAnsi="Times New Roman" w:cs="Times New Roman"/>
          <w:szCs w:val="22"/>
        </w:rPr>
        <w:t>ewaluacja ex</w:t>
      </w:r>
      <w:r w:rsidR="00114A9B">
        <w:rPr>
          <w:rFonts w:ascii="Times New Roman" w:hAnsi="Times New Roman" w:cs="Times New Roman"/>
          <w:szCs w:val="22"/>
        </w:rPr>
        <w:t xml:space="preserve"> </w:t>
      </w:r>
      <w:r w:rsidR="00302842">
        <w:rPr>
          <w:rFonts w:ascii="Times New Roman" w:hAnsi="Times New Roman" w:cs="Times New Roman"/>
          <w:szCs w:val="22"/>
        </w:rPr>
        <w:t>ante projektu</w:t>
      </w:r>
      <w:r w:rsidR="003619E2" w:rsidRPr="00424361">
        <w:rPr>
          <w:rFonts w:ascii="Times New Roman" w:hAnsi="Times New Roman" w:cs="Times New Roman"/>
          <w:b/>
          <w:szCs w:val="22"/>
        </w:rPr>
        <w:t xml:space="preserve"> pozakonkursow</w:t>
      </w:r>
      <w:r w:rsidR="00C006C6">
        <w:rPr>
          <w:rFonts w:ascii="Times New Roman" w:hAnsi="Times New Roman" w:cs="Times New Roman"/>
          <w:b/>
          <w:szCs w:val="22"/>
        </w:rPr>
        <w:t>ego</w:t>
      </w:r>
      <w:r w:rsidR="003619E2" w:rsidRPr="00424361">
        <w:rPr>
          <w:rFonts w:ascii="Times New Roman" w:hAnsi="Times New Roman" w:cs="Times New Roman"/>
          <w:b/>
          <w:szCs w:val="22"/>
        </w:rPr>
        <w:t xml:space="preserve"> „</w:t>
      </w:r>
      <w:r w:rsidR="003619E2" w:rsidRPr="00424361">
        <w:rPr>
          <w:rFonts w:ascii="Times New Roman" w:hAnsi="Times New Roman" w:cs="Times New Roman"/>
          <w:b/>
          <w:i/>
          <w:szCs w:val="22"/>
        </w:rPr>
        <w:t>Monitoring Krajowej Inteligentnej Specjalizacji</w:t>
      </w:r>
      <w:r w:rsidR="003619E2" w:rsidRPr="00424361">
        <w:rPr>
          <w:rFonts w:ascii="Times New Roman" w:hAnsi="Times New Roman" w:cs="Times New Roman"/>
          <w:szCs w:val="22"/>
        </w:rPr>
        <w:t>”</w:t>
      </w:r>
      <w:r w:rsidR="00553006" w:rsidRPr="00424361">
        <w:rPr>
          <w:rFonts w:ascii="Times New Roman" w:hAnsi="Times New Roman" w:cs="Times New Roman"/>
          <w:szCs w:val="22"/>
        </w:rPr>
        <w:t xml:space="preserve">. </w:t>
      </w:r>
      <w:r w:rsidR="00D103BF" w:rsidRPr="00C72479">
        <w:rPr>
          <w:rFonts w:ascii="Times New Roman" w:hAnsi="Times New Roman"/>
        </w:rPr>
        <w:t>Szczegół</w:t>
      </w:r>
      <w:r w:rsidR="00D103BF">
        <w:rPr>
          <w:rFonts w:ascii="Times New Roman" w:hAnsi="Times New Roman"/>
        </w:rPr>
        <w:t xml:space="preserve">owe cele zamówienia zakładają </w:t>
      </w:r>
      <w:r w:rsidR="00D103BF" w:rsidRPr="00C72479">
        <w:rPr>
          <w:rFonts w:ascii="Times New Roman" w:hAnsi="Times New Roman"/>
        </w:rPr>
        <w:t>ewaluacj</w:t>
      </w:r>
      <w:r w:rsidR="00D103BF">
        <w:rPr>
          <w:rFonts w:ascii="Times New Roman" w:hAnsi="Times New Roman"/>
        </w:rPr>
        <w:t xml:space="preserve">ę </w:t>
      </w:r>
      <w:r w:rsidR="00D103BF" w:rsidRPr="00C72479">
        <w:rPr>
          <w:rFonts w:ascii="Times New Roman" w:hAnsi="Times New Roman"/>
        </w:rPr>
        <w:t>ex</w:t>
      </w:r>
      <w:r w:rsidR="00114A9B">
        <w:rPr>
          <w:rFonts w:ascii="Times New Roman" w:hAnsi="Times New Roman"/>
        </w:rPr>
        <w:t xml:space="preserve"> </w:t>
      </w:r>
      <w:r w:rsidR="00D103BF" w:rsidRPr="00C72479">
        <w:rPr>
          <w:rFonts w:ascii="Times New Roman" w:hAnsi="Times New Roman"/>
        </w:rPr>
        <w:t>ante</w:t>
      </w:r>
      <w:r w:rsidR="00D103BF">
        <w:rPr>
          <w:rFonts w:ascii="Times New Roman" w:hAnsi="Times New Roman"/>
        </w:rPr>
        <w:t xml:space="preserve"> projektu </w:t>
      </w:r>
      <w:r w:rsidR="00F440BF">
        <w:rPr>
          <w:rFonts w:ascii="Times New Roman" w:hAnsi="Times New Roman"/>
        </w:rPr>
        <w:br/>
      </w:r>
      <w:r w:rsidR="00D103BF">
        <w:rPr>
          <w:rFonts w:ascii="Times New Roman" w:hAnsi="Times New Roman"/>
        </w:rPr>
        <w:t xml:space="preserve">w dwóch wymiarach: strategicznym </w:t>
      </w:r>
      <w:r w:rsidR="00916669">
        <w:rPr>
          <w:rFonts w:ascii="Times New Roman" w:hAnsi="Times New Roman"/>
        </w:rPr>
        <w:t>i</w:t>
      </w:r>
      <w:r w:rsidR="00D103BF">
        <w:rPr>
          <w:rFonts w:ascii="Times New Roman" w:hAnsi="Times New Roman"/>
        </w:rPr>
        <w:t xml:space="preserve"> operacyjnym. </w:t>
      </w:r>
    </w:p>
    <w:p w14:paraId="65463A02" w14:textId="70453ABC" w:rsidR="00D103BF" w:rsidRDefault="00D103BF" w:rsidP="004E7031">
      <w:pPr>
        <w:pStyle w:val="Zwykytekst"/>
        <w:spacing w:after="120"/>
        <w:jc w:val="both"/>
        <w:rPr>
          <w:rFonts w:ascii="Times New Roman" w:hAnsi="Times New Roman"/>
        </w:rPr>
      </w:pPr>
      <w:r>
        <w:rPr>
          <w:rFonts w:ascii="Times New Roman" w:hAnsi="Times New Roman"/>
        </w:rPr>
        <w:t xml:space="preserve">Na poziomie strategicznym celem ewaluacji jest </w:t>
      </w:r>
      <w:r w:rsidR="00114A9B">
        <w:rPr>
          <w:rFonts w:ascii="Times New Roman" w:hAnsi="Times New Roman"/>
        </w:rPr>
        <w:t xml:space="preserve">dotychczasowa </w:t>
      </w:r>
      <w:r>
        <w:rPr>
          <w:rFonts w:ascii="Times New Roman" w:hAnsi="Times New Roman"/>
        </w:rPr>
        <w:t xml:space="preserve">ocena stanu wdrażania </w:t>
      </w:r>
      <w:r w:rsidRPr="00114A9B">
        <w:rPr>
          <w:rFonts w:ascii="Times New Roman" w:hAnsi="Times New Roman"/>
        </w:rPr>
        <w:t xml:space="preserve">strategii </w:t>
      </w:r>
      <w:r w:rsidRPr="009F69C3">
        <w:rPr>
          <w:rFonts w:ascii="Times New Roman" w:hAnsi="Times New Roman"/>
        </w:rPr>
        <w:t>K</w:t>
      </w:r>
      <w:r w:rsidR="00C106C7">
        <w:rPr>
          <w:rFonts w:ascii="Times New Roman" w:hAnsi="Times New Roman"/>
        </w:rPr>
        <w:t xml:space="preserve">IS </w:t>
      </w:r>
      <w:r w:rsidR="00956107" w:rsidRPr="00114A9B">
        <w:rPr>
          <w:rFonts w:ascii="Times New Roman" w:hAnsi="Times New Roman"/>
        </w:rPr>
        <w:t>oraz identyfikacja i</w:t>
      </w:r>
      <w:r w:rsidR="00A80D18" w:rsidRPr="00114A9B">
        <w:rPr>
          <w:rFonts w:ascii="Times New Roman" w:hAnsi="Times New Roman"/>
        </w:rPr>
        <w:t xml:space="preserve"> ocena wpływu czynników zewnętrznych, które</w:t>
      </w:r>
      <w:r w:rsidR="00A80D18">
        <w:rPr>
          <w:rFonts w:ascii="Times New Roman" w:hAnsi="Times New Roman"/>
        </w:rPr>
        <w:t xml:space="preserve"> </w:t>
      </w:r>
      <w:r w:rsidR="00C563FA">
        <w:rPr>
          <w:rFonts w:ascii="Times New Roman" w:hAnsi="Times New Roman"/>
        </w:rPr>
        <w:t xml:space="preserve">będą mogły mieć </w:t>
      </w:r>
      <w:r w:rsidR="00A80D18">
        <w:rPr>
          <w:rFonts w:ascii="Times New Roman" w:hAnsi="Times New Roman"/>
        </w:rPr>
        <w:t xml:space="preserve">istotny wpływ </w:t>
      </w:r>
      <w:r w:rsidR="00C563FA">
        <w:rPr>
          <w:rFonts w:ascii="Times New Roman" w:hAnsi="Times New Roman"/>
        </w:rPr>
        <w:t xml:space="preserve">na </w:t>
      </w:r>
      <w:r w:rsidR="00A80D18">
        <w:rPr>
          <w:rFonts w:ascii="Times New Roman" w:hAnsi="Times New Roman"/>
        </w:rPr>
        <w:t xml:space="preserve">rezultaty </w:t>
      </w:r>
      <w:r w:rsidR="00A639C1">
        <w:rPr>
          <w:rFonts w:ascii="Times New Roman" w:hAnsi="Times New Roman"/>
        </w:rPr>
        <w:t>projektu</w:t>
      </w:r>
      <w:r w:rsidR="00A80D18">
        <w:rPr>
          <w:rFonts w:ascii="Times New Roman" w:hAnsi="Times New Roman"/>
        </w:rPr>
        <w:t xml:space="preserve"> w latach 201</w:t>
      </w:r>
      <w:r w:rsidR="00114A9B">
        <w:rPr>
          <w:rFonts w:ascii="Times New Roman" w:hAnsi="Times New Roman"/>
        </w:rPr>
        <w:t>7</w:t>
      </w:r>
      <w:r w:rsidR="00A80D18">
        <w:rPr>
          <w:rFonts w:ascii="Times New Roman" w:hAnsi="Times New Roman"/>
        </w:rPr>
        <w:t xml:space="preserve">-2023. </w:t>
      </w:r>
      <w:r w:rsidR="00917684">
        <w:rPr>
          <w:rFonts w:ascii="Times New Roman" w:hAnsi="Times New Roman"/>
        </w:rPr>
        <w:t>Istotnym</w:t>
      </w:r>
      <w:r w:rsidR="00956107">
        <w:rPr>
          <w:rFonts w:ascii="Times New Roman" w:hAnsi="Times New Roman"/>
        </w:rPr>
        <w:t xml:space="preserve"> elementem ewaluacji ex</w:t>
      </w:r>
      <w:r w:rsidR="00114A9B">
        <w:rPr>
          <w:rFonts w:ascii="Times New Roman" w:hAnsi="Times New Roman"/>
        </w:rPr>
        <w:t xml:space="preserve"> </w:t>
      </w:r>
      <w:r w:rsidR="00956107">
        <w:rPr>
          <w:rFonts w:ascii="Times New Roman" w:hAnsi="Times New Roman"/>
        </w:rPr>
        <w:t xml:space="preserve">ante </w:t>
      </w:r>
      <w:r w:rsidR="00C563FA">
        <w:rPr>
          <w:rFonts w:ascii="Times New Roman" w:hAnsi="Times New Roman"/>
        </w:rPr>
        <w:t>w</w:t>
      </w:r>
      <w:r w:rsidR="00513EC3">
        <w:rPr>
          <w:rFonts w:ascii="Times New Roman" w:hAnsi="Times New Roman"/>
        </w:rPr>
        <w:t> </w:t>
      </w:r>
      <w:r w:rsidR="00C563FA">
        <w:rPr>
          <w:rFonts w:ascii="Times New Roman" w:hAnsi="Times New Roman"/>
        </w:rPr>
        <w:t xml:space="preserve">wymiarze strategicznym </w:t>
      </w:r>
      <w:r w:rsidR="00956107">
        <w:rPr>
          <w:rFonts w:ascii="Times New Roman" w:hAnsi="Times New Roman"/>
        </w:rPr>
        <w:t xml:space="preserve">jest </w:t>
      </w:r>
      <w:r w:rsidR="00A80D18">
        <w:rPr>
          <w:rFonts w:ascii="Times New Roman" w:hAnsi="Times New Roman"/>
        </w:rPr>
        <w:t xml:space="preserve">ocena </w:t>
      </w:r>
      <w:r>
        <w:rPr>
          <w:rFonts w:ascii="Times New Roman" w:hAnsi="Times New Roman"/>
        </w:rPr>
        <w:t xml:space="preserve">oddziaływania </w:t>
      </w:r>
      <w:r w:rsidR="00A80D18">
        <w:rPr>
          <w:rFonts w:ascii="Times New Roman" w:hAnsi="Times New Roman"/>
        </w:rPr>
        <w:t xml:space="preserve">i synergii </w:t>
      </w:r>
      <w:r w:rsidR="00956107">
        <w:rPr>
          <w:rFonts w:ascii="Times New Roman" w:hAnsi="Times New Roman"/>
        </w:rPr>
        <w:t xml:space="preserve">strategii </w:t>
      </w:r>
      <w:r w:rsidR="00A80D18">
        <w:rPr>
          <w:rFonts w:ascii="Times New Roman" w:hAnsi="Times New Roman"/>
        </w:rPr>
        <w:t>KIS z</w:t>
      </w:r>
      <w:r w:rsidR="009F69C3">
        <w:rPr>
          <w:rFonts w:ascii="Times New Roman" w:hAnsi="Times New Roman"/>
        </w:rPr>
        <w:t> </w:t>
      </w:r>
      <w:r w:rsidR="00C106C7">
        <w:rPr>
          <w:rFonts w:ascii="Times New Roman" w:hAnsi="Times New Roman"/>
        </w:rPr>
        <w:t xml:space="preserve"> </w:t>
      </w:r>
      <w:r>
        <w:rPr>
          <w:rFonts w:ascii="Times New Roman" w:hAnsi="Times New Roman"/>
        </w:rPr>
        <w:t xml:space="preserve">RIS3. </w:t>
      </w:r>
      <w:r w:rsidR="00A639C1">
        <w:rPr>
          <w:rFonts w:ascii="Times New Roman" w:hAnsi="Times New Roman"/>
        </w:rPr>
        <w:t xml:space="preserve">Jej głównym rezultatem będzie ocena spójności zewnętrznej projektu </w:t>
      </w:r>
      <w:r w:rsidR="00114A9B">
        <w:rPr>
          <w:rFonts w:ascii="Times New Roman" w:hAnsi="Times New Roman"/>
        </w:rPr>
        <w:t xml:space="preserve">oraz </w:t>
      </w:r>
      <w:r w:rsidR="00A639C1" w:rsidRPr="00D74BC4">
        <w:rPr>
          <w:rFonts w:ascii="Times New Roman" w:hAnsi="Times New Roman"/>
        </w:rPr>
        <w:t xml:space="preserve">stanu wdrażania strategii </w:t>
      </w:r>
      <w:r w:rsidR="00114A9B">
        <w:rPr>
          <w:rFonts w:ascii="Times New Roman" w:hAnsi="Times New Roman"/>
        </w:rPr>
        <w:t xml:space="preserve">KIS </w:t>
      </w:r>
      <w:r w:rsidR="00A639C1">
        <w:rPr>
          <w:rFonts w:ascii="Times New Roman" w:hAnsi="Times New Roman"/>
        </w:rPr>
        <w:t xml:space="preserve">w Polsce. </w:t>
      </w:r>
    </w:p>
    <w:p w14:paraId="522C496C" w14:textId="64A767B4" w:rsidR="00956107" w:rsidRDefault="00956107" w:rsidP="004E7031">
      <w:pPr>
        <w:pStyle w:val="Zwykytekst"/>
        <w:spacing w:after="120"/>
        <w:jc w:val="both"/>
        <w:rPr>
          <w:rFonts w:ascii="Times New Roman" w:hAnsi="Times New Roman" w:cs="Times New Roman"/>
          <w:szCs w:val="22"/>
        </w:rPr>
      </w:pPr>
      <w:r>
        <w:rPr>
          <w:rFonts w:ascii="Times New Roman" w:hAnsi="Times New Roman"/>
        </w:rPr>
        <w:t>Na poziomie operacyjnym celem ewaluacji ex</w:t>
      </w:r>
      <w:r w:rsidR="00015C81">
        <w:rPr>
          <w:rFonts w:ascii="Times New Roman" w:hAnsi="Times New Roman"/>
        </w:rPr>
        <w:t xml:space="preserve"> </w:t>
      </w:r>
      <w:r>
        <w:rPr>
          <w:rFonts w:ascii="Times New Roman" w:hAnsi="Times New Roman"/>
        </w:rPr>
        <w:t>ante jest ocena logiki projektu oraz trafnoś</w:t>
      </w:r>
      <w:r w:rsidR="00916669">
        <w:rPr>
          <w:rFonts w:ascii="Times New Roman" w:hAnsi="Times New Roman"/>
        </w:rPr>
        <w:t>ci</w:t>
      </w:r>
      <w:r>
        <w:rPr>
          <w:rFonts w:ascii="Times New Roman" w:hAnsi="Times New Roman"/>
        </w:rPr>
        <w:t xml:space="preserve"> </w:t>
      </w:r>
      <w:r w:rsidR="0009662E">
        <w:rPr>
          <w:rFonts w:ascii="Times New Roman" w:hAnsi="Times New Roman"/>
        </w:rPr>
        <w:t xml:space="preserve">przyjętych </w:t>
      </w:r>
      <w:r>
        <w:rPr>
          <w:rFonts w:ascii="Times New Roman" w:hAnsi="Times New Roman"/>
        </w:rPr>
        <w:t xml:space="preserve">założeń w </w:t>
      </w:r>
      <w:r w:rsidR="0009662E">
        <w:rPr>
          <w:rFonts w:ascii="Times New Roman" w:hAnsi="Times New Roman"/>
        </w:rPr>
        <w:t>odniesieniu</w:t>
      </w:r>
      <w:r>
        <w:rPr>
          <w:rFonts w:ascii="Times New Roman" w:hAnsi="Times New Roman"/>
        </w:rPr>
        <w:t xml:space="preserve"> do celów, działań i efektów</w:t>
      </w:r>
      <w:r w:rsidR="0009662E">
        <w:rPr>
          <w:rFonts w:ascii="Times New Roman" w:hAnsi="Times New Roman"/>
        </w:rPr>
        <w:t xml:space="preserve"> </w:t>
      </w:r>
      <w:r w:rsidR="00A639C1" w:rsidRPr="00C72479">
        <w:rPr>
          <w:rFonts w:ascii="Times New Roman" w:hAnsi="Times New Roman"/>
        </w:rPr>
        <w:t>(w tym konfrontacja przyjętej logiki i narzędzi z</w:t>
      </w:r>
      <w:r w:rsidR="00513EC3">
        <w:rPr>
          <w:rFonts w:ascii="Times New Roman" w:hAnsi="Times New Roman"/>
        </w:rPr>
        <w:t> </w:t>
      </w:r>
      <w:r w:rsidR="00A639C1" w:rsidRPr="00C72479">
        <w:rPr>
          <w:rFonts w:ascii="Times New Roman" w:hAnsi="Times New Roman"/>
        </w:rPr>
        <w:t>preferencjami i procesami związanymi z aktywnością innowacyjną przedsiębiorców oraz ich relacja</w:t>
      </w:r>
      <w:r w:rsidR="00BB2A01">
        <w:rPr>
          <w:rFonts w:ascii="Times New Roman" w:hAnsi="Times New Roman"/>
        </w:rPr>
        <w:t>mi z systemem wdrażania PO</w:t>
      </w:r>
      <w:r w:rsidR="00015C81">
        <w:rPr>
          <w:rFonts w:ascii="Times New Roman" w:hAnsi="Times New Roman"/>
        </w:rPr>
        <w:t xml:space="preserve"> </w:t>
      </w:r>
      <w:r w:rsidR="00BB2A01" w:rsidRPr="00C72479">
        <w:rPr>
          <w:rFonts w:ascii="Times New Roman" w:hAnsi="Times New Roman"/>
        </w:rPr>
        <w:t>IR</w:t>
      </w:r>
      <w:r w:rsidR="00BB2A01">
        <w:rPr>
          <w:rFonts w:ascii="Times New Roman" w:hAnsi="Times New Roman"/>
        </w:rPr>
        <w:t>), które</w:t>
      </w:r>
      <w:r w:rsidR="00A639C1" w:rsidRPr="00C72479">
        <w:rPr>
          <w:rFonts w:ascii="Times New Roman" w:hAnsi="Times New Roman"/>
        </w:rPr>
        <w:t xml:space="preserve"> będ</w:t>
      </w:r>
      <w:r w:rsidR="00C563FA">
        <w:rPr>
          <w:rFonts w:ascii="Times New Roman" w:hAnsi="Times New Roman"/>
        </w:rPr>
        <w:t xml:space="preserve">ą miały </w:t>
      </w:r>
      <w:r w:rsidR="00A639C1" w:rsidRPr="00C72479">
        <w:rPr>
          <w:rFonts w:ascii="Times New Roman" w:hAnsi="Times New Roman"/>
        </w:rPr>
        <w:t xml:space="preserve">zasadniczy wpływ na </w:t>
      </w:r>
      <w:r w:rsidR="001C5A90">
        <w:rPr>
          <w:rFonts w:ascii="Times New Roman" w:hAnsi="Times New Roman"/>
        </w:rPr>
        <w:t>skutecznoś</w:t>
      </w:r>
      <w:r w:rsidR="00015C81">
        <w:rPr>
          <w:rFonts w:ascii="Times New Roman" w:hAnsi="Times New Roman"/>
        </w:rPr>
        <w:t>ć</w:t>
      </w:r>
      <w:r w:rsidR="001C5A90">
        <w:rPr>
          <w:rFonts w:ascii="Times New Roman" w:hAnsi="Times New Roman"/>
        </w:rPr>
        <w:t xml:space="preserve"> i </w:t>
      </w:r>
      <w:r w:rsidR="00A639C1" w:rsidRPr="00C72479">
        <w:rPr>
          <w:rFonts w:ascii="Times New Roman" w:hAnsi="Times New Roman"/>
        </w:rPr>
        <w:t>efektywnoś</w:t>
      </w:r>
      <w:r w:rsidR="00015C81">
        <w:rPr>
          <w:rFonts w:ascii="Times New Roman" w:hAnsi="Times New Roman"/>
        </w:rPr>
        <w:t>ć</w:t>
      </w:r>
      <w:r w:rsidR="00A639C1" w:rsidRPr="00C72479">
        <w:rPr>
          <w:rFonts w:ascii="Times New Roman" w:hAnsi="Times New Roman"/>
        </w:rPr>
        <w:t xml:space="preserve"> projektu. Jej głównym</w:t>
      </w:r>
      <w:r w:rsidR="00C563FA">
        <w:rPr>
          <w:rFonts w:ascii="Times New Roman" w:hAnsi="Times New Roman"/>
        </w:rPr>
        <w:t xml:space="preserve">i rezultatami będą </w:t>
      </w:r>
      <w:r w:rsidR="00A639C1" w:rsidRPr="00C72479">
        <w:rPr>
          <w:rFonts w:ascii="Times New Roman" w:hAnsi="Times New Roman"/>
        </w:rPr>
        <w:t xml:space="preserve">zweryfikowana logika projektu i </w:t>
      </w:r>
      <w:r w:rsidR="001C5A90">
        <w:rPr>
          <w:rFonts w:ascii="Times New Roman" w:hAnsi="Times New Roman"/>
        </w:rPr>
        <w:t>wytyczne metodologiczne w</w:t>
      </w:r>
      <w:r w:rsidR="00A639C1" w:rsidRPr="00C72479">
        <w:rPr>
          <w:rFonts w:ascii="Times New Roman" w:hAnsi="Times New Roman"/>
        </w:rPr>
        <w:t xml:space="preserve">drażania wybranych narzędzi </w:t>
      </w:r>
      <w:r w:rsidR="00A639C1" w:rsidRPr="00A639C1">
        <w:rPr>
          <w:rFonts w:ascii="Times New Roman" w:hAnsi="Times New Roman"/>
        </w:rPr>
        <w:t xml:space="preserve">wdrażania </w:t>
      </w:r>
      <w:r w:rsidR="00015C81">
        <w:rPr>
          <w:rFonts w:ascii="Times New Roman" w:hAnsi="Times New Roman"/>
        </w:rPr>
        <w:t>PPO</w:t>
      </w:r>
      <w:r w:rsidR="001C5A90">
        <w:rPr>
          <w:rFonts w:ascii="Times New Roman" w:hAnsi="Times New Roman"/>
        </w:rPr>
        <w:t xml:space="preserve"> w </w:t>
      </w:r>
      <w:r w:rsidR="00A639C1" w:rsidRPr="00A639C1">
        <w:rPr>
          <w:rFonts w:ascii="Times New Roman" w:hAnsi="Times New Roman"/>
        </w:rPr>
        <w:t>Polsce</w:t>
      </w:r>
      <w:r w:rsidR="00DE23E6">
        <w:rPr>
          <w:rFonts w:ascii="Times New Roman" w:hAnsi="Times New Roman"/>
        </w:rPr>
        <w:t xml:space="preserve"> (smart labów)</w:t>
      </w:r>
      <w:r w:rsidR="00A639C1">
        <w:rPr>
          <w:rFonts w:ascii="Times New Roman" w:hAnsi="Times New Roman"/>
        </w:rPr>
        <w:t xml:space="preserve"> </w:t>
      </w:r>
      <w:r w:rsidR="00A639C1" w:rsidRPr="00C72479">
        <w:rPr>
          <w:rFonts w:ascii="Times New Roman" w:hAnsi="Times New Roman"/>
        </w:rPr>
        <w:t xml:space="preserve">a także rekomendacje </w:t>
      </w:r>
      <w:r w:rsidR="00C563FA">
        <w:rPr>
          <w:rFonts w:ascii="Times New Roman" w:hAnsi="Times New Roman"/>
        </w:rPr>
        <w:t>w</w:t>
      </w:r>
      <w:r w:rsidR="009F69C3">
        <w:rPr>
          <w:rFonts w:ascii="Times New Roman" w:hAnsi="Times New Roman"/>
        </w:rPr>
        <w:t> </w:t>
      </w:r>
      <w:r w:rsidR="00C563FA">
        <w:rPr>
          <w:rFonts w:ascii="Times New Roman" w:hAnsi="Times New Roman"/>
        </w:rPr>
        <w:t xml:space="preserve">odniesieniu do </w:t>
      </w:r>
      <w:r w:rsidR="00A639C1" w:rsidRPr="00C72479">
        <w:rPr>
          <w:rFonts w:ascii="Times New Roman" w:hAnsi="Times New Roman"/>
        </w:rPr>
        <w:t xml:space="preserve">koncepcji realizacji </w:t>
      </w:r>
      <w:r w:rsidR="00DE23E6">
        <w:rPr>
          <w:rFonts w:ascii="Times New Roman" w:hAnsi="Times New Roman"/>
        </w:rPr>
        <w:t>projektu</w:t>
      </w:r>
      <w:r w:rsidR="00C563FA">
        <w:rPr>
          <w:rFonts w:ascii="Times New Roman" w:hAnsi="Times New Roman"/>
        </w:rPr>
        <w:t xml:space="preserve">, których wdrożenie docelowo zwiększy </w:t>
      </w:r>
      <w:r w:rsidR="00015C81">
        <w:rPr>
          <w:rFonts w:ascii="Times New Roman" w:hAnsi="Times New Roman"/>
        </w:rPr>
        <w:t xml:space="preserve">jego </w:t>
      </w:r>
      <w:r w:rsidR="00C563FA">
        <w:rPr>
          <w:rFonts w:ascii="Times New Roman" w:hAnsi="Times New Roman"/>
        </w:rPr>
        <w:t xml:space="preserve">skuteczność i efektywność. </w:t>
      </w:r>
    </w:p>
    <w:p w14:paraId="0809A741" w14:textId="61A73041" w:rsidR="006908E3" w:rsidRDefault="00EA3977" w:rsidP="00DE23E6">
      <w:pPr>
        <w:pStyle w:val="Zwykytekst"/>
        <w:spacing w:after="120"/>
        <w:jc w:val="both"/>
        <w:rPr>
          <w:rFonts w:ascii="Times New Roman" w:hAnsi="Times New Roman" w:cs="Times New Roman"/>
          <w:szCs w:val="22"/>
        </w:rPr>
      </w:pPr>
      <w:r w:rsidRPr="00424361">
        <w:rPr>
          <w:rFonts w:ascii="Times New Roman" w:hAnsi="Times New Roman" w:cs="Times New Roman"/>
          <w:szCs w:val="22"/>
        </w:rPr>
        <w:t>Ewaluacja ex</w:t>
      </w:r>
      <w:r w:rsidR="00015C81">
        <w:rPr>
          <w:rFonts w:ascii="Times New Roman" w:hAnsi="Times New Roman" w:cs="Times New Roman"/>
          <w:szCs w:val="22"/>
        </w:rPr>
        <w:t xml:space="preserve"> </w:t>
      </w:r>
      <w:r w:rsidRPr="00424361">
        <w:rPr>
          <w:rFonts w:ascii="Times New Roman" w:hAnsi="Times New Roman" w:cs="Times New Roman"/>
          <w:szCs w:val="22"/>
        </w:rPr>
        <w:t xml:space="preserve">ante projektu </w:t>
      </w:r>
      <w:r w:rsidR="00015C81">
        <w:rPr>
          <w:rFonts w:ascii="Times New Roman" w:hAnsi="Times New Roman" w:cs="Times New Roman"/>
          <w:szCs w:val="22"/>
        </w:rPr>
        <w:t xml:space="preserve">uwzględni </w:t>
      </w:r>
      <w:r>
        <w:rPr>
          <w:rFonts w:ascii="Times New Roman" w:hAnsi="Times New Roman" w:cs="Times New Roman"/>
          <w:szCs w:val="22"/>
        </w:rPr>
        <w:t>kryteria trafn</w:t>
      </w:r>
      <w:r w:rsidR="00A205B1">
        <w:rPr>
          <w:rFonts w:ascii="Times New Roman" w:hAnsi="Times New Roman" w:cs="Times New Roman"/>
          <w:szCs w:val="22"/>
        </w:rPr>
        <w:t>ości, spójności, skuteczności</w:t>
      </w:r>
      <w:r w:rsidR="00015C81">
        <w:rPr>
          <w:rFonts w:ascii="Times New Roman" w:hAnsi="Times New Roman" w:cs="Times New Roman"/>
          <w:szCs w:val="22"/>
        </w:rPr>
        <w:t xml:space="preserve">, </w:t>
      </w:r>
      <w:r w:rsidR="00C563FA">
        <w:rPr>
          <w:rFonts w:ascii="Times New Roman" w:hAnsi="Times New Roman" w:cs="Times New Roman"/>
          <w:szCs w:val="22"/>
        </w:rPr>
        <w:t xml:space="preserve">użyteczności oraz </w:t>
      </w:r>
      <w:r>
        <w:rPr>
          <w:rFonts w:ascii="Times New Roman" w:hAnsi="Times New Roman" w:cs="Times New Roman"/>
          <w:szCs w:val="22"/>
        </w:rPr>
        <w:t xml:space="preserve">efektywności. </w:t>
      </w:r>
    </w:p>
    <w:p w14:paraId="7562151E" w14:textId="3B999900" w:rsidR="00DE23E6" w:rsidRDefault="009E23FD" w:rsidP="00DE23E6">
      <w:pPr>
        <w:pStyle w:val="Zwykytekst"/>
        <w:spacing w:after="120"/>
        <w:jc w:val="both"/>
        <w:rPr>
          <w:rFonts w:ascii="Times New Roman" w:hAnsi="Times New Roman"/>
        </w:rPr>
      </w:pPr>
      <w:r w:rsidRPr="009F69C3">
        <w:rPr>
          <w:rFonts w:ascii="Times New Roman" w:hAnsi="Times New Roman"/>
        </w:rPr>
        <w:t xml:space="preserve">Ewaluacja powinna uwzględnić logikę interwencji PO IR oraz komplementarny charakter procesu monitorowania inteligentnej specjalizacji, spójny z celami projektu i strategii KIS. Ewaluacja powinna uwzględnić również </w:t>
      </w:r>
      <w:r w:rsidR="009F69C3" w:rsidRPr="009F69C3">
        <w:rPr>
          <w:rFonts w:ascii="Times New Roman" w:hAnsi="Times New Roman"/>
        </w:rPr>
        <w:t xml:space="preserve">kompleksowy </w:t>
      </w:r>
      <w:r w:rsidRPr="00420821">
        <w:rPr>
          <w:rFonts w:ascii="Times New Roman" w:hAnsi="Times New Roman"/>
        </w:rPr>
        <w:t xml:space="preserve">charakter </w:t>
      </w:r>
      <w:r w:rsidR="009F69C3" w:rsidRPr="00420821">
        <w:rPr>
          <w:rFonts w:ascii="Times New Roman" w:hAnsi="Times New Roman"/>
        </w:rPr>
        <w:t xml:space="preserve">narzędzi wspierających proces przedsiębiorczego odkrywania </w:t>
      </w:r>
      <w:r w:rsidR="009B0109" w:rsidRPr="00420821">
        <w:rPr>
          <w:rFonts w:ascii="Times New Roman" w:hAnsi="Times New Roman"/>
        </w:rPr>
        <w:t xml:space="preserve">i cykliczny harmonogram ich </w:t>
      </w:r>
      <w:r w:rsidR="009F69C3" w:rsidRPr="00420821">
        <w:rPr>
          <w:rFonts w:ascii="Times New Roman" w:hAnsi="Times New Roman"/>
        </w:rPr>
        <w:t>wdrażan</w:t>
      </w:r>
      <w:r w:rsidR="009B0109" w:rsidRPr="00420821">
        <w:rPr>
          <w:rFonts w:ascii="Times New Roman" w:hAnsi="Times New Roman"/>
        </w:rPr>
        <w:t xml:space="preserve">ia </w:t>
      </w:r>
      <w:r w:rsidR="009F69C3" w:rsidRPr="00420821">
        <w:rPr>
          <w:rFonts w:ascii="Times New Roman" w:hAnsi="Times New Roman"/>
        </w:rPr>
        <w:t>w projekcie.</w:t>
      </w:r>
      <w:r w:rsidR="00FA6278">
        <w:rPr>
          <w:rFonts w:ascii="Times New Roman" w:hAnsi="Times New Roman"/>
        </w:rPr>
        <w:t xml:space="preserve"> </w:t>
      </w:r>
      <w:r w:rsidRPr="00420821">
        <w:rPr>
          <w:rFonts w:ascii="Times New Roman" w:hAnsi="Times New Roman"/>
        </w:rPr>
        <w:t>W planowany</w:t>
      </w:r>
      <w:r w:rsidR="009F69C3" w:rsidRPr="00420821">
        <w:rPr>
          <w:rFonts w:ascii="Times New Roman" w:hAnsi="Times New Roman"/>
        </w:rPr>
        <w:t xml:space="preserve">m zamówieniu </w:t>
      </w:r>
      <w:r w:rsidRPr="00420821">
        <w:rPr>
          <w:rFonts w:ascii="Times New Roman" w:hAnsi="Times New Roman"/>
        </w:rPr>
        <w:t xml:space="preserve">niezbędna jest </w:t>
      </w:r>
      <w:r w:rsidR="00015C81" w:rsidRPr="00420821">
        <w:rPr>
          <w:rFonts w:ascii="Times New Roman" w:hAnsi="Times New Roman"/>
        </w:rPr>
        <w:t>koncentracja</w:t>
      </w:r>
      <w:r w:rsidRPr="00420821">
        <w:rPr>
          <w:rFonts w:ascii="Times New Roman" w:hAnsi="Times New Roman"/>
        </w:rPr>
        <w:t xml:space="preserve"> na</w:t>
      </w:r>
      <w:r w:rsidR="00513EC3" w:rsidRPr="00420821">
        <w:rPr>
          <w:rFonts w:ascii="Times New Roman" w:hAnsi="Times New Roman"/>
        </w:rPr>
        <w:t> </w:t>
      </w:r>
      <w:r w:rsidRPr="00420821">
        <w:rPr>
          <w:rFonts w:ascii="Times New Roman" w:hAnsi="Times New Roman"/>
        </w:rPr>
        <w:t xml:space="preserve">planowanych celach, etapach i rezultatach PPO, które </w:t>
      </w:r>
      <w:r w:rsidR="00015C81" w:rsidRPr="00420821">
        <w:rPr>
          <w:rFonts w:ascii="Times New Roman" w:hAnsi="Times New Roman"/>
        </w:rPr>
        <w:t xml:space="preserve">będą miały </w:t>
      </w:r>
      <w:r w:rsidRPr="00420821">
        <w:rPr>
          <w:rFonts w:ascii="Times New Roman" w:hAnsi="Times New Roman"/>
        </w:rPr>
        <w:t>miejsce w trakcie realizacji projektu</w:t>
      </w:r>
      <w:r w:rsidR="00015C81" w:rsidRPr="00420821">
        <w:rPr>
          <w:rFonts w:ascii="Times New Roman" w:hAnsi="Times New Roman"/>
        </w:rPr>
        <w:t xml:space="preserve"> tj. </w:t>
      </w:r>
      <w:r w:rsidRPr="00420821">
        <w:rPr>
          <w:rFonts w:ascii="Times New Roman" w:hAnsi="Times New Roman"/>
        </w:rPr>
        <w:t>sposobach diagnozowania, identyfikowania, aktywizacji i</w:t>
      </w:r>
      <w:r w:rsidR="00EA3977" w:rsidRPr="009F28D5">
        <w:rPr>
          <w:rFonts w:ascii="Times New Roman" w:hAnsi="Times New Roman"/>
        </w:rPr>
        <w:t> </w:t>
      </w:r>
      <w:r w:rsidRPr="009F28D5">
        <w:rPr>
          <w:rFonts w:ascii="Times New Roman" w:hAnsi="Times New Roman"/>
        </w:rPr>
        <w:t>integracji firm z</w:t>
      </w:r>
      <w:r w:rsidR="00916669" w:rsidRPr="009F28D5">
        <w:rPr>
          <w:rFonts w:ascii="Times New Roman" w:hAnsi="Times New Roman"/>
        </w:rPr>
        <w:t> </w:t>
      </w:r>
      <w:r w:rsidRPr="009F28D5">
        <w:rPr>
          <w:rFonts w:ascii="Times New Roman" w:hAnsi="Times New Roman"/>
        </w:rPr>
        <w:t>potencjałem innowacyjnym wokół</w:t>
      </w:r>
      <w:r w:rsidRPr="009F69C3">
        <w:rPr>
          <w:rFonts w:ascii="Times New Roman" w:hAnsi="Times New Roman"/>
        </w:rPr>
        <w:t xml:space="preserve"> </w:t>
      </w:r>
      <w:r w:rsidRPr="00424361">
        <w:rPr>
          <w:rFonts w:ascii="Times New Roman" w:hAnsi="Times New Roman"/>
        </w:rPr>
        <w:t>celów strategii KIS. Ewaluacja ponadto powinna korzystać z</w:t>
      </w:r>
      <w:r w:rsidR="00916669">
        <w:rPr>
          <w:rFonts w:ascii="Times New Roman" w:hAnsi="Times New Roman"/>
        </w:rPr>
        <w:t> </w:t>
      </w:r>
      <w:r w:rsidRPr="00424361">
        <w:rPr>
          <w:rFonts w:ascii="Times New Roman" w:hAnsi="Times New Roman"/>
        </w:rPr>
        <w:t>najlepszych praktyk badań przedsiębiorstw, w tym m.in. analiz potencjału innowacyjnego firm w</w:t>
      </w:r>
      <w:r w:rsidR="00916669">
        <w:rPr>
          <w:rFonts w:ascii="Times New Roman" w:hAnsi="Times New Roman"/>
        </w:rPr>
        <w:t> </w:t>
      </w:r>
      <w:r w:rsidRPr="00424361">
        <w:rPr>
          <w:rFonts w:ascii="Times New Roman" w:hAnsi="Times New Roman"/>
        </w:rPr>
        <w:t xml:space="preserve">kluczowych obszarach branżowych i technologicznych, ewaluacji wsparcia przedsiębiorstw, badań przedsiębiorstw Głównego Urzędu Statystycznego (GUS) oraz doświadczeń międzynarodowych. </w:t>
      </w:r>
    </w:p>
    <w:p w14:paraId="4ED11C0E" w14:textId="14948722" w:rsidR="006908E3" w:rsidRDefault="009E23FD" w:rsidP="0078653F">
      <w:pPr>
        <w:spacing w:after="120" w:line="240" w:lineRule="auto"/>
        <w:jc w:val="both"/>
        <w:rPr>
          <w:rFonts w:ascii="Times New Roman" w:eastAsiaTheme="minorHAnsi" w:hAnsi="Times New Roman" w:cstheme="minorBidi"/>
          <w:szCs w:val="21"/>
        </w:rPr>
      </w:pPr>
      <w:r w:rsidRPr="00424361">
        <w:rPr>
          <w:rFonts w:ascii="Times New Roman" w:hAnsi="Times New Roman"/>
        </w:rPr>
        <w:t>Zamówienie realizuje szerszą koncepcję prowadzenia polityk publicznych w oparciu o dowody (</w:t>
      </w:r>
      <w:r w:rsidRPr="00424361">
        <w:rPr>
          <w:rFonts w:ascii="Times New Roman" w:hAnsi="Times New Roman"/>
          <w:i/>
        </w:rPr>
        <w:t>evidence-based policy</w:t>
      </w:r>
      <w:r w:rsidRPr="00424361">
        <w:rPr>
          <w:rFonts w:ascii="Times New Roman" w:hAnsi="Times New Roman"/>
        </w:rPr>
        <w:t xml:space="preserve">). Zgodnie z </w:t>
      </w:r>
      <w:r w:rsidRPr="00424361">
        <w:rPr>
          <w:rFonts w:ascii="Times New Roman" w:hAnsi="Times New Roman"/>
          <w:i/>
        </w:rPr>
        <w:t>Wytycznymi Ministra Infrastruktury i Rozwoju z 22 września 2015 r. w zakresie ewaluacji polityki spójności na lata 2014-2020</w:t>
      </w:r>
      <w:r w:rsidRPr="00424361">
        <w:rPr>
          <w:rFonts w:ascii="Times New Roman" w:hAnsi="Times New Roman"/>
        </w:rPr>
        <w:t>, „rozwój oraz stosowanie zaawansowanych metod badawczych, (…) w tym ewaluacji opartej na teorii, stanowić jeden z priorytetów ewaluacji w</w:t>
      </w:r>
      <w:r w:rsidR="00916669">
        <w:rPr>
          <w:rFonts w:ascii="Times New Roman" w:hAnsi="Times New Roman"/>
        </w:rPr>
        <w:t> </w:t>
      </w:r>
      <w:r w:rsidRPr="00424361">
        <w:rPr>
          <w:rFonts w:ascii="Times New Roman" w:hAnsi="Times New Roman"/>
        </w:rPr>
        <w:t>okresie 2014-2020”.</w:t>
      </w:r>
      <w:r w:rsidRPr="00424361">
        <w:rPr>
          <w:rStyle w:val="Odwoanieprzypisudolnego"/>
        </w:rPr>
        <w:footnoteReference w:id="7"/>
      </w:r>
      <w:r w:rsidRPr="00424361">
        <w:rPr>
          <w:rFonts w:ascii="Times New Roman" w:hAnsi="Times New Roman"/>
        </w:rPr>
        <w:t xml:space="preserve"> Zamawiający przyjmuje założenie, że rekonstrukcja deklarowanych </w:t>
      </w:r>
      <w:r w:rsidR="00681A3F" w:rsidRPr="00424361">
        <w:rPr>
          <w:rFonts w:ascii="Times New Roman" w:hAnsi="Times New Roman"/>
        </w:rPr>
        <w:t xml:space="preserve">we </w:t>
      </w:r>
      <w:r w:rsidR="009B0109">
        <w:rPr>
          <w:rFonts w:ascii="Times New Roman" w:hAnsi="Times New Roman"/>
        </w:rPr>
        <w:t>wniosku</w:t>
      </w:r>
      <w:r w:rsidR="009B0109" w:rsidRPr="00424361">
        <w:rPr>
          <w:rFonts w:ascii="Times New Roman" w:hAnsi="Times New Roman"/>
        </w:rPr>
        <w:t xml:space="preserve"> </w:t>
      </w:r>
      <w:r w:rsidRPr="00424361">
        <w:rPr>
          <w:rFonts w:ascii="Times New Roman" w:hAnsi="Times New Roman"/>
        </w:rPr>
        <w:t>założeń projektu zgodnie z modelem ewaluacji opartej na teorii (</w:t>
      </w:r>
      <w:r w:rsidRPr="00424361">
        <w:rPr>
          <w:rFonts w:ascii="Times New Roman" w:hAnsi="Times New Roman"/>
          <w:i/>
        </w:rPr>
        <w:t>theory-based evaluations</w:t>
      </w:r>
      <w:r w:rsidRPr="00424361">
        <w:rPr>
          <w:rFonts w:ascii="Times New Roman" w:hAnsi="Times New Roman"/>
        </w:rPr>
        <w:t xml:space="preserve">) jest istotnym elementem oceny trafności, efektywności i skuteczności </w:t>
      </w:r>
      <w:r w:rsidR="00015C81">
        <w:rPr>
          <w:rFonts w:ascii="Times New Roman" w:hAnsi="Times New Roman"/>
        </w:rPr>
        <w:t xml:space="preserve">przyjętych w projekcie </w:t>
      </w:r>
      <w:r w:rsidRPr="00424361">
        <w:rPr>
          <w:rFonts w:ascii="Times New Roman" w:hAnsi="Times New Roman"/>
        </w:rPr>
        <w:t xml:space="preserve">narzędzi monitorowania strategii KIS. </w:t>
      </w:r>
      <w:r w:rsidR="00396EAC" w:rsidRPr="00424361" w:rsidDel="00396EAC">
        <w:rPr>
          <w:rFonts w:ascii="Times New Roman" w:hAnsi="Times New Roman"/>
        </w:rPr>
        <w:t xml:space="preserve"> </w:t>
      </w:r>
      <w:r w:rsidR="00EA3977">
        <w:rPr>
          <w:rFonts w:ascii="Times New Roman" w:hAnsi="Times New Roman"/>
        </w:rPr>
        <w:t xml:space="preserve">Dodatkowym elementem ewaluacji </w:t>
      </w:r>
      <w:r w:rsidR="00015C81">
        <w:rPr>
          <w:rFonts w:ascii="Times New Roman" w:hAnsi="Times New Roman"/>
        </w:rPr>
        <w:t xml:space="preserve">będzie </w:t>
      </w:r>
      <w:r w:rsidR="00EA3977">
        <w:rPr>
          <w:rFonts w:ascii="Times New Roman" w:hAnsi="Times New Roman"/>
        </w:rPr>
        <w:t>o</w:t>
      </w:r>
      <w:r w:rsidRPr="00424361">
        <w:rPr>
          <w:rFonts w:ascii="Times New Roman" w:hAnsi="Times New Roman"/>
        </w:rPr>
        <w:t xml:space="preserve">cena </w:t>
      </w:r>
      <w:r w:rsidR="00015C81">
        <w:rPr>
          <w:rFonts w:ascii="Times New Roman" w:hAnsi="Times New Roman"/>
        </w:rPr>
        <w:t>trafności</w:t>
      </w:r>
      <w:r w:rsidR="00015C81" w:rsidRPr="00424361">
        <w:rPr>
          <w:rFonts w:ascii="Times New Roman" w:hAnsi="Times New Roman"/>
        </w:rPr>
        <w:t xml:space="preserve"> </w:t>
      </w:r>
      <w:r w:rsidR="00015C81">
        <w:rPr>
          <w:rFonts w:ascii="Times New Roman" w:hAnsi="Times New Roman"/>
        </w:rPr>
        <w:t>przyjętych w projekcie</w:t>
      </w:r>
      <w:r w:rsidRPr="00424361">
        <w:rPr>
          <w:rFonts w:ascii="Times New Roman" w:hAnsi="Times New Roman"/>
        </w:rPr>
        <w:t xml:space="preserve"> narzędzi do potrzeb przedsiębiorców, naukowców i ekspertów</w:t>
      </w:r>
      <w:r w:rsidR="00ED1DE8">
        <w:rPr>
          <w:rFonts w:ascii="Times New Roman" w:hAnsi="Times New Roman"/>
        </w:rPr>
        <w:t xml:space="preserve">, która </w:t>
      </w:r>
      <w:r w:rsidRPr="00424361">
        <w:rPr>
          <w:rFonts w:ascii="Times New Roman" w:hAnsi="Times New Roman"/>
        </w:rPr>
        <w:t>wymaga poznania perspektywy użytkownik</w:t>
      </w:r>
      <w:r w:rsidR="002D5D81" w:rsidRPr="00424361">
        <w:rPr>
          <w:rFonts w:ascii="Times New Roman" w:hAnsi="Times New Roman"/>
        </w:rPr>
        <w:t xml:space="preserve">ów </w:t>
      </w:r>
      <w:r w:rsidR="00E43B76" w:rsidRPr="00424361">
        <w:rPr>
          <w:rFonts w:ascii="Times New Roman" w:hAnsi="Times New Roman"/>
        </w:rPr>
        <w:t>PPO</w:t>
      </w:r>
      <w:r w:rsidR="006908E3">
        <w:rPr>
          <w:rFonts w:ascii="Times New Roman" w:hAnsi="Times New Roman"/>
        </w:rPr>
        <w:t xml:space="preserve">, </w:t>
      </w:r>
      <w:r w:rsidR="006908E3" w:rsidRPr="00424361">
        <w:rPr>
          <w:rFonts w:ascii="Times New Roman" w:hAnsi="Times New Roman"/>
        </w:rPr>
        <w:t xml:space="preserve">zgodnie z metodologią </w:t>
      </w:r>
      <w:r w:rsidR="006908E3" w:rsidRPr="00424361">
        <w:rPr>
          <w:rFonts w:ascii="Times New Roman" w:hAnsi="Times New Roman"/>
          <w:i/>
        </w:rPr>
        <w:t>applied behavioral science</w:t>
      </w:r>
      <w:r w:rsidRPr="00424361">
        <w:rPr>
          <w:rFonts w:ascii="Times New Roman" w:hAnsi="Times New Roman"/>
        </w:rPr>
        <w:t xml:space="preserve">. </w:t>
      </w:r>
      <w:r w:rsidR="00015C81">
        <w:rPr>
          <w:rFonts w:ascii="Times New Roman" w:hAnsi="Times New Roman"/>
        </w:rPr>
        <w:t xml:space="preserve">Założona </w:t>
      </w:r>
      <w:r w:rsidR="00ED1DE8">
        <w:rPr>
          <w:rFonts w:ascii="Times New Roman" w:hAnsi="Times New Roman"/>
        </w:rPr>
        <w:t>koncepcja ewaluacji</w:t>
      </w:r>
      <w:r w:rsidR="00ED1DE8" w:rsidRPr="00424361">
        <w:rPr>
          <w:rFonts w:ascii="Times New Roman" w:hAnsi="Times New Roman"/>
        </w:rPr>
        <w:t xml:space="preserve"> </w:t>
      </w:r>
      <w:r w:rsidRPr="00424361">
        <w:rPr>
          <w:rFonts w:ascii="Times New Roman" w:hAnsi="Times New Roman"/>
        </w:rPr>
        <w:t>wpływa na zmianę tradycyjnego modelu logicznego ewaluacji interwencji publicznej (nakłady</w:t>
      </w:r>
      <w:r w:rsidR="006908E3">
        <w:rPr>
          <w:rFonts w:ascii="Times New Roman" w:hAnsi="Times New Roman"/>
        </w:rPr>
        <w:t xml:space="preserve"> – </w:t>
      </w:r>
      <w:r w:rsidRPr="00424361">
        <w:rPr>
          <w:rFonts w:ascii="Times New Roman" w:hAnsi="Times New Roman"/>
        </w:rPr>
        <w:t>działania</w:t>
      </w:r>
      <w:r w:rsidR="006908E3">
        <w:rPr>
          <w:rFonts w:ascii="Times New Roman" w:hAnsi="Times New Roman"/>
        </w:rPr>
        <w:t xml:space="preserve"> – </w:t>
      </w:r>
      <w:r w:rsidRPr="00424361">
        <w:rPr>
          <w:rFonts w:ascii="Times New Roman" w:hAnsi="Times New Roman"/>
        </w:rPr>
        <w:t>produk</w:t>
      </w:r>
      <w:r w:rsidR="00681A3F" w:rsidRPr="00424361">
        <w:rPr>
          <w:rFonts w:ascii="Times New Roman" w:hAnsi="Times New Roman"/>
        </w:rPr>
        <w:t>ty</w:t>
      </w:r>
      <w:r w:rsidR="006908E3">
        <w:rPr>
          <w:rFonts w:ascii="Times New Roman" w:hAnsi="Times New Roman"/>
        </w:rPr>
        <w:t xml:space="preserve"> – </w:t>
      </w:r>
      <w:r w:rsidR="00681A3F" w:rsidRPr="00424361">
        <w:rPr>
          <w:rFonts w:ascii="Times New Roman" w:hAnsi="Times New Roman"/>
        </w:rPr>
        <w:t>mechanizm zmiany</w:t>
      </w:r>
      <w:r w:rsidR="006908E3">
        <w:rPr>
          <w:rFonts w:ascii="Times New Roman" w:hAnsi="Times New Roman"/>
        </w:rPr>
        <w:t xml:space="preserve"> – </w:t>
      </w:r>
      <w:r w:rsidR="00681A3F" w:rsidRPr="00424361">
        <w:rPr>
          <w:rFonts w:ascii="Times New Roman" w:hAnsi="Times New Roman"/>
        </w:rPr>
        <w:t xml:space="preserve">rezultaty). </w:t>
      </w:r>
      <w:r w:rsidR="00ED1DE8">
        <w:rPr>
          <w:rFonts w:ascii="Times New Roman" w:hAnsi="Times New Roman"/>
        </w:rPr>
        <w:t>W tym przypadku w</w:t>
      </w:r>
      <w:r w:rsidRPr="00424361">
        <w:rPr>
          <w:rFonts w:ascii="Times New Roman" w:hAnsi="Times New Roman"/>
        </w:rPr>
        <w:t>yjaśnienie mechanizmu zmiany oznacza dla ewaluatora odpowiedź na pytanie</w:t>
      </w:r>
      <w:r w:rsidR="00E43B76" w:rsidRPr="00424361">
        <w:rPr>
          <w:rFonts w:ascii="Times New Roman" w:hAnsi="Times New Roman"/>
        </w:rPr>
        <w:t xml:space="preserve">, w jakim stopniu </w:t>
      </w:r>
      <w:r w:rsidRPr="00424361">
        <w:rPr>
          <w:rFonts w:ascii="Times New Roman" w:hAnsi="Times New Roman"/>
        </w:rPr>
        <w:lastRenderedPageBreak/>
        <w:t xml:space="preserve">planowane produkty / narzędzia odpowiadają na potrzeby uczestników PPO, czy </w:t>
      </w:r>
      <w:r w:rsidR="00ED32A6">
        <w:rPr>
          <w:rFonts w:ascii="Times New Roman" w:hAnsi="Times New Roman"/>
        </w:rPr>
        <w:t xml:space="preserve">mają szansę wywołać </w:t>
      </w:r>
      <w:r w:rsidRPr="00424361">
        <w:rPr>
          <w:rFonts w:ascii="Times New Roman" w:hAnsi="Times New Roman"/>
        </w:rPr>
        <w:t xml:space="preserve">pożądane przez realizatorów zmiany zachowania </w:t>
      </w:r>
      <w:r w:rsidR="00E43B76" w:rsidRPr="00424361">
        <w:rPr>
          <w:rFonts w:ascii="Times New Roman" w:hAnsi="Times New Roman"/>
        </w:rPr>
        <w:t xml:space="preserve">użytkowników </w:t>
      </w:r>
      <w:r w:rsidRPr="00424361">
        <w:rPr>
          <w:rFonts w:ascii="Times New Roman" w:hAnsi="Times New Roman"/>
        </w:rPr>
        <w:t>oraz czy te zmiany doprowadzą do zakładanych efektów projektu.</w:t>
      </w:r>
      <w:r w:rsidRPr="00424361">
        <w:rPr>
          <w:rStyle w:val="Odwoanieprzypisudolnego"/>
        </w:rPr>
        <w:footnoteReference w:id="8"/>
      </w:r>
      <w:r w:rsidRPr="00424361">
        <w:rPr>
          <w:rFonts w:ascii="Times New Roman" w:hAnsi="Times New Roman"/>
        </w:rPr>
        <w:t xml:space="preserve"> </w:t>
      </w:r>
      <w:r w:rsidR="006908E3">
        <w:rPr>
          <w:rFonts w:ascii="Times New Roman" w:hAnsi="Times New Roman"/>
        </w:rPr>
        <w:t xml:space="preserve">Niezbędne w tym celu jest </w:t>
      </w:r>
      <w:r w:rsidRPr="00424361">
        <w:rPr>
          <w:rFonts w:ascii="Times New Roman" w:hAnsi="Times New Roman"/>
        </w:rPr>
        <w:t xml:space="preserve">wykorzystanie wyników systematycznych badań nad potrzebami </w:t>
      </w:r>
      <w:r w:rsidR="00E43B76" w:rsidRPr="00424361">
        <w:rPr>
          <w:rFonts w:ascii="Times New Roman" w:hAnsi="Times New Roman"/>
        </w:rPr>
        <w:t xml:space="preserve">przedsiębiorców </w:t>
      </w:r>
      <w:r w:rsidR="00015C81">
        <w:rPr>
          <w:rFonts w:ascii="Times New Roman" w:hAnsi="Times New Roman"/>
        </w:rPr>
        <w:t>(w szczególności MŚP)</w:t>
      </w:r>
      <w:r w:rsidR="006908E3">
        <w:rPr>
          <w:rFonts w:ascii="Times New Roman" w:hAnsi="Times New Roman"/>
        </w:rPr>
        <w:t xml:space="preserve"> </w:t>
      </w:r>
      <w:r w:rsidR="00E43B76" w:rsidRPr="00424361">
        <w:rPr>
          <w:rFonts w:ascii="Times New Roman" w:hAnsi="Times New Roman"/>
        </w:rPr>
        <w:t xml:space="preserve">potencjalnych </w:t>
      </w:r>
      <w:r w:rsidRPr="00424361">
        <w:rPr>
          <w:rFonts w:ascii="Times New Roman" w:hAnsi="Times New Roman"/>
        </w:rPr>
        <w:t xml:space="preserve">użytkowników </w:t>
      </w:r>
      <w:r w:rsidR="00015C81">
        <w:rPr>
          <w:rFonts w:ascii="Times New Roman" w:hAnsi="Times New Roman"/>
        </w:rPr>
        <w:t>PPO</w:t>
      </w:r>
      <w:r w:rsidRPr="00424361">
        <w:rPr>
          <w:rFonts w:ascii="Times New Roman" w:hAnsi="Times New Roman"/>
          <w:i/>
        </w:rPr>
        <w:t xml:space="preserve">. </w:t>
      </w:r>
    </w:p>
    <w:p w14:paraId="472E1E2D" w14:textId="5B3DA1D0" w:rsidR="0078653F" w:rsidRDefault="0078653F" w:rsidP="0078653F">
      <w:pPr>
        <w:spacing w:after="120" w:line="240" w:lineRule="auto"/>
        <w:jc w:val="both"/>
      </w:pPr>
      <w:r w:rsidRPr="00424361">
        <w:rPr>
          <w:rFonts w:ascii="Times New Roman" w:hAnsi="Times New Roman"/>
        </w:rPr>
        <w:t xml:space="preserve">Ponadto, niniejsze zamówienie uwzględnia podejście partycypacyjne do realizacji badań ewaluacyjnych, tj. badanie realizuje ewaluator zewnętrzny jednak przy bardzo dużym udziale instytucji zaangażowanych w projekt. </w:t>
      </w:r>
      <w:r w:rsidR="00403297">
        <w:rPr>
          <w:rFonts w:ascii="Times New Roman" w:hAnsi="Times New Roman"/>
        </w:rPr>
        <w:t>Dlatego należy podkreślić, że w</w:t>
      </w:r>
      <w:r w:rsidRPr="00424361">
        <w:rPr>
          <w:rFonts w:ascii="Times New Roman" w:hAnsi="Times New Roman"/>
        </w:rPr>
        <w:t xml:space="preserve">spółpraca Wykonawcy z Zamawiającym powinna </w:t>
      </w:r>
      <w:r w:rsidR="006908E3">
        <w:rPr>
          <w:rFonts w:ascii="Times New Roman" w:hAnsi="Times New Roman"/>
        </w:rPr>
        <w:t>umożliwić angażowanie w realizacj</w:t>
      </w:r>
      <w:r w:rsidR="00403297">
        <w:rPr>
          <w:rFonts w:ascii="Times New Roman" w:hAnsi="Times New Roman"/>
        </w:rPr>
        <w:t xml:space="preserve">ę ewaluacji </w:t>
      </w:r>
      <w:r w:rsidR="006908E3">
        <w:rPr>
          <w:rFonts w:ascii="Times New Roman" w:hAnsi="Times New Roman"/>
        </w:rPr>
        <w:t xml:space="preserve">poszczególnych interesariuszy projektu: </w:t>
      </w:r>
      <w:r w:rsidRPr="00424361">
        <w:rPr>
          <w:rFonts w:ascii="Times New Roman" w:hAnsi="Times New Roman"/>
        </w:rPr>
        <w:t xml:space="preserve">realizatorów </w:t>
      </w:r>
      <w:r w:rsidR="00403297">
        <w:rPr>
          <w:rFonts w:ascii="Times New Roman" w:hAnsi="Times New Roman"/>
        </w:rPr>
        <w:t>(</w:t>
      </w:r>
      <w:r w:rsidR="0014025E">
        <w:rPr>
          <w:rFonts w:ascii="Times New Roman" w:hAnsi="Times New Roman"/>
        </w:rPr>
        <w:t>PARP</w:t>
      </w:r>
      <w:r w:rsidR="00403297">
        <w:rPr>
          <w:rFonts w:ascii="Times New Roman" w:hAnsi="Times New Roman"/>
        </w:rPr>
        <w:t>, MR - Partner wiodący)</w:t>
      </w:r>
      <w:r w:rsidRPr="00424361">
        <w:rPr>
          <w:rFonts w:ascii="Times New Roman" w:hAnsi="Times New Roman"/>
        </w:rPr>
        <w:t>, pozostał</w:t>
      </w:r>
      <w:r w:rsidR="00403297">
        <w:rPr>
          <w:rFonts w:ascii="Times New Roman" w:hAnsi="Times New Roman"/>
        </w:rPr>
        <w:t>e</w:t>
      </w:r>
      <w:r w:rsidRPr="00424361">
        <w:rPr>
          <w:rFonts w:ascii="Times New Roman" w:hAnsi="Times New Roman"/>
        </w:rPr>
        <w:t xml:space="preserve"> instytucj</w:t>
      </w:r>
      <w:r w:rsidR="00403297">
        <w:rPr>
          <w:rFonts w:ascii="Times New Roman" w:hAnsi="Times New Roman"/>
        </w:rPr>
        <w:t>e</w:t>
      </w:r>
      <w:r w:rsidRPr="00424361">
        <w:rPr>
          <w:rFonts w:ascii="Times New Roman" w:hAnsi="Times New Roman"/>
        </w:rPr>
        <w:t xml:space="preserve"> PO IR (w szczególności </w:t>
      </w:r>
      <w:r w:rsidR="00403297">
        <w:rPr>
          <w:rFonts w:ascii="Times New Roman" w:hAnsi="Times New Roman"/>
        </w:rPr>
        <w:t>IZ PO IR i</w:t>
      </w:r>
      <w:r w:rsidR="005A3204">
        <w:rPr>
          <w:rFonts w:ascii="Times New Roman" w:hAnsi="Times New Roman"/>
        </w:rPr>
        <w:t> </w:t>
      </w:r>
      <w:r w:rsidR="00403297">
        <w:rPr>
          <w:rFonts w:ascii="Times New Roman" w:hAnsi="Times New Roman"/>
        </w:rPr>
        <w:t xml:space="preserve">inne instytucje zaangażowane w realizację II i III osi </w:t>
      </w:r>
      <w:r w:rsidRPr="00424361">
        <w:rPr>
          <w:rFonts w:ascii="Times New Roman" w:hAnsi="Times New Roman"/>
        </w:rPr>
        <w:t>priorytetowej), instytucj</w:t>
      </w:r>
      <w:r w:rsidR="00403297">
        <w:rPr>
          <w:rFonts w:ascii="Times New Roman" w:hAnsi="Times New Roman"/>
        </w:rPr>
        <w:t>e</w:t>
      </w:r>
      <w:r w:rsidRPr="00424361">
        <w:rPr>
          <w:rFonts w:ascii="Times New Roman" w:hAnsi="Times New Roman"/>
        </w:rPr>
        <w:t xml:space="preserve"> regionaln</w:t>
      </w:r>
      <w:r w:rsidR="00403297">
        <w:rPr>
          <w:rFonts w:ascii="Times New Roman" w:hAnsi="Times New Roman"/>
        </w:rPr>
        <w:t>e</w:t>
      </w:r>
      <w:r w:rsidRPr="00424361">
        <w:rPr>
          <w:rFonts w:ascii="Times New Roman" w:hAnsi="Times New Roman"/>
        </w:rPr>
        <w:t xml:space="preserve"> objęt</w:t>
      </w:r>
      <w:r w:rsidR="00403297">
        <w:rPr>
          <w:rFonts w:ascii="Times New Roman" w:hAnsi="Times New Roman"/>
        </w:rPr>
        <w:t>e</w:t>
      </w:r>
      <w:r w:rsidR="005A3204">
        <w:rPr>
          <w:rFonts w:ascii="Times New Roman" w:hAnsi="Times New Roman"/>
        </w:rPr>
        <w:t> </w:t>
      </w:r>
      <w:r w:rsidRPr="00424361">
        <w:rPr>
          <w:rFonts w:ascii="Times New Roman" w:hAnsi="Times New Roman"/>
        </w:rPr>
        <w:t xml:space="preserve">współpracą w projekcie, </w:t>
      </w:r>
      <w:r w:rsidR="00403297">
        <w:rPr>
          <w:rFonts w:ascii="Times New Roman" w:hAnsi="Times New Roman"/>
        </w:rPr>
        <w:t xml:space="preserve">inne </w:t>
      </w:r>
      <w:r w:rsidR="00513EC3" w:rsidRPr="00424361">
        <w:rPr>
          <w:rFonts w:ascii="Times New Roman" w:hAnsi="Times New Roman"/>
        </w:rPr>
        <w:t>podmiot</w:t>
      </w:r>
      <w:r w:rsidR="00403297">
        <w:rPr>
          <w:rFonts w:ascii="Times New Roman" w:hAnsi="Times New Roman"/>
        </w:rPr>
        <w:t>y</w:t>
      </w:r>
      <w:r w:rsidR="00513EC3" w:rsidRPr="00424361">
        <w:rPr>
          <w:rFonts w:ascii="Times New Roman" w:hAnsi="Times New Roman"/>
        </w:rPr>
        <w:t xml:space="preserve"> zaangażowan</w:t>
      </w:r>
      <w:r w:rsidR="00403297">
        <w:rPr>
          <w:rFonts w:ascii="Times New Roman" w:hAnsi="Times New Roman"/>
        </w:rPr>
        <w:t>e</w:t>
      </w:r>
      <w:r w:rsidRPr="00424361">
        <w:rPr>
          <w:rFonts w:ascii="Times New Roman" w:hAnsi="Times New Roman"/>
        </w:rPr>
        <w:t xml:space="preserve"> w realizację celów strategii KIS oraz uczestników PPO</w:t>
      </w:r>
      <w:r w:rsidR="00403297">
        <w:rPr>
          <w:rFonts w:ascii="Times New Roman" w:hAnsi="Times New Roman"/>
        </w:rPr>
        <w:t xml:space="preserve"> (</w:t>
      </w:r>
      <w:r w:rsidRPr="00424361">
        <w:rPr>
          <w:rFonts w:ascii="Times New Roman" w:hAnsi="Times New Roman"/>
        </w:rPr>
        <w:t>w szczególności przedsiębiorców i naukowców</w:t>
      </w:r>
      <w:r w:rsidR="00403297">
        <w:rPr>
          <w:rFonts w:ascii="Times New Roman" w:hAnsi="Times New Roman"/>
        </w:rPr>
        <w:t>)</w:t>
      </w:r>
      <w:r w:rsidRPr="00424361">
        <w:rPr>
          <w:rFonts w:ascii="Times New Roman" w:hAnsi="Times New Roman"/>
        </w:rPr>
        <w:t>.</w:t>
      </w:r>
      <w:r w:rsidRPr="00424361">
        <w:t xml:space="preserve"> </w:t>
      </w:r>
    </w:p>
    <w:p w14:paraId="4F487D10" w14:textId="5A53585E" w:rsidR="001936DD" w:rsidRPr="00424361" w:rsidRDefault="001936DD" w:rsidP="00F575D9">
      <w:pPr>
        <w:spacing w:after="120" w:line="240" w:lineRule="auto"/>
        <w:jc w:val="both"/>
        <w:rPr>
          <w:rFonts w:ascii="Times New Roman" w:hAnsi="Times New Roman"/>
        </w:rPr>
      </w:pPr>
      <w:r w:rsidRPr="00424361">
        <w:rPr>
          <w:rFonts w:ascii="Times New Roman" w:hAnsi="Times New Roman"/>
        </w:rPr>
        <w:t xml:space="preserve">Ewaluator udzieli odpowiedzi na </w:t>
      </w:r>
      <w:r w:rsidR="002849A7">
        <w:rPr>
          <w:rFonts w:ascii="Times New Roman" w:hAnsi="Times New Roman"/>
        </w:rPr>
        <w:t xml:space="preserve">sformułowane poniżej pytania </w:t>
      </w:r>
      <w:r w:rsidRPr="00424361">
        <w:rPr>
          <w:rFonts w:ascii="Times New Roman" w:hAnsi="Times New Roman"/>
        </w:rPr>
        <w:t>ewaluacyjne</w:t>
      </w:r>
      <w:r w:rsidR="002849A7">
        <w:rPr>
          <w:rFonts w:ascii="Times New Roman" w:hAnsi="Times New Roman"/>
        </w:rPr>
        <w:t xml:space="preserve">. </w:t>
      </w:r>
      <w:r w:rsidR="002849A7" w:rsidRPr="002849A7">
        <w:rPr>
          <w:rFonts w:ascii="Times New Roman" w:hAnsi="Times New Roman"/>
        </w:rPr>
        <w:t xml:space="preserve">Dla uproszczenia część pytań sformułowana została jako pytania rozstrzygnięcia, jednak odpowiedź na nie, powinna zostać każdorazowo uzasadniona analizą wyników badania oraz zawierać wyjaśnienie obserwowanych zjawisk i trendów. W oparciu o przeprowadzone badania i analizy, Wykonawca sformułuje wnioski </w:t>
      </w:r>
      <w:r w:rsidR="002849A7">
        <w:rPr>
          <w:rFonts w:ascii="Times New Roman" w:hAnsi="Times New Roman"/>
        </w:rPr>
        <w:t xml:space="preserve">(odpowiedzi na pytania ewaluacyjne) i rekomendacje </w:t>
      </w:r>
      <w:r w:rsidR="00F575D9">
        <w:rPr>
          <w:rFonts w:ascii="Times New Roman" w:hAnsi="Times New Roman"/>
        </w:rPr>
        <w:t>z ewaluacji.</w:t>
      </w:r>
    </w:p>
    <w:p w14:paraId="2AF2AB0D" w14:textId="32F2616A" w:rsidR="001936DD" w:rsidRDefault="001936DD" w:rsidP="009B32C6">
      <w:pPr>
        <w:pStyle w:val="Akapitzlist"/>
        <w:numPr>
          <w:ilvl w:val="0"/>
          <w:numId w:val="12"/>
        </w:numPr>
        <w:spacing w:after="120" w:line="240" w:lineRule="auto"/>
        <w:contextualSpacing w:val="0"/>
        <w:jc w:val="both"/>
        <w:rPr>
          <w:rFonts w:ascii="Times New Roman" w:hAnsi="Times New Roman"/>
          <w:b/>
        </w:rPr>
      </w:pPr>
      <w:r w:rsidRPr="00424361">
        <w:rPr>
          <w:rFonts w:ascii="Times New Roman" w:hAnsi="Times New Roman"/>
          <w:b/>
        </w:rPr>
        <w:t xml:space="preserve">Czy </w:t>
      </w:r>
      <w:r w:rsidR="001030E0" w:rsidRPr="00424361">
        <w:rPr>
          <w:rFonts w:ascii="Times New Roman" w:hAnsi="Times New Roman"/>
          <w:b/>
        </w:rPr>
        <w:t xml:space="preserve">i w jakim zakresie </w:t>
      </w:r>
      <w:r w:rsidR="006023F9">
        <w:rPr>
          <w:rFonts w:ascii="Times New Roman" w:hAnsi="Times New Roman"/>
          <w:b/>
        </w:rPr>
        <w:t xml:space="preserve">przyjęta logika </w:t>
      </w:r>
      <w:r w:rsidRPr="00424361">
        <w:rPr>
          <w:rFonts w:ascii="Times New Roman" w:hAnsi="Times New Roman"/>
          <w:b/>
        </w:rPr>
        <w:t>projekt</w:t>
      </w:r>
      <w:r w:rsidR="006023F9">
        <w:rPr>
          <w:rFonts w:ascii="Times New Roman" w:hAnsi="Times New Roman"/>
          <w:b/>
        </w:rPr>
        <w:t>u</w:t>
      </w:r>
      <w:r w:rsidRPr="00424361">
        <w:rPr>
          <w:rFonts w:ascii="Times New Roman" w:hAnsi="Times New Roman"/>
          <w:b/>
        </w:rPr>
        <w:t xml:space="preserve"> znajduje uzasadnienie</w:t>
      </w:r>
      <w:r w:rsidR="006023F9">
        <w:rPr>
          <w:rFonts w:ascii="Times New Roman" w:hAnsi="Times New Roman"/>
          <w:b/>
        </w:rPr>
        <w:t xml:space="preserve"> strategiczne i</w:t>
      </w:r>
      <w:r w:rsidR="0014025E">
        <w:rPr>
          <w:rFonts w:ascii="Times New Roman" w:hAnsi="Times New Roman"/>
          <w:b/>
        </w:rPr>
        <w:t> </w:t>
      </w:r>
      <w:r w:rsidRPr="00424361">
        <w:rPr>
          <w:rFonts w:ascii="Times New Roman" w:hAnsi="Times New Roman"/>
          <w:b/>
        </w:rPr>
        <w:t>społeczno-ekonomiczne?</w:t>
      </w:r>
    </w:p>
    <w:p w14:paraId="3A98DC34" w14:textId="77777777" w:rsidR="00741413" w:rsidRPr="00741413" w:rsidRDefault="00741413" w:rsidP="00741413">
      <w:pPr>
        <w:spacing w:after="120" w:line="240" w:lineRule="auto"/>
        <w:jc w:val="both"/>
        <w:rPr>
          <w:rFonts w:ascii="Times New Roman" w:hAnsi="Times New Roman"/>
          <w:b/>
        </w:rPr>
      </w:pPr>
      <w:r>
        <w:rPr>
          <w:rFonts w:ascii="Times New Roman" w:hAnsi="Times New Roman"/>
          <w:b/>
        </w:rPr>
        <w:t xml:space="preserve">Trafność </w:t>
      </w:r>
    </w:p>
    <w:p w14:paraId="15447F80" w14:textId="178FFDC5" w:rsidR="004445E4" w:rsidRDefault="007C1D6E" w:rsidP="001F7672">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 xml:space="preserve">Czy zaplanowana </w:t>
      </w:r>
      <w:r w:rsidR="004445E4" w:rsidRPr="00424361">
        <w:rPr>
          <w:rFonts w:ascii="Times New Roman" w:hAnsi="Times New Roman"/>
        </w:rPr>
        <w:t>logika projektu odpowiada na zdiagnozowane wyzwania i potrzeby społeczno-ekonomiczne przedsiębiorstw</w:t>
      </w:r>
      <w:r w:rsidR="00403297">
        <w:rPr>
          <w:rFonts w:ascii="Times New Roman" w:hAnsi="Times New Roman"/>
        </w:rPr>
        <w:t>,</w:t>
      </w:r>
      <w:r w:rsidR="004445E4" w:rsidRPr="00424361">
        <w:rPr>
          <w:rFonts w:ascii="Times New Roman" w:hAnsi="Times New Roman"/>
        </w:rPr>
        <w:t xml:space="preserve"> prowadzących działalność badawczo-rozwojową i innowacyjną?  </w:t>
      </w:r>
    </w:p>
    <w:p w14:paraId="7FDC0559" w14:textId="77777777" w:rsidR="00741413" w:rsidRPr="00424361" w:rsidRDefault="00741413" w:rsidP="00741413">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 xml:space="preserve">Czy zdefiniowane problemy mają charakter gospodarczy (ang. </w:t>
      </w:r>
      <w:r w:rsidRPr="00A317DC">
        <w:rPr>
          <w:rFonts w:ascii="Times New Roman" w:hAnsi="Times New Roman"/>
          <w:i/>
        </w:rPr>
        <w:t>market failure</w:t>
      </w:r>
      <w:r w:rsidRPr="00424361">
        <w:rPr>
          <w:rFonts w:ascii="Times New Roman" w:hAnsi="Times New Roman"/>
        </w:rPr>
        <w:t xml:space="preserve">) lub stanowią istotne problemy społeczno-ekonomiczne, których rozwiązanie nie byłoby możliwe bez realizacji projektu? </w:t>
      </w:r>
    </w:p>
    <w:p w14:paraId="36C61BD9" w14:textId="3B68AC3E" w:rsidR="00741413" w:rsidRPr="00424361" w:rsidRDefault="00741413" w:rsidP="001406C4">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 xml:space="preserve">Czy i w jaki sposób wskazano najważniejsze wyzwania projektu? </w:t>
      </w:r>
      <w:r w:rsidR="00ED32A6">
        <w:rPr>
          <w:rFonts w:ascii="Times New Roman" w:hAnsi="Times New Roman"/>
        </w:rPr>
        <w:t xml:space="preserve">Jakie wyzwania </w:t>
      </w:r>
      <w:r w:rsidR="001406C4" w:rsidRPr="001406C4">
        <w:rPr>
          <w:rFonts w:ascii="Times New Roman" w:hAnsi="Times New Roman"/>
        </w:rPr>
        <w:t xml:space="preserve">strategiczne i społeczno-ekonomiczne </w:t>
      </w:r>
      <w:r w:rsidR="00ED32A6">
        <w:rPr>
          <w:rFonts w:ascii="Times New Roman" w:hAnsi="Times New Roman"/>
        </w:rPr>
        <w:t>nie zostały uwzględnione</w:t>
      </w:r>
      <w:r w:rsidR="001406C4">
        <w:rPr>
          <w:rFonts w:ascii="Times New Roman" w:hAnsi="Times New Roman"/>
        </w:rPr>
        <w:t xml:space="preserve"> we </w:t>
      </w:r>
      <w:r w:rsidR="009B0109">
        <w:rPr>
          <w:rFonts w:ascii="Times New Roman" w:hAnsi="Times New Roman"/>
        </w:rPr>
        <w:t>wniosku</w:t>
      </w:r>
      <w:r w:rsidR="00ED32A6">
        <w:rPr>
          <w:rFonts w:ascii="Times New Roman" w:hAnsi="Times New Roman"/>
        </w:rPr>
        <w:t>?</w:t>
      </w:r>
    </w:p>
    <w:p w14:paraId="692718B0" w14:textId="0FE33AD1" w:rsidR="00741413" w:rsidRPr="002849A7" w:rsidRDefault="00741413" w:rsidP="00741413">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 xml:space="preserve">Czy i </w:t>
      </w:r>
      <w:r w:rsidR="008D56F9">
        <w:rPr>
          <w:rFonts w:ascii="Times New Roman" w:hAnsi="Times New Roman"/>
        </w:rPr>
        <w:t xml:space="preserve">ewentualnie </w:t>
      </w:r>
      <w:r w:rsidRPr="00424361">
        <w:rPr>
          <w:rFonts w:ascii="Times New Roman" w:hAnsi="Times New Roman"/>
        </w:rPr>
        <w:t xml:space="preserve">z </w:t>
      </w:r>
      <w:r w:rsidRPr="002849A7">
        <w:rPr>
          <w:rFonts w:ascii="Times New Roman" w:hAnsi="Times New Roman"/>
        </w:rPr>
        <w:t xml:space="preserve">jakiego powodu problemy zidentyfikowane w diagnozie projektu zostały pominięte w logice projektu? </w:t>
      </w:r>
    </w:p>
    <w:p w14:paraId="1BEB155F" w14:textId="1B541F92" w:rsidR="00D857E8" w:rsidRPr="001663A5" w:rsidRDefault="00D857E8" w:rsidP="00D857E8">
      <w:pPr>
        <w:pStyle w:val="Akapitzlist"/>
        <w:numPr>
          <w:ilvl w:val="0"/>
          <w:numId w:val="10"/>
        </w:numPr>
        <w:spacing w:after="120" w:line="240" w:lineRule="auto"/>
        <w:contextualSpacing w:val="0"/>
        <w:jc w:val="both"/>
        <w:rPr>
          <w:rFonts w:ascii="Times New Roman" w:hAnsi="Times New Roman"/>
        </w:rPr>
      </w:pPr>
      <w:r w:rsidRPr="002849A7">
        <w:rPr>
          <w:rFonts w:ascii="Times New Roman" w:hAnsi="Times New Roman"/>
        </w:rPr>
        <w:t>Czy uczestnicy procesu monitorowania KIS zostali trafnie zidentyfikowani?</w:t>
      </w:r>
      <w:r w:rsidRPr="00F575D9">
        <w:rPr>
          <w:rFonts w:ascii="Times New Roman" w:hAnsi="Times New Roman"/>
        </w:rPr>
        <w:t xml:space="preserve"> </w:t>
      </w:r>
    </w:p>
    <w:p w14:paraId="249F9389" w14:textId="77777777" w:rsidR="00741413" w:rsidRPr="00741413" w:rsidRDefault="00741413" w:rsidP="00741413">
      <w:pPr>
        <w:pStyle w:val="Akapitzlist"/>
        <w:numPr>
          <w:ilvl w:val="0"/>
          <w:numId w:val="10"/>
        </w:numPr>
        <w:rPr>
          <w:rFonts w:ascii="Times New Roman" w:hAnsi="Times New Roman"/>
        </w:rPr>
      </w:pPr>
      <w:r w:rsidRPr="00741413">
        <w:rPr>
          <w:rFonts w:ascii="Times New Roman" w:hAnsi="Times New Roman"/>
        </w:rPr>
        <w:t xml:space="preserve">Czy i w jakim stopniu uwzględniono w projekcie realizację horyzontalnych zasad polityki spójności UE w Polsce?  </w:t>
      </w:r>
    </w:p>
    <w:p w14:paraId="28453CCD" w14:textId="77777777" w:rsidR="00741413" w:rsidRPr="00741413" w:rsidRDefault="00741413" w:rsidP="00741413">
      <w:pPr>
        <w:spacing w:after="120" w:line="240" w:lineRule="auto"/>
        <w:jc w:val="both"/>
        <w:rPr>
          <w:rFonts w:ascii="Times New Roman" w:hAnsi="Times New Roman"/>
          <w:b/>
        </w:rPr>
      </w:pPr>
      <w:r w:rsidRPr="00741413">
        <w:rPr>
          <w:rFonts w:ascii="Times New Roman" w:hAnsi="Times New Roman"/>
          <w:b/>
        </w:rPr>
        <w:t xml:space="preserve">Spójność </w:t>
      </w:r>
    </w:p>
    <w:p w14:paraId="033A5F71" w14:textId="167D4EB7" w:rsidR="00BA50E9" w:rsidRPr="00424361" w:rsidRDefault="004445E4" w:rsidP="001F7672">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 xml:space="preserve">Czy </w:t>
      </w:r>
      <w:r w:rsidR="00BA50E9" w:rsidRPr="00424361">
        <w:rPr>
          <w:rFonts w:ascii="Times New Roman" w:hAnsi="Times New Roman"/>
        </w:rPr>
        <w:t xml:space="preserve">i w jakim stopniu zaplanowana logika projektu jest </w:t>
      </w:r>
      <w:r w:rsidR="00916669">
        <w:rPr>
          <w:rFonts w:ascii="Times New Roman" w:hAnsi="Times New Roman"/>
        </w:rPr>
        <w:t xml:space="preserve">zgodna </w:t>
      </w:r>
      <w:r w:rsidR="00BA50E9" w:rsidRPr="00424361">
        <w:rPr>
          <w:rFonts w:ascii="Times New Roman" w:hAnsi="Times New Roman"/>
        </w:rPr>
        <w:t>z celami i</w:t>
      </w:r>
      <w:r w:rsidR="00513EC3">
        <w:rPr>
          <w:rFonts w:ascii="Times New Roman" w:hAnsi="Times New Roman"/>
        </w:rPr>
        <w:t> </w:t>
      </w:r>
      <w:r w:rsidR="00BA50E9" w:rsidRPr="00424361">
        <w:rPr>
          <w:rFonts w:ascii="Times New Roman" w:hAnsi="Times New Roman"/>
        </w:rPr>
        <w:t xml:space="preserve">działaniami zawartymi w kluczowymi dokumentami strategicznymi </w:t>
      </w:r>
      <w:r w:rsidR="008D56F9">
        <w:rPr>
          <w:rFonts w:ascii="Times New Roman" w:hAnsi="Times New Roman"/>
        </w:rPr>
        <w:t xml:space="preserve">dla </w:t>
      </w:r>
      <w:r w:rsidR="00BA50E9" w:rsidRPr="00424361">
        <w:rPr>
          <w:rFonts w:ascii="Times New Roman" w:hAnsi="Times New Roman"/>
        </w:rPr>
        <w:t>Polski w</w:t>
      </w:r>
      <w:r w:rsidR="00513EC3">
        <w:rPr>
          <w:rFonts w:ascii="Times New Roman" w:hAnsi="Times New Roman"/>
        </w:rPr>
        <w:t> </w:t>
      </w:r>
      <w:r w:rsidR="00BA50E9" w:rsidRPr="00424361">
        <w:rPr>
          <w:rFonts w:ascii="Times New Roman" w:hAnsi="Times New Roman"/>
        </w:rPr>
        <w:t xml:space="preserve">obszarze B+R+I? </w:t>
      </w:r>
    </w:p>
    <w:p w14:paraId="5A19DE0C" w14:textId="3655F9CA" w:rsidR="00424361" w:rsidRDefault="00424361" w:rsidP="001F7672">
      <w:pPr>
        <w:pStyle w:val="Akapitzlist"/>
        <w:numPr>
          <w:ilvl w:val="0"/>
          <w:numId w:val="10"/>
        </w:numPr>
        <w:spacing w:after="120" w:line="240" w:lineRule="auto"/>
        <w:contextualSpacing w:val="0"/>
        <w:jc w:val="both"/>
        <w:rPr>
          <w:rFonts w:ascii="Times New Roman" w:hAnsi="Times New Roman"/>
        </w:rPr>
      </w:pPr>
      <w:r>
        <w:rPr>
          <w:rFonts w:ascii="Times New Roman" w:hAnsi="Times New Roman"/>
        </w:rPr>
        <w:t xml:space="preserve">Czy i w jaki sposób cele i zadania projektu tworzą spójną wewnętrznie logikę </w:t>
      </w:r>
      <w:r w:rsidR="008D56F9">
        <w:rPr>
          <w:rFonts w:ascii="Times New Roman" w:hAnsi="Times New Roman"/>
        </w:rPr>
        <w:t>(</w:t>
      </w:r>
      <w:r w:rsidR="006023F9">
        <w:rPr>
          <w:rFonts w:ascii="Times New Roman" w:hAnsi="Times New Roman"/>
        </w:rPr>
        <w:t xml:space="preserve">celów, działań i </w:t>
      </w:r>
      <w:r w:rsidR="008D56F9">
        <w:rPr>
          <w:rFonts w:ascii="Times New Roman" w:hAnsi="Times New Roman"/>
        </w:rPr>
        <w:t>efektów projektu)</w:t>
      </w:r>
      <w:r>
        <w:rPr>
          <w:rFonts w:ascii="Times New Roman" w:hAnsi="Times New Roman"/>
        </w:rPr>
        <w:t xml:space="preserve">? </w:t>
      </w:r>
    </w:p>
    <w:p w14:paraId="2D685D49" w14:textId="1B5C8EC1" w:rsidR="00836250" w:rsidRDefault="00424361" w:rsidP="00777B70">
      <w:pPr>
        <w:pStyle w:val="Akapitzlist"/>
        <w:numPr>
          <w:ilvl w:val="0"/>
          <w:numId w:val="10"/>
        </w:numPr>
        <w:spacing w:after="120" w:line="240" w:lineRule="auto"/>
        <w:contextualSpacing w:val="0"/>
        <w:jc w:val="both"/>
        <w:rPr>
          <w:rFonts w:ascii="Times New Roman" w:hAnsi="Times New Roman"/>
        </w:rPr>
      </w:pPr>
      <w:r>
        <w:rPr>
          <w:rFonts w:ascii="Times New Roman" w:hAnsi="Times New Roman"/>
        </w:rPr>
        <w:t xml:space="preserve">Czy i w jakim </w:t>
      </w:r>
      <w:r w:rsidR="00905AD0">
        <w:rPr>
          <w:rFonts w:ascii="Times New Roman" w:hAnsi="Times New Roman"/>
        </w:rPr>
        <w:t>stopniu z</w:t>
      </w:r>
      <w:r>
        <w:rPr>
          <w:rFonts w:ascii="Times New Roman" w:hAnsi="Times New Roman"/>
        </w:rPr>
        <w:t xml:space="preserve">adania projektu są komplementarne z </w:t>
      </w:r>
      <w:r w:rsidR="00905AD0">
        <w:rPr>
          <w:rFonts w:ascii="Times New Roman" w:hAnsi="Times New Roman"/>
        </w:rPr>
        <w:t>pozostałymi działaniami</w:t>
      </w:r>
      <w:r w:rsidR="001406C4">
        <w:rPr>
          <w:rFonts w:ascii="Times New Roman" w:hAnsi="Times New Roman"/>
        </w:rPr>
        <w:t xml:space="preserve"> i wskaźnikami </w:t>
      </w:r>
      <w:r w:rsidR="00905AD0">
        <w:rPr>
          <w:rFonts w:ascii="Times New Roman" w:hAnsi="Times New Roman"/>
        </w:rPr>
        <w:t>PO</w:t>
      </w:r>
      <w:r w:rsidR="008D56F9">
        <w:rPr>
          <w:rFonts w:ascii="Times New Roman" w:hAnsi="Times New Roman"/>
        </w:rPr>
        <w:t xml:space="preserve"> </w:t>
      </w:r>
      <w:r w:rsidR="00905AD0">
        <w:rPr>
          <w:rFonts w:ascii="Times New Roman" w:hAnsi="Times New Roman"/>
        </w:rPr>
        <w:t>IR</w:t>
      </w:r>
      <w:r w:rsidR="006023F9">
        <w:rPr>
          <w:rFonts w:ascii="Times New Roman" w:hAnsi="Times New Roman"/>
        </w:rPr>
        <w:t xml:space="preserve"> i PO</w:t>
      </w:r>
      <w:r w:rsidR="008D56F9">
        <w:rPr>
          <w:rFonts w:ascii="Times New Roman" w:hAnsi="Times New Roman"/>
        </w:rPr>
        <w:t xml:space="preserve"> </w:t>
      </w:r>
      <w:r w:rsidR="006023F9">
        <w:rPr>
          <w:rFonts w:ascii="Times New Roman" w:hAnsi="Times New Roman"/>
        </w:rPr>
        <w:t>PW</w:t>
      </w:r>
      <w:r>
        <w:rPr>
          <w:rFonts w:ascii="Times New Roman" w:hAnsi="Times New Roman"/>
        </w:rPr>
        <w:t>?</w:t>
      </w:r>
    </w:p>
    <w:p w14:paraId="17CF74B7" w14:textId="00E35222" w:rsidR="00D857E8" w:rsidRPr="008D56F9" w:rsidRDefault="00D02ADB" w:rsidP="00777B70">
      <w:pPr>
        <w:pStyle w:val="Akapitzlist"/>
        <w:numPr>
          <w:ilvl w:val="0"/>
          <w:numId w:val="10"/>
        </w:numPr>
        <w:spacing w:after="120" w:line="240" w:lineRule="auto"/>
        <w:contextualSpacing w:val="0"/>
        <w:jc w:val="both"/>
        <w:rPr>
          <w:rFonts w:ascii="Times New Roman" w:hAnsi="Times New Roman"/>
        </w:rPr>
      </w:pPr>
      <w:r w:rsidRPr="007E6470">
        <w:rPr>
          <w:rFonts w:ascii="Times New Roman" w:hAnsi="Times New Roman"/>
        </w:rPr>
        <w:t>Czy i w jakim stopniu</w:t>
      </w:r>
      <w:r w:rsidRPr="008D56F9">
        <w:rPr>
          <w:rFonts w:ascii="Times New Roman" w:hAnsi="Times New Roman"/>
        </w:rPr>
        <w:t xml:space="preserve"> </w:t>
      </w:r>
      <w:r w:rsidR="00F6039F" w:rsidRPr="008D56F9">
        <w:rPr>
          <w:rFonts w:ascii="Times New Roman" w:hAnsi="Times New Roman"/>
        </w:rPr>
        <w:t>r</w:t>
      </w:r>
      <w:r w:rsidR="001406C4" w:rsidRPr="008D56F9">
        <w:rPr>
          <w:rFonts w:ascii="Times New Roman" w:hAnsi="Times New Roman"/>
        </w:rPr>
        <w:t xml:space="preserve">amowy plan ewaluacji </w:t>
      </w:r>
      <w:r w:rsidR="008D56F9">
        <w:rPr>
          <w:rFonts w:ascii="Times New Roman" w:hAnsi="Times New Roman"/>
        </w:rPr>
        <w:t>KIS</w:t>
      </w:r>
      <w:r w:rsidR="001406C4" w:rsidRPr="008D56F9">
        <w:rPr>
          <w:rFonts w:ascii="Times New Roman" w:hAnsi="Times New Roman"/>
        </w:rPr>
        <w:t xml:space="preserve"> </w:t>
      </w:r>
      <w:r w:rsidR="008D56F9" w:rsidRPr="008D56F9">
        <w:rPr>
          <w:rFonts w:ascii="Times New Roman" w:hAnsi="Times New Roman"/>
        </w:rPr>
        <w:t xml:space="preserve">jest </w:t>
      </w:r>
      <w:r w:rsidRPr="007E6470">
        <w:rPr>
          <w:rFonts w:ascii="Times New Roman" w:hAnsi="Times New Roman"/>
        </w:rPr>
        <w:t>spójn</w:t>
      </w:r>
      <w:r w:rsidR="008D56F9" w:rsidRPr="007E6470">
        <w:rPr>
          <w:rFonts w:ascii="Times New Roman" w:hAnsi="Times New Roman"/>
        </w:rPr>
        <w:t xml:space="preserve">y </w:t>
      </w:r>
      <w:r w:rsidR="008D56F9">
        <w:rPr>
          <w:rFonts w:ascii="Times New Roman" w:hAnsi="Times New Roman"/>
        </w:rPr>
        <w:t xml:space="preserve">(komplementarny) </w:t>
      </w:r>
      <w:r w:rsidR="00D857E8" w:rsidRPr="008D56F9">
        <w:rPr>
          <w:rFonts w:ascii="Times New Roman" w:hAnsi="Times New Roman"/>
        </w:rPr>
        <w:t>z</w:t>
      </w:r>
      <w:r w:rsidR="0014025E">
        <w:rPr>
          <w:rFonts w:ascii="Times New Roman" w:hAnsi="Times New Roman"/>
        </w:rPr>
        <w:t> </w:t>
      </w:r>
      <w:r w:rsidR="00D857E8" w:rsidRPr="008D56F9">
        <w:rPr>
          <w:rFonts w:ascii="Times New Roman" w:hAnsi="Times New Roman"/>
        </w:rPr>
        <w:t xml:space="preserve">Planem </w:t>
      </w:r>
      <w:r w:rsidR="008D56F9" w:rsidRPr="008D56F9">
        <w:rPr>
          <w:rFonts w:ascii="Times New Roman" w:hAnsi="Times New Roman"/>
        </w:rPr>
        <w:t>e</w:t>
      </w:r>
      <w:r w:rsidR="00D857E8" w:rsidRPr="008D56F9">
        <w:rPr>
          <w:rFonts w:ascii="Times New Roman" w:hAnsi="Times New Roman"/>
        </w:rPr>
        <w:t>waluacji PO</w:t>
      </w:r>
      <w:r w:rsidR="008D56F9" w:rsidRPr="008D56F9">
        <w:rPr>
          <w:rFonts w:ascii="Times New Roman" w:hAnsi="Times New Roman"/>
        </w:rPr>
        <w:t xml:space="preserve"> </w:t>
      </w:r>
      <w:r w:rsidR="00D857E8" w:rsidRPr="008D56F9">
        <w:rPr>
          <w:rFonts w:ascii="Times New Roman" w:hAnsi="Times New Roman"/>
        </w:rPr>
        <w:t xml:space="preserve">IR </w:t>
      </w:r>
      <w:r w:rsidR="008D56F9" w:rsidRPr="008D56F9">
        <w:rPr>
          <w:rFonts w:ascii="Times New Roman" w:hAnsi="Times New Roman"/>
        </w:rPr>
        <w:t>i Planem ewaluacji Umowy Partnerstwa</w:t>
      </w:r>
      <w:r w:rsidR="008D56F9">
        <w:rPr>
          <w:rFonts w:ascii="Times New Roman" w:hAnsi="Times New Roman"/>
        </w:rPr>
        <w:t>?</w:t>
      </w:r>
    </w:p>
    <w:p w14:paraId="56BEFED3" w14:textId="6B13DD28" w:rsidR="00D857E8" w:rsidRDefault="00D857E8" w:rsidP="00D857E8">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lastRenderedPageBreak/>
        <w:t xml:space="preserve">Czy i w jakim stopniu zakres zadań projektu w obszarze monitorowania i ewaluacji KIS jest </w:t>
      </w:r>
      <w:r w:rsidR="008D56F9">
        <w:rPr>
          <w:rFonts w:ascii="Times New Roman" w:hAnsi="Times New Roman"/>
        </w:rPr>
        <w:t xml:space="preserve">spójny i </w:t>
      </w:r>
      <w:r w:rsidRPr="00424361">
        <w:rPr>
          <w:rFonts w:ascii="Times New Roman" w:hAnsi="Times New Roman"/>
        </w:rPr>
        <w:t xml:space="preserve">komplementarny z </w:t>
      </w:r>
      <w:r w:rsidR="001406C4">
        <w:rPr>
          <w:rFonts w:ascii="Times New Roman" w:hAnsi="Times New Roman"/>
        </w:rPr>
        <w:t xml:space="preserve">planowanymi </w:t>
      </w:r>
      <w:r w:rsidRPr="00424361">
        <w:rPr>
          <w:rFonts w:ascii="Times New Roman" w:hAnsi="Times New Roman"/>
        </w:rPr>
        <w:t>działani</w:t>
      </w:r>
      <w:r w:rsidR="001406C4">
        <w:rPr>
          <w:rFonts w:ascii="Times New Roman" w:hAnsi="Times New Roman"/>
        </w:rPr>
        <w:t xml:space="preserve">ami </w:t>
      </w:r>
      <w:r w:rsidR="008D56F9">
        <w:rPr>
          <w:rFonts w:ascii="Times New Roman" w:hAnsi="Times New Roman"/>
        </w:rPr>
        <w:t xml:space="preserve">tego typu prowadzonymi przez </w:t>
      </w:r>
      <w:r w:rsidRPr="00424361">
        <w:rPr>
          <w:rFonts w:ascii="Times New Roman" w:hAnsi="Times New Roman"/>
        </w:rPr>
        <w:t>instytucj</w:t>
      </w:r>
      <w:r w:rsidR="008D56F9">
        <w:rPr>
          <w:rFonts w:ascii="Times New Roman" w:hAnsi="Times New Roman"/>
        </w:rPr>
        <w:t>e</w:t>
      </w:r>
      <w:r w:rsidRPr="00424361">
        <w:rPr>
          <w:rFonts w:ascii="Times New Roman" w:hAnsi="Times New Roman"/>
        </w:rPr>
        <w:t xml:space="preserve"> regionaln</w:t>
      </w:r>
      <w:r w:rsidR="008D56F9">
        <w:rPr>
          <w:rFonts w:ascii="Times New Roman" w:hAnsi="Times New Roman"/>
        </w:rPr>
        <w:t>e</w:t>
      </w:r>
      <w:r w:rsidRPr="00424361">
        <w:rPr>
          <w:rFonts w:ascii="Times New Roman" w:hAnsi="Times New Roman"/>
        </w:rPr>
        <w:t xml:space="preserve"> </w:t>
      </w:r>
      <w:r w:rsidR="001406C4">
        <w:rPr>
          <w:rFonts w:ascii="Times New Roman" w:hAnsi="Times New Roman"/>
        </w:rPr>
        <w:t>w latach 2017-2023</w:t>
      </w:r>
      <w:r w:rsidRPr="00424361">
        <w:rPr>
          <w:rFonts w:ascii="Times New Roman" w:hAnsi="Times New Roman"/>
        </w:rPr>
        <w:t xml:space="preserve">?   </w:t>
      </w:r>
    </w:p>
    <w:p w14:paraId="7842D976" w14:textId="0635BEBB" w:rsidR="00D857E8" w:rsidRDefault="008D56F9" w:rsidP="00777B70">
      <w:pPr>
        <w:pStyle w:val="Akapitzlist"/>
        <w:spacing w:after="120" w:line="240" w:lineRule="auto"/>
        <w:ind w:left="1434"/>
        <w:contextualSpacing w:val="0"/>
        <w:jc w:val="both"/>
        <w:rPr>
          <w:rFonts w:ascii="Times New Roman" w:hAnsi="Times New Roman"/>
        </w:rPr>
      </w:pPr>
      <w:r>
        <w:rPr>
          <w:rFonts w:ascii="Times New Roman" w:hAnsi="Times New Roman"/>
        </w:rPr>
        <w:t>W</w:t>
      </w:r>
      <w:r w:rsidRPr="00424361">
        <w:rPr>
          <w:rFonts w:ascii="Times New Roman" w:hAnsi="Times New Roman"/>
        </w:rPr>
        <w:t xml:space="preserve"> jaki</w:t>
      </w:r>
      <w:r>
        <w:rPr>
          <w:rFonts w:ascii="Times New Roman" w:hAnsi="Times New Roman"/>
        </w:rPr>
        <w:t>m</w:t>
      </w:r>
      <w:r w:rsidRPr="00424361">
        <w:rPr>
          <w:rFonts w:ascii="Times New Roman" w:hAnsi="Times New Roman"/>
        </w:rPr>
        <w:t xml:space="preserve"> stopniu w </w:t>
      </w:r>
      <w:r>
        <w:rPr>
          <w:rFonts w:ascii="Times New Roman" w:hAnsi="Times New Roman"/>
        </w:rPr>
        <w:t xml:space="preserve">przyjętych narzędziach </w:t>
      </w:r>
      <w:r w:rsidRPr="00424361">
        <w:rPr>
          <w:rFonts w:ascii="Times New Roman" w:hAnsi="Times New Roman"/>
        </w:rPr>
        <w:t>monitoringu i </w:t>
      </w:r>
      <w:r>
        <w:rPr>
          <w:rFonts w:ascii="Times New Roman" w:hAnsi="Times New Roman"/>
        </w:rPr>
        <w:t xml:space="preserve">planie </w:t>
      </w:r>
      <w:r w:rsidRPr="00424361">
        <w:rPr>
          <w:rFonts w:ascii="Times New Roman" w:hAnsi="Times New Roman"/>
        </w:rPr>
        <w:t>ewaluacji KIS</w:t>
      </w:r>
      <w:r>
        <w:rPr>
          <w:rFonts w:ascii="Times New Roman" w:hAnsi="Times New Roman"/>
        </w:rPr>
        <w:t xml:space="preserve"> uwzględniono dostępne </w:t>
      </w:r>
      <w:r w:rsidRPr="00424361">
        <w:rPr>
          <w:rFonts w:ascii="Times New Roman" w:hAnsi="Times New Roman"/>
        </w:rPr>
        <w:t>dan</w:t>
      </w:r>
      <w:r>
        <w:rPr>
          <w:rFonts w:ascii="Times New Roman" w:hAnsi="Times New Roman"/>
        </w:rPr>
        <w:t xml:space="preserve">e </w:t>
      </w:r>
      <w:r w:rsidRPr="00424361">
        <w:rPr>
          <w:rFonts w:ascii="Times New Roman" w:hAnsi="Times New Roman"/>
        </w:rPr>
        <w:t>i wynik</w:t>
      </w:r>
      <w:r>
        <w:rPr>
          <w:rFonts w:ascii="Times New Roman" w:hAnsi="Times New Roman"/>
        </w:rPr>
        <w:t xml:space="preserve">i </w:t>
      </w:r>
      <w:r w:rsidRPr="00424361">
        <w:rPr>
          <w:rFonts w:ascii="Times New Roman" w:hAnsi="Times New Roman"/>
        </w:rPr>
        <w:t>ewaluacji dotycząc</w:t>
      </w:r>
      <w:r>
        <w:rPr>
          <w:rFonts w:ascii="Times New Roman" w:hAnsi="Times New Roman"/>
        </w:rPr>
        <w:t>e e</w:t>
      </w:r>
      <w:r w:rsidRPr="00424361">
        <w:rPr>
          <w:rFonts w:ascii="Times New Roman" w:hAnsi="Times New Roman"/>
        </w:rPr>
        <w:t xml:space="preserve">fektów strategii RIS3? </w:t>
      </w:r>
    </w:p>
    <w:p w14:paraId="379D8AE4" w14:textId="77777777" w:rsidR="00836250" w:rsidRPr="00D857E8" w:rsidRDefault="00D857E8" w:rsidP="00D857E8">
      <w:pPr>
        <w:spacing w:after="120" w:line="240" w:lineRule="auto"/>
        <w:jc w:val="both"/>
        <w:rPr>
          <w:rFonts w:ascii="Times New Roman" w:hAnsi="Times New Roman"/>
          <w:b/>
        </w:rPr>
      </w:pPr>
      <w:r w:rsidRPr="00D857E8">
        <w:rPr>
          <w:rFonts w:ascii="Times New Roman" w:hAnsi="Times New Roman"/>
          <w:b/>
        </w:rPr>
        <w:t xml:space="preserve">Efektywność </w:t>
      </w:r>
    </w:p>
    <w:p w14:paraId="31E60C98" w14:textId="72114201" w:rsidR="00CB2960" w:rsidRDefault="00D857E8" w:rsidP="001406C4">
      <w:pPr>
        <w:spacing w:after="120" w:line="240" w:lineRule="auto"/>
        <w:ind w:left="1418" w:hanging="426"/>
        <w:jc w:val="both"/>
        <w:rPr>
          <w:rFonts w:ascii="Times New Roman" w:hAnsi="Times New Roman"/>
        </w:rPr>
      </w:pPr>
      <w:r w:rsidRPr="00D857E8">
        <w:rPr>
          <w:rFonts w:ascii="Times New Roman" w:hAnsi="Times New Roman"/>
        </w:rPr>
        <w:t>−</w:t>
      </w:r>
      <w:r w:rsidRPr="00D857E8">
        <w:rPr>
          <w:rFonts w:ascii="Times New Roman" w:hAnsi="Times New Roman"/>
        </w:rPr>
        <w:tab/>
      </w:r>
      <w:r w:rsidR="00F70DF2" w:rsidRPr="00F70DF2">
        <w:rPr>
          <w:rFonts w:ascii="Times New Roman" w:hAnsi="Times New Roman"/>
        </w:rPr>
        <w:t xml:space="preserve">Czy planowane </w:t>
      </w:r>
      <w:r w:rsidR="00F70DF2">
        <w:rPr>
          <w:rFonts w:ascii="Times New Roman" w:hAnsi="Times New Roman"/>
        </w:rPr>
        <w:t xml:space="preserve">działania monitoringowe </w:t>
      </w:r>
      <w:r w:rsidR="00B71279">
        <w:rPr>
          <w:rFonts w:ascii="Times New Roman" w:hAnsi="Times New Roman"/>
        </w:rPr>
        <w:t>(</w:t>
      </w:r>
      <w:r w:rsidR="008D56F9">
        <w:rPr>
          <w:rFonts w:ascii="Times New Roman" w:hAnsi="Times New Roman"/>
        </w:rPr>
        <w:t>w t</w:t>
      </w:r>
      <w:r w:rsidR="00B71279">
        <w:rPr>
          <w:rFonts w:ascii="Times New Roman" w:hAnsi="Times New Roman"/>
        </w:rPr>
        <w:t xml:space="preserve">ym </w:t>
      </w:r>
      <w:r w:rsidR="00F70DF2">
        <w:rPr>
          <w:rFonts w:ascii="Times New Roman" w:hAnsi="Times New Roman"/>
        </w:rPr>
        <w:t>narzędzia PPO</w:t>
      </w:r>
      <w:r w:rsidR="00B71279">
        <w:rPr>
          <w:rFonts w:ascii="Times New Roman" w:hAnsi="Times New Roman"/>
        </w:rPr>
        <w:t>)</w:t>
      </w:r>
      <w:r w:rsidR="00F70DF2">
        <w:rPr>
          <w:rFonts w:ascii="Times New Roman" w:hAnsi="Times New Roman"/>
        </w:rPr>
        <w:t xml:space="preserve"> tworzą spójny</w:t>
      </w:r>
      <w:r w:rsidR="009C7162">
        <w:rPr>
          <w:rFonts w:ascii="Times New Roman" w:hAnsi="Times New Roman"/>
        </w:rPr>
        <w:t xml:space="preserve"> i </w:t>
      </w:r>
      <w:r w:rsidR="00F70DF2">
        <w:rPr>
          <w:rFonts w:ascii="Times New Roman" w:hAnsi="Times New Roman"/>
        </w:rPr>
        <w:t xml:space="preserve">efektywny model stymulowania aktywności badawczo-rozwojowej przedsiębiorców </w:t>
      </w:r>
      <w:r w:rsidR="00B71279">
        <w:rPr>
          <w:rFonts w:ascii="Times New Roman" w:hAnsi="Times New Roman"/>
        </w:rPr>
        <w:t xml:space="preserve">skoncentrowanych </w:t>
      </w:r>
      <w:r w:rsidR="00F70DF2" w:rsidRPr="00F70DF2">
        <w:rPr>
          <w:rFonts w:ascii="Times New Roman" w:hAnsi="Times New Roman"/>
        </w:rPr>
        <w:t>z punktu widzenia ich potrzeb</w:t>
      </w:r>
      <w:r w:rsidR="00F70DF2">
        <w:rPr>
          <w:rFonts w:ascii="Times New Roman" w:hAnsi="Times New Roman"/>
        </w:rPr>
        <w:t xml:space="preserve">, </w:t>
      </w:r>
      <w:r w:rsidR="00F70DF2" w:rsidRPr="00F70DF2">
        <w:rPr>
          <w:rFonts w:ascii="Times New Roman" w:hAnsi="Times New Roman"/>
        </w:rPr>
        <w:t>możliwości rozwoju</w:t>
      </w:r>
      <w:r w:rsidR="00F70DF2">
        <w:rPr>
          <w:rFonts w:ascii="Times New Roman" w:hAnsi="Times New Roman"/>
        </w:rPr>
        <w:t xml:space="preserve"> i wyzwań rynku</w:t>
      </w:r>
      <w:r w:rsidR="00F70DF2" w:rsidRPr="00F70DF2">
        <w:rPr>
          <w:rFonts w:ascii="Times New Roman" w:hAnsi="Times New Roman"/>
        </w:rPr>
        <w:t>?</w:t>
      </w:r>
    </w:p>
    <w:p w14:paraId="617DECCC" w14:textId="2BD293E1" w:rsidR="00977AE7" w:rsidRDefault="009C7162" w:rsidP="007E6470">
      <w:pPr>
        <w:pStyle w:val="Akapitzlist"/>
        <w:numPr>
          <w:ilvl w:val="0"/>
          <w:numId w:val="15"/>
        </w:numPr>
        <w:spacing w:after="120" w:line="240" w:lineRule="auto"/>
        <w:ind w:left="1418" w:hanging="426"/>
        <w:contextualSpacing w:val="0"/>
        <w:jc w:val="both"/>
        <w:rPr>
          <w:rFonts w:ascii="Times New Roman" w:hAnsi="Times New Roman"/>
        </w:rPr>
      </w:pPr>
      <w:r w:rsidRPr="009C7162">
        <w:rPr>
          <w:rFonts w:ascii="Times New Roman" w:hAnsi="Times New Roman"/>
        </w:rPr>
        <w:t xml:space="preserve">Czy i w jakim stopniu </w:t>
      </w:r>
      <w:r w:rsidR="00B71279">
        <w:rPr>
          <w:rFonts w:ascii="Times New Roman" w:hAnsi="Times New Roman"/>
        </w:rPr>
        <w:t>narzędzia</w:t>
      </w:r>
      <w:r w:rsidR="00B71279" w:rsidRPr="009C7162">
        <w:rPr>
          <w:rFonts w:ascii="Times New Roman" w:hAnsi="Times New Roman"/>
        </w:rPr>
        <w:t xml:space="preserve"> </w:t>
      </w:r>
      <w:r w:rsidRPr="009C7162">
        <w:rPr>
          <w:rFonts w:ascii="Times New Roman" w:hAnsi="Times New Roman"/>
        </w:rPr>
        <w:t xml:space="preserve">zaplanowane w projekcie </w:t>
      </w:r>
      <w:r w:rsidR="00B71279">
        <w:rPr>
          <w:rFonts w:ascii="Times New Roman" w:hAnsi="Times New Roman"/>
        </w:rPr>
        <w:t xml:space="preserve">są </w:t>
      </w:r>
      <w:r w:rsidRPr="009C7162">
        <w:rPr>
          <w:rFonts w:ascii="Times New Roman" w:hAnsi="Times New Roman"/>
        </w:rPr>
        <w:t>dostosowane do</w:t>
      </w:r>
      <w:r w:rsidR="007E6470">
        <w:rPr>
          <w:rFonts w:ascii="Times New Roman" w:hAnsi="Times New Roman"/>
        </w:rPr>
        <w:t> </w:t>
      </w:r>
      <w:r w:rsidRPr="009C7162">
        <w:rPr>
          <w:rFonts w:ascii="Times New Roman" w:hAnsi="Times New Roman"/>
        </w:rPr>
        <w:t>specyficznych wymagań uczestników projektu, tj. etap</w:t>
      </w:r>
      <w:r w:rsidR="00B71279">
        <w:rPr>
          <w:rFonts w:ascii="Times New Roman" w:hAnsi="Times New Roman"/>
        </w:rPr>
        <w:t>u</w:t>
      </w:r>
      <w:r w:rsidRPr="009C7162">
        <w:rPr>
          <w:rFonts w:ascii="Times New Roman" w:hAnsi="Times New Roman"/>
        </w:rPr>
        <w:t xml:space="preserve"> rozwoju przedsiębiorstwa, wielkości</w:t>
      </w:r>
      <w:r w:rsidR="00B71279">
        <w:rPr>
          <w:rFonts w:ascii="Times New Roman" w:hAnsi="Times New Roman"/>
        </w:rPr>
        <w:t>,</w:t>
      </w:r>
      <w:r w:rsidRPr="009C7162">
        <w:rPr>
          <w:rFonts w:ascii="Times New Roman" w:hAnsi="Times New Roman"/>
        </w:rPr>
        <w:t xml:space="preserve"> stop</w:t>
      </w:r>
      <w:r w:rsidR="00B71279">
        <w:rPr>
          <w:rFonts w:ascii="Times New Roman" w:hAnsi="Times New Roman"/>
        </w:rPr>
        <w:t xml:space="preserve">nia </w:t>
      </w:r>
      <w:r w:rsidRPr="009C7162">
        <w:rPr>
          <w:rFonts w:ascii="Times New Roman" w:hAnsi="Times New Roman"/>
        </w:rPr>
        <w:t>aktywności innowacyjnej</w:t>
      </w:r>
      <w:r w:rsidR="00B71279">
        <w:rPr>
          <w:rFonts w:ascii="Times New Roman" w:hAnsi="Times New Roman"/>
        </w:rPr>
        <w:t>, zróżnicowania branżowego i</w:t>
      </w:r>
      <w:r w:rsidR="007E6470">
        <w:rPr>
          <w:rFonts w:ascii="Times New Roman" w:hAnsi="Times New Roman"/>
        </w:rPr>
        <w:t> </w:t>
      </w:r>
      <w:r w:rsidR="00B71279">
        <w:rPr>
          <w:rFonts w:ascii="Times New Roman" w:hAnsi="Times New Roman"/>
        </w:rPr>
        <w:t>technologicznego, itp.</w:t>
      </w:r>
      <w:r w:rsidRPr="009C7162">
        <w:rPr>
          <w:rFonts w:ascii="Times New Roman" w:hAnsi="Times New Roman"/>
        </w:rPr>
        <w:t>?</w:t>
      </w:r>
    </w:p>
    <w:p w14:paraId="36F23630" w14:textId="61CE01A3" w:rsidR="00D02ADB" w:rsidRDefault="00D02ADB" w:rsidP="007E6470">
      <w:pPr>
        <w:pStyle w:val="Akapitzlist"/>
        <w:numPr>
          <w:ilvl w:val="0"/>
          <w:numId w:val="15"/>
        </w:numPr>
        <w:spacing w:after="120" w:line="240" w:lineRule="auto"/>
        <w:ind w:left="1418" w:hanging="425"/>
        <w:contextualSpacing w:val="0"/>
        <w:jc w:val="both"/>
        <w:rPr>
          <w:rFonts w:ascii="Times New Roman" w:hAnsi="Times New Roman"/>
        </w:rPr>
      </w:pPr>
      <w:r w:rsidRPr="00D857E8">
        <w:rPr>
          <w:rFonts w:ascii="Times New Roman" w:hAnsi="Times New Roman"/>
        </w:rPr>
        <w:t xml:space="preserve">Czy założenia projektu umożliwiają efektywną realizację </w:t>
      </w:r>
      <w:r w:rsidR="00B71279">
        <w:rPr>
          <w:rFonts w:ascii="Times New Roman" w:hAnsi="Times New Roman"/>
        </w:rPr>
        <w:t xml:space="preserve">monitoringu </w:t>
      </w:r>
      <w:r w:rsidRPr="00D857E8">
        <w:rPr>
          <w:rFonts w:ascii="Times New Roman" w:hAnsi="Times New Roman"/>
        </w:rPr>
        <w:t xml:space="preserve">i ewaluacji strategii KIS? </w:t>
      </w:r>
    </w:p>
    <w:p w14:paraId="05158E62" w14:textId="528DE6B1" w:rsidR="00D02ADB" w:rsidRPr="00D857E8" w:rsidRDefault="00D02ADB" w:rsidP="007E6470">
      <w:pPr>
        <w:pStyle w:val="Akapitzlist"/>
        <w:numPr>
          <w:ilvl w:val="0"/>
          <w:numId w:val="15"/>
        </w:numPr>
        <w:spacing w:after="120" w:line="240" w:lineRule="auto"/>
        <w:ind w:left="1418" w:hanging="425"/>
        <w:contextualSpacing w:val="0"/>
        <w:jc w:val="both"/>
        <w:rPr>
          <w:rFonts w:ascii="Times New Roman" w:hAnsi="Times New Roman"/>
        </w:rPr>
      </w:pPr>
      <w:r w:rsidRPr="00D857E8">
        <w:rPr>
          <w:rFonts w:ascii="Times New Roman" w:hAnsi="Times New Roman"/>
        </w:rPr>
        <w:t xml:space="preserve">Czy założenia projektu umożliwiają efektywną realizację </w:t>
      </w:r>
      <w:r w:rsidR="00B71279">
        <w:rPr>
          <w:rFonts w:ascii="Times New Roman" w:hAnsi="Times New Roman"/>
        </w:rPr>
        <w:t>PPO</w:t>
      </w:r>
      <w:r>
        <w:rPr>
          <w:rFonts w:ascii="Times New Roman" w:hAnsi="Times New Roman"/>
        </w:rPr>
        <w:t xml:space="preserve"> w Polsce</w:t>
      </w:r>
      <w:r w:rsidRPr="00D857E8">
        <w:rPr>
          <w:rFonts w:ascii="Times New Roman" w:hAnsi="Times New Roman"/>
        </w:rPr>
        <w:t>?</w:t>
      </w:r>
    </w:p>
    <w:p w14:paraId="2703E8E5" w14:textId="5541C44F" w:rsidR="009C7162" w:rsidRPr="00424361" w:rsidRDefault="009C7162" w:rsidP="001406C4">
      <w:pPr>
        <w:pStyle w:val="Akapitzlist"/>
        <w:numPr>
          <w:ilvl w:val="0"/>
          <w:numId w:val="15"/>
        </w:numPr>
        <w:spacing w:after="120" w:line="240" w:lineRule="auto"/>
        <w:ind w:left="1418" w:hanging="426"/>
        <w:contextualSpacing w:val="0"/>
        <w:jc w:val="both"/>
        <w:rPr>
          <w:rFonts w:ascii="Times New Roman" w:hAnsi="Times New Roman"/>
        </w:rPr>
      </w:pPr>
      <w:r>
        <w:rPr>
          <w:rFonts w:ascii="Times New Roman" w:hAnsi="Times New Roman"/>
        </w:rPr>
        <w:t xml:space="preserve">W jakim stopniu </w:t>
      </w:r>
      <w:r w:rsidR="00B71279">
        <w:rPr>
          <w:rFonts w:ascii="Times New Roman" w:hAnsi="Times New Roman"/>
        </w:rPr>
        <w:t>w zadaniach celowych projektu za</w:t>
      </w:r>
      <w:r>
        <w:rPr>
          <w:rFonts w:ascii="Times New Roman" w:hAnsi="Times New Roman"/>
        </w:rPr>
        <w:t>planowan</w:t>
      </w:r>
      <w:r w:rsidR="00B71279">
        <w:rPr>
          <w:rFonts w:ascii="Times New Roman" w:hAnsi="Times New Roman"/>
        </w:rPr>
        <w:t>o</w:t>
      </w:r>
      <w:r>
        <w:rPr>
          <w:rFonts w:ascii="Times New Roman" w:hAnsi="Times New Roman"/>
        </w:rPr>
        <w:t xml:space="preserve"> wykorzystanie rezultatów </w:t>
      </w:r>
      <w:r w:rsidR="00B71279">
        <w:rPr>
          <w:rFonts w:ascii="Times New Roman" w:hAnsi="Times New Roman"/>
        </w:rPr>
        <w:t xml:space="preserve">monitoringu i ewaluacji </w:t>
      </w:r>
      <w:r>
        <w:rPr>
          <w:rFonts w:ascii="Times New Roman" w:hAnsi="Times New Roman"/>
        </w:rPr>
        <w:t>PO</w:t>
      </w:r>
      <w:r w:rsidR="00B71279">
        <w:rPr>
          <w:rFonts w:ascii="Times New Roman" w:hAnsi="Times New Roman"/>
        </w:rPr>
        <w:t xml:space="preserve"> </w:t>
      </w:r>
      <w:r>
        <w:rPr>
          <w:rFonts w:ascii="Times New Roman" w:hAnsi="Times New Roman"/>
        </w:rPr>
        <w:t xml:space="preserve">IR, </w:t>
      </w:r>
      <w:r w:rsidR="00B71279">
        <w:rPr>
          <w:rFonts w:ascii="Times New Roman" w:hAnsi="Times New Roman"/>
        </w:rPr>
        <w:t xml:space="preserve">PO </w:t>
      </w:r>
      <w:r>
        <w:rPr>
          <w:rFonts w:ascii="Times New Roman" w:hAnsi="Times New Roman"/>
        </w:rPr>
        <w:t xml:space="preserve">PW i RPO </w:t>
      </w:r>
      <w:r w:rsidR="00B71279">
        <w:rPr>
          <w:rFonts w:ascii="Times New Roman" w:hAnsi="Times New Roman"/>
        </w:rPr>
        <w:t>na lata 2014-2020</w:t>
      </w:r>
      <w:r>
        <w:rPr>
          <w:rFonts w:ascii="Times New Roman" w:hAnsi="Times New Roman"/>
        </w:rPr>
        <w:t xml:space="preserve">?  </w:t>
      </w:r>
      <w:r w:rsidRPr="00424361">
        <w:rPr>
          <w:rFonts w:ascii="Times New Roman" w:hAnsi="Times New Roman"/>
        </w:rPr>
        <w:t xml:space="preserve"> </w:t>
      </w:r>
    </w:p>
    <w:p w14:paraId="5C0A61DF" w14:textId="77777777" w:rsidR="00D857E8" w:rsidRPr="00D857E8" w:rsidRDefault="00D857E8" w:rsidP="00D857E8">
      <w:pPr>
        <w:spacing w:after="120" w:line="240" w:lineRule="auto"/>
        <w:jc w:val="both"/>
        <w:rPr>
          <w:rFonts w:ascii="Times New Roman" w:hAnsi="Times New Roman"/>
          <w:b/>
        </w:rPr>
      </w:pPr>
      <w:r w:rsidRPr="00D857E8">
        <w:rPr>
          <w:rFonts w:ascii="Times New Roman" w:hAnsi="Times New Roman"/>
          <w:b/>
        </w:rPr>
        <w:t xml:space="preserve">Skuteczność </w:t>
      </w:r>
    </w:p>
    <w:p w14:paraId="15598932" w14:textId="655157AE" w:rsidR="00D02ADB" w:rsidRDefault="00D02ADB" w:rsidP="00FC6C66">
      <w:pPr>
        <w:spacing w:after="120" w:line="240" w:lineRule="auto"/>
        <w:ind w:left="1418" w:hanging="284"/>
        <w:jc w:val="both"/>
        <w:rPr>
          <w:rFonts w:ascii="Times New Roman" w:hAnsi="Times New Roman"/>
        </w:rPr>
      </w:pPr>
      <w:r w:rsidRPr="00D857E8">
        <w:rPr>
          <w:rFonts w:ascii="Times New Roman" w:hAnsi="Times New Roman"/>
        </w:rPr>
        <w:t>−</w:t>
      </w:r>
      <w:r w:rsidRPr="00D857E8">
        <w:rPr>
          <w:rFonts w:ascii="Times New Roman" w:hAnsi="Times New Roman"/>
        </w:rPr>
        <w:tab/>
        <w:t xml:space="preserve">Czy </w:t>
      </w:r>
      <w:r w:rsidR="002F01AE">
        <w:rPr>
          <w:rFonts w:ascii="Times New Roman" w:hAnsi="Times New Roman"/>
        </w:rPr>
        <w:t xml:space="preserve">prowadzenie </w:t>
      </w:r>
      <w:r w:rsidR="00B71279">
        <w:rPr>
          <w:rFonts w:ascii="Times New Roman" w:hAnsi="Times New Roman"/>
        </w:rPr>
        <w:t xml:space="preserve">monitoringu </w:t>
      </w:r>
      <w:r w:rsidRPr="00D857E8">
        <w:rPr>
          <w:rFonts w:ascii="Times New Roman" w:hAnsi="Times New Roman"/>
        </w:rPr>
        <w:t>i ewaluacji strategii KIS zgodnie z koncepcją opisaną w</w:t>
      </w:r>
      <w:r w:rsidR="0014025E">
        <w:rPr>
          <w:rFonts w:ascii="Times New Roman" w:hAnsi="Times New Roman"/>
        </w:rPr>
        <w:t xml:space="preserve"> projekcie </w:t>
      </w:r>
      <w:r w:rsidRPr="00D857E8">
        <w:rPr>
          <w:rFonts w:ascii="Times New Roman" w:hAnsi="Times New Roman"/>
        </w:rPr>
        <w:t xml:space="preserve">i materiałach </w:t>
      </w:r>
      <w:r w:rsidR="002F01AE">
        <w:rPr>
          <w:rFonts w:ascii="Times New Roman" w:hAnsi="Times New Roman"/>
        </w:rPr>
        <w:t xml:space="preserve">uzupełniających </w:t>
      </w:r>
      <w:r w:rsidRPr="00D857E8">
        <w:rPr>
          <w:rFonts w:ascii="Times New Roman" w:hAnsi="Times New Roman"/>
        </w:rPr>
        <w:t xml:space="preserve">doprowadzi do zakładanych efektów? </w:t>
      </w:r>
    </w:p>
    <w:p w14:paraId="26F10D32" w14:textId="64F7FDF3" w:rsidR="00D02ADB" w:rsidRPr="00424361" w:rsidRDefault="00D02ADB" w:rsidP="00FC6C66">
      <w:pPr>
        <w:pStyle w:val="Akapitzlist"/>
        <w:numPr>
          <w:ilvl w:val="0"/>
          <w:numId w:val="9"/>
        </w:numPr>
        <w:spacing w:after="120" w:line="240" w:lineRule="auto"/>
        <w:ind w:left="1418" w:hanging="284"/>
        <w:contextualSpacing w:val="0"/>
        <w:jc w:val="both"/>
        <w:rPr>
          <w:rFonts w:ascii="Times New Roman" w:hAnsi="Times New Roman"/>
        </w:rPr>
      </w:pPr>
      <w:r w:rsidRPr="00424361">
        <w:rPr>
          <w:rFonts w:ascii="Times New Roman" w:hAnsi="Times New Roman"/>
        </w:rPr>
        <w:t xml:space="preserve">Czy wdrożenie </w:t>
      </w:r>
      <w:r>
        <w:rPr>
          <w:rFonts w:ascii="Times New Roman" w:hAnsi="Times New Roman"/>
        </w:rPr>
        <w:t xml:space="preserve">narzędzi </w:t>
      </w:r>
      <w:r w:rsidRPr="00424361">
        <w:rPr>
          <w:rFonts w:ascii="Times New Roman" w:hAnsi="Times New Roman"/>
        </w:rPr>
        <w:t xml:space="preserve">PPO zgodnie z koncepcją opisaną we </w:t>
      </w:r>
      <w:r w:rsidR="009B0109">
        <w:rPr>
          <w:rFonts w:ascii="Times New Roman" w:hAnsi="Times New Roman"/>
        </w:rPr>
        <w:t xml:space="preserve">wniosku </w:t>
      </w:r>
      <w:r w:rsidRPr="00424361">
        <w:rPr>
          <w:rFonts w:ascii="Times New Roman" w:hAnsi="Times New Roman"/>
        </w:rPr>
        <w:t>i</w:t>
      </w:r>
      <w:r w:rsidR="00513EC3">
        <w:rPr>
          <w:rFonts w:ascii="Times New Roman" w:hAnsi="Times New Roman"/>
        </w:rPr>
        <w:t> </w:t>
      </w:r>
      <w:r w:rsidRPr="00424361">
        <w:rPr>
          <w:rFonts w:ascii="Times New Roman" w:hAnsi="Times New Roman"/>
        </w:rPr>
        <w:t xml:space="preserve">materiałach </w:t>
      </w:r>
      <w:r w:rsidR="002F01AE">
        <w:rPr>
          <w:rFonts w:ascii="Times New Roman" w:hAnsi="Times New Roman"/>
        </w:rPr>
        <w:t xml:space="preserve">uzupełniających </w:t>
      </w:r>
      <w:r w:rsidRPr="00424361">
        <w:rPr>
          <w:rFonts w:ascii="Times New Roman" w:hAnsi="Times New Roman"/>
        </w:rPr>
        <w:t xml:space="preserve">doprowadzi do zakładanych efektów projektu? </w:t>
      </w:r>
    </w:p>
    <w:p w14:paraId="3043C8BB" w14:textId="31F7FA20" w:rsidR="00977AE7" w:rsidRDefault="00D857E8">
      <w:pPr>
        <w:pStyle w:val="Akapitzlist"/>
        <w:numPr>
          <w:ilvl w:val="0"/>
          <w:numId w:val="10"/>
        </w:numPr>
        <w:spacing w:after="120" w:line="240" w:lineRule="auto"/>
        <w:ind w:left="1418"/>
        <w:contextualSpacing w:val="0"/>
        <w:jc w:val="both"/>
        <w:rPr>
          <w:rFonts w:ascii="Times New Roman" w:hAnsi="Times New Roman"/>
        </w:rPr>
      </w:pPr>
      <w:r w:rsidRPr="00424361">
        <w:rPr>
          <w:rFonts w:ascii="Times New Roman" w:hAnsi="Times New Roman"/>
        </w:rPr>
        <w:t>Czy zasoby organizacyjne i doświadczenie realizatorów projektu pozawala</w:t>
      </w:r>
      <w:r w:rsidR="00D20978">
        <w:rPr>
          <w:rFonts w:ascii="Times New Roman" w:hAnsi="Times New Roman"/>
        </w:rPr>
        <w:t>ją</w:t>
      </w:r>
      <w:r w:rsidRPr="00424361">
        <w:rPr>
          <w:rFonts w:ascii="Times New Roman" w:hAnsi="Times New Roman"/>
        </w:rPr>
        <w:t xml:space="preserve"> na</w:t>
      </w:r>
      <w:r w:rsidR="00513EC3">
        <w:rPr>
          <w:rFonts w:ascii="Times New Roman" w:hAnsi="Times New Roman"/>
        </w:rPr>
        <w:t> </w:t>
      </w:r>
      <w:r w:rsidRPr="00424361">
        <w:rPr>
          <w:rFonts w:ascii="Times New Roman" w:hAnsi="Times New Roman"/>
        </w:rPr>
        <w:t xml:space="preserve">skuteczną realizację celów projektu w zaplanowanym czasie?   </w:t>
      </w:r>
    </w:p>
    <w:p w14:paraId="337879D6" w14:textId="11435A65" w:rsidR="00977AE7" w:rsidRDefault="00D857E8">
      <w:pPr>
        <w:pStyle w:val="Akapitzlist"/>
        <w:numPr>
          <w:ilvl w:val="0"/>
          <w:numId w:val="10"/>
        </w:numPr>
        <w:spacing w:after="120" w:line="240" w:lineRule="auto"/>
        <w:ind w:left="1418"/>
        <w:contextualSpacing w:val="0"/>
        <w:jc w:val="both"/>
        <w:rPr>
          <w:rFonts w:ascii="Times New Roman" w:hAnsi="Times New Roman"/>
        </w:rPr>
      </w:pPr>
      <w:r w:rsidRPr="00424361">
        <w:rPr>
          <w:rFonts w:ascii="Times New Roman" w:hAnsi="Times New Roman"/>
        </w:rPr>
        <w:t>Czy i w jakim stopniu uwzględniono w projekcie alternatywne metody i narzędzia monitoringu KIS</w:t>
      </w:r>
      <w:r>
        <w:rPr>
          <w:rFonts w:ascii="Times New Roman" w:hAnsi="Times New Roman"/>
        </w:rPr>
        <w:t xml:space="preserve"> (scenariusz alternatywny osiągnięcia celów projektu)</w:t>
      </w:r>
      <w:r w:rsidRPr="00424361">
        <w:rPr>
          <w:rFonts w:ascii="Times New Roman" w:hAnsi="Times New Roman"/>
        </w:rPr>
        <w:t xml:space="preserve">?   </w:t>
      </w:r>
    </w:p>
    <w:p w14:paraId="2FE6E0A8" w14:textId="13718A8D" w:rsidR="00977AE7" w:rsidRDefault="00CB2960">
      <w:pPr>
        <w:pStyle w:val="Akapitzlist"/>
        <w:numPr>
          <w:ilvl w:val="0"/>
          <w:numId w:val="10"/>
        </w:numPr>
        <w:spacing w:after="120" w:line="240" w:lineRule="auto"/>
        <w:ind w:left="1418"/>
        <w:contextualSpacing w:val="0"/>
        <w:jc w:val="both"/>
        <w:rPr>
          <w:rFonts w:ascii="Times New Roman" w:hAnsi="Times New Roman"/>
        </w:rPr>
      </w:pPr>
      <w:r w:rsidRPr="00CB2960">
        <w:rPr>
          <w:rFonts w:ascii="Times New Roman" w:hAnsi="Times New Roman"/>
        </w:rPr>
        <w:t xml:space="preserve">Czy </w:t>
      </w:r>
      <w:r w:rsidR="002F01AE">
        <w:rPr>
          <w:rFonts w:ascii="Times New Roman" w:hAnsi="Times New Roman"/>
        </w:rPr>
        <w:t>stosowanie zaprojektowanych narzędzi</w:t>
      </w:r>
      <w:r w:rsidR="002F01AE" w:rsidRPr="00CB2960">
        <w:rPr>
          <w:rFonts w:ascii="Times New Roman" w:hAnsi="Times New Roman"/>
        </w:rPr>
        <w:t xml:space="preserve"> </w:t>
      </w:r>
      <w:r>
        <w:rPr>
          <w:rFonts w:ascii="Times New Roman" w:hAnsi="Times New Roman"/>
        </w:rPr>
        <w:t xml:space="preserve">PPO </w:t>
      </w:r>
      <w:r w:rsidRPr="00CB2960">
        <w:rPr>
          <w:rFonts w:ascii="Times New Roman" w:hAnsi="Times New Roman"/>
        </w:rPr>
        <w:t>mo</w:t>
      </w:r>
      <w:r w:rsidR="002F01AE">
        <w:rPr>
          <w:rFonts w:ascii="Times New Roman" w:hAnsi="Times New Roman"/>
        </w:rPr>
        <w:t xml:space="preserve">że </w:t>
      </w:r>
      <w:r w:rsidRPr="00CB2960">
        <w:rPr>
          <w:rFonts w:ascii="Times New Roman" w:hAnsi="Times New Roman"/>
        </w:rPr>
        <w:t xml:space="preserve">zakłócić działanie </w:t>
      </w:r>
      <w:r>
        <w:rPr>
          <w:rFonts w:ascii="Times New Roman" w:hAnsi="Times New Roman"/>
        </w:rPr>
        <w:t>istniejących na</w:t>
      </w:r>
      <w:r w:rsidR="00513EC3">
        <w:rPr>
          <w:rFonts w:ascii="Times New Roman" w:hAnsi="Times New Roman"/>
        </w:rPr>
        <w:t> </w:t>
      </w:r>
      <w:r>
        <w:rPr>
          <w:rFonts w:ascii="Times New Roman" w:hAnsi="Times New Roman"/>
        </w:rPr>
        <w:t>rynku procesów projektowania innowacji</w:t>
      </w:r>
      <w:r w:rsidR="00D02ADB">
        <w:rPr>
          <w:rFonts w:ascii="Times New Roman" w:hAnsi="Times New Roman"/>
        </w:rPr>
        <w:t>?</w:t>
      </w:r>
    </w:p>
    <w:p w14:paraId="7BEE72B5" w14:textId="23A540DE" w:rsidR="009C7162" w:rsidRDefault="001406C4" w:rsidP="00913D89">
      <w:pPr>
        <w:pStyle w:val="Akapitzlist"/>
        <w:numPr>
          <w:ilvl w:val="0"/>
          <w:numId w:val="10"/>
        </w:numPr>
        <w:spacing w:after="0" w:line="240" w:lineRule="auto"/>
        <w:ind w:left="1418"/>
        <w:contextualSpacing w:val="0"/>
        <w:jc w:val="both"/>
        <w:rPr>
          <w:rFonts w:ascii="Times New Roman" w:hAnsi="Times New Roman"/>
        </w:rPr>
      </w:pPr>
      <w:r>
        <w:rPr>
          <w:rFonts w:ascii="Times New Roman" w:hAnsi="Times New Roman"/>
        </w:rPr>
        <w:t xml:space="preserve">Czy </w:t>
      </w:r>
      <w:r w:rsidR="002849A7">
        <w:rPr>
          <w:rFonts w:ascii="Times New Roman" w:hAnsi="Times New Roman"/>
        </w:rPr>
        <w:t xml:space="preserve">i ewentualnie jakie </w:t>
      </w:r>
      <w:r>
        <w:rPr>
          <w:rFonts w:ascii="Times New Roman" w:hAnsi="Times New Roman"/>
        </w:rPr>
        <w:t xml:space="preserve">sposoby zarządzania ryzykami realizacji </w:t>
      </w:r>
      <w:r w:rsidR="00FC6C66">
        <w:rPr>
          <w:rFonts w:ascii="Times New Roman" w:hAnsi="Times New Roman"/>
        </w:rPr>
        <w:t>projektu zostały zaplanowane we</w:t>
      </w:r>
      <w:r w:rsidR="009B0109">
        <w:rPr>
          <w:rFonts w:ascii="Times New Roman" w:hAnsi="Times New Roman"/>
        </w:rPr>
        <w:t xml:space="preserve"> wniosku</w:t>
      </w:r>
      <w:r w:rsidR="009C7162" w:rsidRPr="00CB2960">
        <w:rPr>
          <w:rFonts w:ascii="Times New Roman" w:hAnsi="Times New Roman"/>
        </w:rPr>
        <w:t xml:space="preserve"> (w kontekście </w:t>
      </w:r>
      <w:r w:rsidR="00FC6C66">
        <w:rPr>
          <w:rFonts w:ascii="Times New Roman" w:hAnsi="Times New Roman"/>
        </w:rPr>
        <w:t>wyzwań</w:t>
      </w:r>
      <w:r>
        <w:rPr>
          <w:rFonts w:ascii="Times New Roman" w:hAnsi="Times New Roman"/>
        </w:rPr>
        <w:t xml:space="preserve"> związ</w:t>
      </w:r>
      <w:r w:rsidR="002849A7">
        <w:rPr>
          <w:rFonts w:ascii="Times New Roman" w:hAnsi="Times New Roman"/>
        </w:rPr>
        <w:t>a</w:t>
      </w:r>
      <w:r>
        <w:rPr>
          <w:rFonts w:ascii="Times New Roman" w:hAnsi="Times New Roman"/>
        </w:rPr>
        <w:t xml:space="preserve">nych z </w:t>
      </w:r>
      <w:r w:rsidR="00FC6C66">
        <w:rPr>
          <w:rFonts w:ascii="Times New Roman" w:hAnsi="Times New Roman"/>
        </w:rPr>
        <w:t xml:space="preserve">angażowaniem przedsiębiorców do aktywnego udziału w PPO, </w:t>
      </w:r>
      <w:r w:rsidR="002849A7">
        <w:rPr>
          <w:rFonts w:ascii="Times New Roman" w:hAnsi="Times New Roman"/>
        </w:rPr>
        <w:t xml:space="preserve">oczekiwań co do </w:t>
      </w:r>
      <w:r w:rsidR="009C7162">
        <w:rPr>
          <w:rFonts w:ascii="Times New Roman" w:hAnsi="Times New Roman"/>
        </w:rPr>
        <w:t>współpracy z</w:t>
      </w:r>
      <w:r w:rsidR="007E6470">
        <w:rPr>
          <w:rFonts w:ascii="Times New Roman" w:hAnsi="Times New Roman"/>
        </w:rPr>
        <w:t> </w:t>
      </w:r>
      <w:r w:rsidR="009C7162">
        <w:rPr>
          <w:rFonts w:ascii="Times New Roman" w:hAnsi="Times New Roman"/>
        </w:rPr>
        <w:t>instytucjami regionalnymi</w:t>
      </w:r>
      <w:r w:rsidR="002849A7">
        <w:rPr>
          <w:rFonts w:ascii="Times New Roman" w:hAnsi="Times New Roman"/>
        </w:rPr>
        <w:t xml:space="preserve">, ograniczonego dostępu do </w:t>
      </w:r>
      <w:r w:rsidR="00FC6C66">
        <w:rPr>
          <w:rFonts w:ascii="Times New Roman" w:hAnsi="Times New Roman"/>
        </w:rPr>
        <w:t>danych statycznych i</w:t>
      </w:r>
      <w:r w:rsidR="007E6470">
        <w:rPr>
          <w:rFonts w:ascii="Times New Roman" w:hAnsi="Times New Roman"/>
        </w:rPr>
        <w:t> </w:t>
      </w:r>
      <w:r w:rsidR="00FC6C66">
        <w:rPr>
          <w:rFonts w:ascii="Times New Roman" w:hAnsi="Times New Roman"/>
        </w:rPr>
        <w:t>dedykowanych analiz branżowych</w:t>
      </w:r>
      <w:r w:rsidR="002849A7">
        <w:rPr>
          <w:rFonts w:ascii="Times New Roman" w:hAnsi="Times New Roman"/>
        </w:rPr>
        <w:t>, itp.</w:t>
      </w:r>
      <w:r w:rsidR="009C7162" w:rsidRPr="00CB2960">
        <w:rPr>
          <w:rFonts w:ascii="Times New Roman" w:hAnsi="Times New Roman"/>
        </w:rPr>
        <w:t>)?</w:t>
      </w:r>
    </w:p>
    <w:p w14:paraId="05B38DDB" w14:textId="77777777" w:rsidR="001E56F1" w:rsidRPr="00CB2960" w:rsidRDefault="001E56F1" w:rsidP="00913D89">
      <w:pPr>
        <w:pStyle w:val="Akapitzlist"/>
        <w:spacing w:after="0" w:line="240" w:lineRule="auto"/>
        <w:ind w:left="1434"/>
        <w:jc w:val="both"/>
        <w:rPr>
          <w:rFonts w:ascii="Times New Roman" w:hAnsi="Times New Roman"/>
        </w:rPr>
      </w:pPr>
    </w:p>
    <w:p w14:paraId="5455C706" w14:textId="77777777" w:rsidR="00E45532" w:rsidRPr="00424361" w:rsidRDefault="00E45532" w:rsidP="00913D89">
      <w:pPr>
        <w:pStyle w:val="Akapitzlist"/>
        <w:numPr>
          <w:ilvl w:val="0"/>
          <w:numId w:val="13"/>
        </w:numPr>
        <w:spacing w:after="0" w:line="240" w:lineRule="auto"/>
        <w:contextualSpacing w:val="0"/>
        <w:jc w:val="both"/>
        <w:rPr>
          <w:rFonts w:ascii="Times New Roman" w:hAnsi="Times New Roman"/>
          <w:b/>
        </w:rPr>
      </w:pPr>
      <w:r w:rsidRPr="00424361">
        <w:rPr>
          <w:rFonts w:ascii="Times New Roman" w:hAnsi="Times New Roman"/>
          <w:b/>
        </w:rPr>
        <w:t xml:space="preserve">Jakie są dotychczasowe efekty strategiczne i społeczno-ekonomiczne realizacji </w:t>
      </w:r>
      <w:r>
        <w:rPr>
          <w:rFonts w:ascii="Times New Roman" w:hAnsi="Times New Roman"/>
          <w:b/>
        </w:rPr>
        <w:t xml:space="preserve">strategii </w:t>
      </w:r>
      <w:r w:rsidRPr="00424361">
        <w:rPr>
          <w:rFonts w:ascii="Times New Roman" w:hAnsi="Times New Roman"/>
          <w:b/>
        </w:rPr>
        <w:t>inteligentnej specjalizacji w Polsce, w </w:t>
      </w:r>
      <w:r>
        <w:rPr>
          <w:rFonts w:ascii="Times New Roman" w:hAnsi="Times New Roman"/>
          <w:b/>
        </w:rPr>
        <w:t>wymiarze krajowym i </w:t>
      </w:r>
      <w:r w:rsidRPr="00424361">
        <w:rPr>
          <w:rFonts w:ascii="Times New Roman" w:hAnsi="Times New Roman"/>
          <w:b/>
        </w:rPr>
        <w:t xml:space="preserve">regionalnym? </w:t>
      </w:r>
    </w:p>
    <w:p w14:paraId="79C1216B" w14:textId="6A098385" w:rsidR="00E45532" w:rsidRDefault="00E45532" w:rsidP="00E45532">
      <w:pPr>
        <w:pStyle w:val="Akapitzlist"/>
        <w:numPr>
          <w:ilvl w:val="0"/>
          <w:numId w:val="10"/>
        </w:numPr>
        <w:spacing w:after="120" w:line="240" w:lineRule="auto"/>
        <w:contextualSpacing w:val="0"/>
        <w:jc w:val="both"/>
        <w:rPr>
          <w:rFonts w:ascii="Times New Roman" w:hAnsi="Times New Roman"/>
        </w:rPr>
      </w:pPr>
      <w:r w:rsidRPr="00A205B1">
        <w:rPr>
          <w:rFonts w:ascii="Times New Roman" w:hAnsi="Times New Roman"/>
        </w:rPr>
        <w:t xml:space="preserve">W jakim stopniu wyniki naborów wniosków do </w:t>
      </w:r>
      <w:r>
        <w:rPr>
          <w:rFonts w:ascii="Times New Roman" w:hAnsi="Times New Roman"/>
        </w:rPr>
        <w:t>PO</w:t>
      </w:r>
      <w:r w:rsidR="00F575D9">
        <w:rPr>
          <w:rFonts w:ascii="Times New Roman" w:hAnsi="Times New Roman"/>
        </w:rPr>
        <w:t xml:space="preserve"> </w:t>
      </w:r>
      <w:r>
        <w:rPr>
          <w:rFonts w:ascii="Times New Roman" w:hAnsi="Times New Roman"/>
        </w:rPr>
        <w:t>IR i PO</w:t>
      </w:r>
      <w:r w:rsidR="00F575D9">
        <w:rPr>
          <w:rFonts w:ascii="Times New Roman" w:hAnsi="Times New Roman"/>
        </w:rPr>
        <w:t xml:space="preserve"> </w:t>
      </w:r>
      <w:r>
        <w:rPr>
          <w:rFonts w:ascii="Times New Roman" w:hAnsi="Times New Roman"/>
        </w:rPr>
        <w:t xml:space="preserve">PW i wybranych RPO </w:t>
      </w:r>
      <w:r w:rsidRPr="00A205B1">
        <w:rPr>
          <w:rFonts w:ascii="Times New Roman" w:hAnsi="Times New Roman"/>
        </w:rPr>
        <w:t xml:space="preserve">potwierdzają występowanie obszarów koncentracji </w:t>
      </w:r>
      <w:r w:rsidR="00F575D9">
        <w:rPr>
          <w:rFonts w:ascii="Times New Roman" w:hAnsi="Times New Roman"/>
        </w:rPr>
        <w:t>gospodarczej</w:t>
      </w:r>
      <w:r w:rsidR="00F575D9" w:rsidRPr="00A205B1">
        <w:rPr>
          <w:rFonts w:ascii="Times New Roman" w:hAnsi="Times New Roman"/>
        </w:rPr>
        <w:t xml:space="preserve"> </w:t>
      </w:r>
      <w:r w:rsidRPr="00A205B1">
        <w:rPr>
          <w:rFonts w:ascii="Times New Roman" w:hAnsi="Times New Roman"/>
        </w:rPr>
        <w:t>i technologicznej zdefiniowan</w:t>
      </w:r>
      <w:r w:rsidR="00F575D9">
        <w:rPr>
          <w:rFonts w:ascii="Times New Roman" w:hAnsi="Times New Roman"/>
        </w:rPr>
        <w:t xml:space="preserve">ych </w:t>
      </w:r>
      <w:r w:rsidRPr="00A205B1">
        <w:rPr>
          <w:rFonts w:ascii="Times New Roman" w:hAnsi="Times New Roman"/>
        </w:rPr>
        <w:t>w KIS</w:t>
      </w:r>
      <w:r w:rsidR="00F575D9">
        <w:rPr>
          <w:rFonts w:ascii="Times New Roman" w:hAnsi="Times New Roman"/>
        </w:rPr>
        <w:t xml:space="preserve"> / RIS3</w:t>
      </w:r>
      <w:r w:rsidRPr="00A205B1">
        <w:rPr>
          <w:rFonts w:ascii="Times New Roman" w:hAnsi="Times New Roman"/>
        </w:rPr>
        <w:t>?</w:t>
      </w:r>
      <w:r>
        <w:rPr>
          <w:rFonts w:ascii="Times New Roman" w:hAnsi="Times New Roman"/>
        </w:rPr>
        <w:t xml:space="preserve"> </w:t>
      </w:r>
    </w:p>
    <w:p w14:paraId="012C09D3" w14:textId="262161AC" w:rsidR="00E45532" w:rsidRDefault="00E45532" w:rsidP="00E45532">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Czy dotychczasow</w:t>
      </w:r>
      <w:r w:rsidR="00F575D9">
        <w:rPr>
          <w:rFonts w:ascii="Times New Roman" w:hAnsi="Times New Roman"/>
        </w:rPr>
        <w:t xml:space="preserve">y postęp realizacji </w:t>
      </w:r>
      <w:r w:rsidRPr="00424361">
        <w:rPr>
          <w:rFonts w:ascii="Times New Roman" w:hAnsi="Times New Roman"/>
        </w:rPr>
        <w:t xml:space="preserve">programów operacyjnych polityki spójności na lata 2014-2020 </w:t>
      </w:r>
      <w:r w:rsidR="00F575D9">
        <w:rPr>
          <w:rFonts w:ascii="Times New Roman" w:hAnsi="Times New Roman"/>
        </w:rPr>
        <w:t xml:space="preserve">w Polsce </w:t>
      </w:r>
      <w:r w:rsidR="00F575D9" w:rsidRPr="00424361">
        <w:rPr>
          <w:rFonts w:ascii="Times New Roman" w:hAnsi="Times New Roman"/>
        </w:rPr>
        <w:t>w</w:t>
      </w:r>
      <w:r w:rsidR="00F575D9">
        <w:rPr>
          <w:rFonts w:ascii="Times New Roman" w:hAnsi="Times New Roman"/>
        </w:rPr>
        <w:t xml:space="preserve">skazuje na występowanie </w:t>
      </w:r>
      <w:r w:rsidR="001663A5">
        <w:rPr>
          <w:rFonts w:ascii="Times New Roman" w:hAnsi="Times New Roman"/>
        </w:rPr>
        <w:t xml:space="preserve">ponadregionalnych </w:t>
      </w:r>
      <w:r w:rsidRPr="00424361">
        <w:rPr>
          <w:rFonts w:ascii="Times New Roman" w:hAnsi="Times New Roman"/>
        </w:rPr>
        <w:t>obszar</w:t>
      </w:r>
      <w:r w:rsidR="00F575D9">
        <w:rPr>
          <w:rFonts w:ascii="Times New Roman" w:hAnsi="Times New Roman"/>
        </w:rPr>
        <w:t>ów</w:t>
      </w:r>
      <w:r w:rsidRPr="00424361">
        <w:rPr>
          <w:rFonts w:ascii="Times New Roman" w:hAnsi="Times New Roman"/>
        </w:rPr>
        <w:t xml:space="preserve"> specjalizacji </w:t>
      </w:r>
      <w:r w:rsidR="00F575D9">
        <w:rPr>
          <w:rFonts w:ascii="Times New Roman" w:hAnsi="Times New Roman"/>
        </w:rPr>
        <w:t xml:space="preserve">gospodarczej i technologicznej </w:t>
      </w:r>
      <w:r w:rsidRPr="00424361">
        <w:rPr>
          <w:rFonts w:ascii="Times New Roman" w:hAnsi="Times New Roman"/>
        </w:rPr>
        <w:t>nieuwzględnion</w:t>
      </w:r>
      <w:r w:rsidR="00F575D9">
        <w:rPr>
          <w:rFonts w:ascii="Times New Roman" w:hAnsi="Times New Roman"/>
        </w:rPr>
        <w:t>ych</w:t>
      </w:r>
      <w:r w:rsidRPr="00424361">
        <w:rPr>
          <w:rFonts w:ascii="Times New Roman" w:hAnsi="Times New Roman"/>
        </w:rPr>
        <w:t xml:space="preserve"> w KIS</w:t>
      </w:r>
      <w:r w:rsidR="00F575D9">
        <w:rPr>
          <w:rFonts w:ascii="Times New Roman" w:hAnsi="Times New Roman"/>
        </w:rPr>
        <w:t xml:space="preserve">? </w:t>
      </w:r>
      <w:r w:rsidRPr="00424361">
        <w:rPr>
          <w:rFonts w:ascii="Times New Roman" w:hAnsi="Times New Roman"/>
        </w:rPr>
        <w:t xml:space="preserve">Jeśli tak to, jakie? </w:t>
      </w:r>
    </w:p>
    <w:p w14:paraId="11819230" w14:textId="22C2C3BB" w:rsidR="00EB6723" w:rsidRPr="00424361" w:rsidRDefault="00EB6723" w:rsidP="00EB6723">
      <w:pPr>
        <w:pStyle w:val="Akapitzlist"/>
        <w:numPr>
          <w:ilvl w:val="0"/>
          <w:numId w:val="10"/>
        </w:numPr>
        <w:spacing w:after="120" w:line="240" w:lineRule="auto"/>
        <w:contextualSpacing w:val="0"/>
        <w:jc w:val="both"/>
        <w:rPr>
          <w:rFonts w:ascii="Times New Roman" w:hAnsi="Times New Roman"/>
        </w:rPr>
      </w:pPr>
      <w:r>
        <w:rPr>
          <w:rFonts w:ascii="Times New Roman" w:hAnsi="Times New Roman"/>
        </w:rPr>
        <w:lastRenderedPageBreak/>
        <w:t xml:space="preserve">Jakie </w:t>
      </w:r>
      <w:r w:rsidR="001663A5">
        <w:rPr>
          <w:rFonts w:ascii="Times New Roman" w:hAnsi="Times New Roman"/>
        </w:rPr>
        <w:t xml:space="preserve">inne </w:t>
      </w:r>
      <w:r w:rsidRPr="00424361">
        <w:rPr>
          <w:rFonts w:ascii="Times New Roman" w:hAnsi="Times New Roman"/>
        </w:rPr>
        <w:t xml:space="preserve">obszary </w:t>
      </w:r>
      <w:r>
        <w:rPr>
          <w:rFonts w:ascii="Times New Roman" w:hAnsi="Times New Roman"/>
        </w:rPr>
        <w:t xml:space="preserve">specjalizacji gospodarczej i technologicznej wynikają z dostępnych </w:t>
      </w:r>
      <w:r w:rsidR="001663A5">
        <w:rPr>
          <w:rFonts w:ascii="Times New Roman" w:hAnsi="Times New Roman"/>
        </w:rPr>
        <w:t xml:space="preserve">(aktualnych) </w:t>
      </w:r>
      <w:r w:rsidRPr="00424361">
        <w:rPr>
          <w:rFonts w:ascii="Times New Roman" w:hAnsi="Times New Roman"/>
        </w:rPr>
        <w:t>wynik</w:t>
      </w:r>
      <w:r>
        <w:rPr>
          <w:rFonts w:ascii="Times New Roman" w:hAnsi="Times New Roman"/>
        </w:rPr>
        <w:t xml:space="preserve">ów </w:t>
      </w:r>
      <w:r w:rsidRPr="00424361">
        <w:rPr>
          <w:rFonts w:ascii="Times New Roman" w:hAnsi="Times New Roman"/>
        </w:rPr>
        <w:t xml:space="preserve">badań statystycznych i branżowych reprezentatywnych dla polskiej gospodarki? </w:t>
      </w:r>
    </w:p>
    <w:p w14:paraId="054FEF78" w14:textId="25AE5BE7" w:rsidR="00E45532" w:rsidRDefault="00E45532" w:rsidP="00E45532">
      <w:pPr>
        <w:pStyle w:val="Akapitzlist"/>
        <w:numPr>
          <w:ilvl w:val="0"/>
          <w:numId w:val="10"/>
        </w:numPr>
        <w:spacing w:after="120" w:line="240" w:lineRule="auto"/>
        <w:contextualSpacing w:val="0"/>
        <w:jc w:val="both"/>
        <w:rPr>
          <w:rFonts w:ascii="Times New Roman" w:hAnsi="Times New Roman"/>
        </w:rPr>
      </w:pPr>
      <w:r w:rsidRPr="00424361">
        <w:rPr>
          <w:rFonts w:ascii="Times New Roman" w:hAnsi="Times New Roman"/>
        </w:rPr>
        <w:t xml:space="preserve">Czy </w:t>
      </w:r>
      <w:r>
        <w:rPr>
          <w:rFonts w:ascii="Times New Roman" w:hAnsi="Times New Roman"/>
        </w:rPr>
        <w:t xml:space="preserve">i w jakim stopniu </w:t>
      </w:r>
      <w:r w:rsidRPr="00424361">
        <w:rPr>
          <w:rFonts w:ascii="Times New Roman" w:hAnsi="Times New Roman"/>
        </w:rPr>
        <w:t xml:space="preserve">uwzględniono </w:t>
      </w:r>
      <w:r>
        <w:rPr>
          <w:rFonts w:ascii="Times New Roman" w:hAnsi="Times New Roman"/>
        </w:rPr>
        <w:t xml:space="preserve">w strategii KIS </w:t>
      </w:r>
      <w:r w:rsidRPr="00424361">
        <w:rPr>
          <w:rFonts w:ascii="Times New Roman" w:hAnsi="Times New Roman"/>
        </w:rPr>
        <w:t xml:space="preserve">najważniejsze źródła danych, wyniki badań statystycznych i analiz branżowych reprezentatywnych dla polskiej gospodarki?  </w:t>
      </w:r>
      <w:r w:rsidR="001663A5">
        <w:rPr>
          <w:rFonts w:ascii="Times New Roman" w:hAnsi="Times New Roman"/>
        </w:rPr>
        <w:t xml:space="preserve">Na ile strategia KIS pod względem źródeł danych na których się opiera pozostaje aktualna? </w:t>
      </w:r>
    </w:p>
    <w:p w14:paraId="035EFE79" w14:textId="7E377929" w:rsidR="00E45532" w:rsidRDefault="001663A5" w:rsidP="00913D89">
      <w:pPr>
        <w:pStyle w:val="Akapitzlist"/>
        <w:numPr>
          <w:ilvl w:val="1"/>
          <w:numId w:val="11"/>
        </w:numPr>
        <w:spacing w:after="0" w:line="240" w:lineRule="auto"/>
        <w:ind w:left="1418" w:hanging="357"/>
        <w:contextualSpacing w:val="0"/>
        <w:jc w:val="both"/>
        <w:rPr>
          <w:rFonts w:ascii="Times New Roman" w:hAnsi="Times New Roman"/>
        </w:rPr>
      </w:pPr>
      <w:r>
        <w:rPr>
          <w:rFonts w:ascii="Times New Roman" w:hAnsi="Times New Roman"/>
        </w:rPr>
        <w:t xml:space="preserve">Jakie </w:t>
      </w:r>
      <w:r w:rsidR="00E45532">
        <w:rPr>
          <w:rFonts w:ascii="Times New Roman" w:hAnsi="Times New Roman"/>
        </w:rPr>
        <w:t xml:space="preserve">czynniki </w:t>
      </w:r>
      <w:r>
        <w:rPr>
          <w:rFonts w:ascii="Times New Roman" w:hAnsi="Times New Roman"/>
        </w:rPr>
        <w:t>(</w:t>
      </w:r>
      <w:r w:rsidR="00E45532">
        <w:rPr>
          <w:rFonts w:ascii="Times New Roman" w:hAnsi="Times New Roman"/>
        </w:rPr>
        <w:t xml:space="preserve">zewnętrzne </w:t>
      </w:r>
      <w:r>
        <w:rPr>
          <w:rFonts w:ascii="Times New Roman" w:hAnsi="Times New Roman"/>
        </w:rPr>
        <w:t xml:space="preserve">i również wewnętrzne - dotyczące realizacji polityki spójności w Polsce) </w:t>
      </w:r>
      <w:r w:rsidR="00E45532">
        <w:rPr>
          <w:rFonts w:ascii="Times New Roman" w:hAnsi="Times New Roman"/>
        </w:rPr>
        <w:t>m</w:t>
      </w:r>
      <w:r>
        <w:rPr>
          <w:rFonts w:ascii="Times New Roman" w:hAnsi="Times New Roman"/>
        </w:rPr>
        <w:t xml:space="preserve">iały największy wpływ (pozytywny lub negatywny) </w:t>
      </w:r>
      <w:r w:rsidR="00E45532">
        <w:rPr>
          <w:rFonts w:ascii="Times New Roman" w:hAnsi="Times New Roman"/>
        </w:rPr>
        <w:t>na</w:t>
      </w:r>
      <w:r w:rsidR="009F28D5">
        <w:rPr>
          <w:rFonts w:ascii="Times New Roman" w:hAnsi="Times New Roman"/>
        </w:rPr>
        <w:t> </w:t>
      </w:r>
      <w:r>
        <w:rPr>
          <w:rFonts w:ascii="Times New Roman" w:hAnsi="Times New Roman"/>
        </w:rPr>
        <w:t xml:space="preserve">dotychczasowe efekty </w:t>
      </w:r>
      <w:r w:rsidR="00E45532">
        <w:rPr>
          <w:rFonts w:ascii="Times New Roman" w:hAnsi="Times New Roman"/>
        </w:rPr>
        <w:t>realizację strategii KIS</w:t>
      </w:r>
      <w:r>
        <w:rPr>
          <w:rFonts w:ascii="Times New Roman" w:hAnsi="Times New Roman"/>
        </w:rPr>
        <w:t>? Które z tych czynników nie zostały uwzględnione w przyjętych narzędziach monitorowania KIS?</w:t>
      </w:r>
      <w:r w:rsidR="00E45532" w:rsidRPr="00424361">
        <w:rPr>
          <w:rFonts w:ascii="Times New Roman" w:hAnsi="Times New Roman"/>
        </w:rPr>
        <w:t xml:space="preserve"> </w:t>
      </w:r>
    </w:p>
    <w:p w14:paraId="518C7DC8" w14:textId="77777777" w:rsidR="00913D89" w:rsidRPr="00424361" w:rsidRDefault="00913D89" w:rsidP="00913D89">
      <w:pPr>
        <w:pStyle w:val="Akapitzlist"/>
        <w:spacing w:after="0" w:line="240" w:lineRule="auto"/>
        <w:ind w:left="1418"/>
        <w:contextualSpacing w:val="0"/>
        <w:jc w:val="both"/>
        <w:rPr>
          <w:rFonts w:ascii="Times New Roman" w:hAnsi="Times New Roman"/>
        </w:rPr>
      </w:pPr>
    </w:p>
    <w:p w14:paraId="6E552339" w14:textId="77777777" w:rsidR="001936DD" w:rsidRDefault="001936DD" w:rsidP="00913D89">
      <w:pPr>
        <w:pStyle w:val="Akapitzlist"/>
        <w:numPr>
          <w:ilvl w:val="0"/>
          <w:numId w:val="16"/>
        </w:numPr>
        <w:spacing w:after="0" w:line="240" w:lineRule="auto"/>
        <w:ind w:hanging="357"/>
        <w:contextualSpacing w:val="0"/>
        <w:jc w:val="both"/>
        <w:rPr>
          <w:rFonts w:ascii="Times New Roman" w:hAnsi="Times New Roman"/>
          <w:b/>
        </w:rPr>
      </w:pPr>
      <w:r w:rsidRPr="00A317DC">
        <w:rPr>
          <w:rFonts w:ascii="Times New Roman" w:hAnsi="Times New Roman"/>
          <w:b/>
        </w:rPr>
        <w:t xml:space="preserve">Czy </w:t>
      </w:r>
      <w:r w:rsidR="001030E0" w:rsidRPr="00A317DC">
        <w:rPr>
          <w:rFonts w:ascii="Times New Roman" w:hAnsi="Times New Roman"/>
          <w:b/>
        </w:rPr>
        <w:t xml:space="preserve">i w jakim zakresie </w:t>
      </w:r>
      <w:r w:rsidRPr="00A317DC">
        <w:rPr>
          <w:rFonts w:ascii="Times New Roman" w:hAnsi="Times New Roman"/>
          <w:b/>
        </w:rPr>
        <w:t>realizacja projektu przyczyni się do</w:t>
      </w:r>
      <w:r w:rsidR="00E17553" w:rsidRPr="00A317DC">
        <w:rPr>
          <w:rFonts w:ascii="Times New Roman" w:hAnsi="Times New Roman"/>
          <w:b/>
        </w:rPr>
        <w:t xml:space="preserve"> zaspokojenia i </w:t>
      </w:r>
      <w:r w:rsidRPr="00A317DC">
        <w:rPr>
          <w:rFonts w:ascii="Times New Roman" w:hAnsi="Times New Roman"/>
          <w:b/>
        </w:rPr>
        <w:t>rozwiązania zdiagnozowanych potrzeb prze</w:t>
      </w:r>
      <w:r w:rsidR="0018247A" w:rsidRPr="00A317DC">
        <w:rPr>
          <w:rFonts w:ascii="Times New Roman" w:hAnsi="Times New Roman"/>
          <w:b/>
        </w:rPr>
        <w:t>dsiębiorców i wyzwań społeczno-</w:t>
      </w:r>
      <w:r w:rsidRPr="00A317DC">
        <w:rPr>
          <w:rFonts w:ascii="Times New Roman" w:hAnsi="Times New Roman"/>
          <w:b/>
        </w:rPr>
        <w:t>ekonomicznych polskiej gospodarki?</w:t>
      </w:r>
    </w:p>
    <w:p w14:paraId="5399AADC" w14:textId="2D1C4344" w:rsidR="003725E8" w:rsidRDefault="003C0BA3" w:rsidP="00787F3F">
      <w:pPr>
        <w:spacing w:after="120" w:line="240" w:lineRule="auto"/>
        <w:ind w:left="142"/>
        <w:jc w:val="both"/>
        <w:rPr>
          <w:rFonts w:ascii="Times New Roman" w:hAnsi="Times New Roman"/>
          <w:b/>
        </w:rPr>
      </w:pPr>
      <w:r>
        <w:rPr>
          <w:rFonts w:ascii="Times New Roman" w:hAnsi="Times New Roman"/>
          <w:b/>
        </w:rPr>
        <w:t xml:space="preserve">Użyteczność </w:t>
      </w:r>
      <w:r w:rsidR="003725E8">
        <w:rPr>
          <w:rFonts w:ascii="Times New Roman" w:hAnsi="Times New Roman"/>
          <w:b/>
        </w:rPr>
        <w:t>- ogółem w obszarze PPO</w:t>
      </w:r>
    </w:p>
    <w:p w14:paraId="242F1175" w14:textId="622F3D47" w:rsidR="003C0BA3" w:rsidRDefault="003C0BA3" w:rsidP="003C0BA3">
      <w:pPr>
        <w:pStyle w:val="Akapitzlist"/>
        <w:numPr>
          <w:ilvl w:val="0"/>
          <w:numId w:val="9"/>
        </w:numPr>
        <w:spacing w:after="120" w:line="240" w:lineRule="auto"/>
        <w:contextualSpacing w:val="0"/>
        <w:jc w:val="both"/>
        <w:rPr>
          <w:rFonts w:ascii="Times New Roman" w:hAnsi="Times New Roman"/>
        </w:rPr>
      </w:pPr>
      <w:r>
        <w:rPr>
          <w:rFonts w:ascii="Times New Roman" w:hAnsi="Times New Roman"/>
        </w:rPr>
        <w:t xml:space="preserve">Jakie narzędzia wspierające aktywny udział przedsiębiorców w PPO zostały zaplanowane w projekcie? </w:t>
      </w:r>
    </w:p>
    <w:p w14:paraId="734D7AB4" w14:textId="54959629" w:rsidR="003C0BA3" w:rsidRDefault="003C0BA3" w:rsidP="003C0BA3">
      <w:pPr>
        <w:pStyle w:val="Akapitzlist"/>
        <w:numPr>
          <w:ilvl w:val="0"/>
          <w:numId w:val="9"/>
        </w:numPr>
        <w:spacing w:after="120" w:line="240" w:lineRule="auto"/>
        <w:contextualSpacing w:val="0"/>
        <w:jc w:val="both"/>
        <w:rPr>
          <w:rFonts w:ascii="Times New Roman" w:hAnsi="Times New Roman"/>
        </w:rPr>
      </w:pPr>
      <w:r>
        <w:rPr>
          <w:rFonts w:ascii="Times New Roman" w:hAnsi="Times New Roman"/>
        </w:rPr>
        <w:t>W</w:t>
      </w:r>
      <w:r w:rsidRPr="00424361">
        <w:rPr>
          <w:rFonts w:ascii="Times New Roman" w:hAnsi="Times New Roman"/>
        </w:rPr>
        <w:t xml:space="preserve"> jakim stopniu </w:t>
      </w:r>
      <w:r>
        <w:rPr>
          <w:rFonts w:ascii="Times New Roman" w:hAnsi="Times New Roman"/>
        </w:rPr>
        <w:t xml:space="preserve">w PPO </w:t>
      </w:r>
      <w:r w:rsidRPr="00424361">
        <w:rPr>
          <w:rFonts w:ascii="Times New Roman" w:hAnsi="Times New Roman"/>
        </w:rPr>
        <w:t xml:space="preserve">uwzględniono potrzeby przedsiębiorstw aktywnych lub zainteresowanych prowadzeniem aktywności gospodarczej w obszarze B+R+I, </w:t>
      </w:r>
    </w:p>
    <w:p w14:paraId="0D1DAF7B" w14:textId="5AD22808" w:rsidR="004C7006" w:rsidRPr="004C7006" w:rsidRDefault="004C7006" w:rsidP="004C7006">
      <w:pPr>
        <w:pStyle w:val="Akapitzlist"/>
        <w:numPr>
          <w:ilvl w:val="0"/>
          <w:numId w:val="9"/>
        </w:numPr>
        <w:spacing w:after="120" w:line="240" w:lineRule="auto"/>
        <w:jc w:val="both"/>
        <w:rPr>
          <w:rFonts w:ascii="Times New Roman" w:hAnsi="Times New Roman"/>
        </w:rPr>
      </w:pPr>
      <w:r w:rsidRPr="004C7006">
        <w:rPr>
          <w:rFonts w:ascii="Times New Roman" w:hAnsi="Times New Roman"/>
        </w:rPr>
        <w:t xml:space="preserve">Jaki jest poziom zainteresowania przedsiębiorstw zewnętrznymi </w:t>
      </w:r>
      <w:r>
        <w:rPr>
          <w:rFonts w:ascii="Times New Roman" w:hAnsi="Times New Roman"/>
        </w:rPr>
        <w:t>narzędziami aktywizacji działalności B+R+I</w:t>
      </w:r>
      <w:r w:rsidRPr="004C7006">
        <w:rPr>
          <w:rFonts w:ascii="Times New Roman" w:hAnsi="Times New Roman"/>
        </w:rPr>
        <w:t xml:space="preserve">? Jakie czynniki determinują </w:t>
      </w:r>
      <w:r w:rsidR="003C0BA3">
        <w:rPr>
          <w:rFonts w:ascii="Times New Roman" w:hAnsi="Times New Roman"/>
        </w:rPr>
        <w:t xml:space="preserve">ich </w:t>
      </w:r>
      <w:r w:rsidRPr="004C7006">
        <w:rPr>
          <w:rFonts w:ascii="Times New Roman" w:hAnsi="Times New Roman"/>
        </w:rPr>
        <w:t xml:space="preserve">zainteresowanie </w:t>
      </w:r>
      <w:r>
        <w:rPr>
          <w:rFonts w:ascii="Times New Roman" w:hAnsi="Times New Roman"/>
        </w:rPr>
        <w:t>udziałem w PPO</w:t>
      </w:r>
      <w:r w:rsidRPr="004C7006">
        <w:rPr>
          <w:rFonts w:ascii="Times New Roman" w:hAnsi="Times New Roman"/>
        </w:rPr>
        <w:t>?</w:t>
      </w:r>
    </w:p>
    <w:p w14:paraId="380D7454" w14:textId="182C5C78" w:rsidR="00D857E8" w:rsidRPr="00424361" w:rsidRDefault="00D857E8" w:rsidP="001F7672">
      <w:pPr>
        <w:pStyle w:val="Akapitzlist"/>
        <w:numPr>
          <w:ilvl w:val="0"/>
          <w:numId w:val="9"/>
        </w:numPr>
        <w:spacing w:after="120" w:line="240" w:lineRule="auto"/>
        <w:contextualSpacing w:val="0"/>
        <w:jc w:val="both"/>
        <w:rPr>
          <w:rFonts w:ascii="Times New Roman" w:hAnsi="Times New Roman"/>
        </w:rPr>
      </w:pPr>
      <w:r>
        <w:rPr>
          <w:rFonts w:ascii="Times New Roman" w:hAnsi="Times New Roman"/>
        </w:rPr>
        <w:t>Jakie alternatywne narzędzia identyfikacji i aktywizacji przedsiębiorców do udziału w</w:t>
      </w:r>
      <w:r w:rsidR="00513EC3">
        <w:rPr>
          <w:rFonts w:ascii="Times New Roman" w:hAnsi="Times New Roman"/>
        </w:rPr>
        <w:t> </w:t>
      </w:r>
      <w:r>
        <w:rPr>
          <w:rFonts w:ascii="Times New Roman" w:hAnsi="Times New Roman"/>
        </w:rPr>
        <w:t xml:space="preserve">PPO powinny zostać zaplanowane w projekcie?   </w:t>
      </w:r>
    </w:p>
    <w:p w14:paraId="35660D2A" w14:textId="0ACA3F91" w:rsidR="00EA39D2" w:rsidRPr="00424361" w:rsidRDefault="003C0BA3" w:rsidP="001F7672">
      <w:pPr>
        <w:pStyle w:val="Akapitzlist"/>
        <w:numPr>
          <w:ilvl w:val="0"/>
          <w:numId w:val="9"/>
        </w:numPr>
        <w:spacing w:after="120" w:line="240" w:lineRule="auto"/>
        <w:contextualSpacing w:val="0"/>
        <w:jc w:val="both"/>
        <w:rPr>
          <w:rFonts w:ascii="Times New Roman" w:hAnsi="Times New Roman"/>
        </w:rPr>
      </w:pPr>
      <w:r>
        <w:rPr>
          <w:rFonts w:ascii="Times New Roman" w:hAnsi="Times New Roman"/>
        </w:rPr>
        <w:t xml:space="preserve">W </w:t>
      </w:r>
      <w:r w:rsidR="00EA39D2" w:rsidRPr="00424361">
        <w:rPr>
          <w:rFonts w:ascii="Times New Roman" w:hAnsi="Times New Roman"/>
        </w:rPr>
        <w:t>jaki</w:t>
      </w:r>
      <w:r>
        <w:rPr>
          <w:rFonts w:ascii="Times New Roman" w:hAnsi="Times New Roman"/>
        </w:rPr>
        <w:t xml:space="preserve">m sposób i w jakim stopniu przyjęte </w:t>
      </w:r>
      <w:r w:rsidR="00EA39D2" w:rsidRPr="00424361">
        <w:rPr>
          <w:rFonts w:ascii="Times New Roman" w:hAnsi="Times New Roman"/>
        </w:rPr>
        <w:t xml:space="preserve">narzędzia PPO </w:t>
      </w:r>
      <w:r>
        <w:rPr>
          <w:rFonts w:ascii="Times New Roman" w:hAnsi="Times New Roman"/>
        </w:rPr>
        <w:t xml:space="preserve">mają szansę wpłynąć na </w:t>
      </w:r>
      <w:r w:rsidR="00EA39D2" w:rsidRPr="00424361">
        <w:rPr>
          <w:rFonts w:ascii="Times New Roman" w:hAnsi="Times New Roman"/>
        </w:rPr>
        <w:t>pożądan</w:t>
      </w:r>
      <w:r>
        <w:rPr>
          <w:rFonts w:ascii="Times New Roman" w:hAnsi="Times New Roman"/>
        </w:rPr>
        <w:t>y</w:t>
      </w:r>
      <w:r w:rsidR="00EA39D2" w:rsidRPr="00424361">
        <w:rPr>
          <w:rFonts w:ascii="Times New Roman" w:hAnsi="Times New Roman"/>
        </w:rPr>
        <w:t xml:space="preserve"> przez realizatorów </w:t>
      </w:r>
      <w:r>
        <w:rPr>
          <w:rFonts w:ascii="Times New Roman" w:hAnsi="Times New Roman"/>
        </w:rPr>
        <w:t xml:space="preserve">projektu </w:t>
      </w:r>
      <w:r w:rsidR="00EA39D2" w:rsidRPr="00424361">
        <w:rPr>
          <w:rFonts w:ascii="Times New Roman" w:hAnsi="Times New Roman"/>
        </w:rPr>
        <w:t>wzrost aktywności badawczo-rozwojowej i</w:t>
      </w:r>
      <w:r w:rsidR="0014025E">
        <w:rPr>
          <w:rFonts w:ascii="Times New Roman" w:hAnsi="Times New Roman"/>
        </w:rPr>
        <w:t> </w:t>
      </w:r>
      <w:r w:rsidR="00EA39D2" w:rsidRPr="00424361">
        <w:rPr>
          <w:rFonts w:ascii="Times New Roman" w:hAnsi="Times New Roman"/>
        </w:rPr>
        <w:t xml:space="preserve">innowacyjnej polskich </w:t>
      </w:r>
      <w:r>
        <w:rPr>
          <w:rFonts w:ascii="Times New Roman" w:hAnsi="Times New Roman"/>
        </w:rPr>
        <w:t xml:space="preserve">przedsiębiorstw (w szczególności </w:t>
      </w:r>
      <w:r w:rsidR="00EA39D2" w:rsidRPr="00424361">
        <w:rPr>
          <w:rFonts w:ascii="Times New Roman" w:hAnsi="Times New Roman"/>
        </w:rPr>
        <w:t>MŚP</w:t>
      </w:r>
      <w:r>
        <w:rPr>
          <w:rFonts w:ascii="Times New Roman" w:hAnsi="Times New Roman"/>
        </w:rPr>
        <w:t>)</w:t>
      </w:r>
      <w:r w:rsidR="00EA39D2" w:rsidRPr="00424361">
        <w:rPr>
          <w:rFonts w:ascii="Times New Roman" w:hAnsi="Times New Roman"/>
        </w:rPr>
        <w:t xml:space="preserve">? </w:t>
      </w:r>
    </w:p>
    <w:p w14:paraId="2713DC9A" w14:textId="697C626B" w:rsidR="00E562B4" w:rsidRPr="00424361" w:rsidRDefault="00E562B4" w:rsidP="001F7672">
      <w:pPr>
        <w:pStyle w:val="Akapitzlist"/>
        <w:numPr>
          <w:ilvl w:val="0"/>
          <w:numId w:val="9"/>
        </w:numPr>
        <w:spacing w:after="120" w:line="240" w:lineRule="auto"/>
        <w:contextualSpacing w:val="0"/>
        <w:jc w:val="both"/>
        <w:rPr>
          <w:rFonts w:ascii="Times New Roman" w:hAnsi="Times New Roman"/>
        </w:rPr>
      </w:pPr>
      <w:r w:rsidRPr="00424361">
        <w:rPr>
          <w:rFonts w:ascii="Times New Roman" w:hAnsi="Times New Roman"/>
        </w:rPr>
        <w:t xml:space="preserve">Czy i </w:t>
      </w:r>
      <w:r w:rsidR="003C0BA3">
        <w:rPr>
          <w:rFonts w:ascii="Times New Roman" w:hAnsi="Times New Roman"/>
        </w:rPr>
        <w:t xml:space="preserve">ewentualnie </w:t>
      </w:r>
      <w:r w:rsidRPr="00424361">
        <w:rPr>
          <w:rFonts w:ascii="Times New Roman" w:hAnsi="Times New Roman"/>
        </w:rPr>
        <w:t xml:space="preserve">w jakim stopniu narzędzia PPO </w:t>
      </w:r>
      <w:r w:rsidR="003C0BA3">
        <w:rPr>
          <w:rFonts w:ascii="Times New Roman" w:hAnsi="Times New Roman"/>
        </w:rPr>
        <w:t xml:space="preserve">mogą być </w:t>
      </w:r>
      <w:r w:rsidRPr="00424361">
        <w:rPr>
          <w:rFonts w:ascii="Times New Roman" w:hAnsi="Times New Roman"/>
        </w:rPr>
        <w:t xml:space="preserve">wykorzystanie </w:t>
      </w:r>
      <w:r w:rsidR="003C0BA3">
        <w:rPr>
          <w:rFonts w:ascii="Times New Roman" w:hAnsi="Times New Roman"/>
        </w:rPr>
        <w:t xml:space="preserve">przez instytucje regionalne </w:t>
      </w:r>
      <w:r w:rsidRPr="00424361">
        <w:rPr>
          <w:rFonts w:ascii="Times New Roman" w:hAnsi="Times New Roman"/>
        </w:rPr>
        <w:t xml:space="preserve">w </w:t>
      </w:r>
      <w:r w:rsidR="003C0BA3">
        <w:rPr>
          <w:rFonts w:ascii="Times New Roman" w:hAnsi="Times New Roman"/>
        </w:rPr>
        <w:t xml:space="preserve">monitorowaniu </w:t>
      </w:r>
      <w:r w:rsidRPr="00424361">
        <w:rPr>
          <w:rFonts w:ascii="Times New Roman" w:hAnsi="Times New Roman"/>
        </w:rPr>
        <w:t>strategio RIS3?</w:t>
      </w:r>
    </w:p>
    <w:p w14:paraId="4002B957" w14:textId="087F06E1" w:rsidR="00EA39D2" w:rsidRDefault="00EA39D2" w:rsidP="001F7672">
      <w:pPr>
        <w:pStyle w:val="Akapitzlist"/>
        <w:numPr>
          <w:ilvl w:val="0"/>
          <w:numId w:val="9"/>
        </w:numPr>
        <w:spacing w:after="120" w:line="240" w:lineRule="auto"/>
        <w:contextualSpacing w:val="0"/>
        <w:jc w:val="both"/>
        <w:rPr>
          <w:rFonts w:ascii="Times New Roman" w:hAnsi="Times New Roman"/>
        </w:rPr>
      </w:pPr>
      <w:r w:rsidRPr="00424361">
        <w:rPr>
          <w:rFonts w:ascii="Times New Roman" w:hAnsi="Times New Roman"/>
        </w:rPr>
        <w:t xml:space="preserve">Czy i </w:t>
      </w:r>
      <w:r w:rsidR="003C0BA3">
        <w:rPr>
          <w:rFonts w:ascii="Times New Roman" w:hAnsi="Times New Roman"/>
        </w:rPr>
        <w:t xml:space="preserve">ewentualnie </w:t>
      </w:r>
      <w:r w:rsidRPr="00424361">
        <w:rPr>
          <w:rFonts w:ascii="Times New Roman" w:hAnsi="Times New Roman"/>
        </w:rPr>
        <w:t xml:space="preserve">jakie zmiany w szczegółowej koncepcji </w:t>
      </w:r>
      <w:r w:rsidR="003C0BA3">
        <w:rPr>
          <w:rFonts w:ascii="Times New Roman" w:hAnsi="Times New Roman"/>
        </w:rPr>
        <w:t xml:space="preserve">realizacji </w:t>
      </w:r>
      <w:r w:rsidRPr="00424361">
        <w:rPr>
          <w:rFonts w:ascii="Times New Roman" w:hAnsi="Times New Roman"/>
        </w:rPr>
        <w:t xml:space="preserve">PPO należy uwzględnić </w:t>
      </w:r>
      <w:r w:rsidR="00E562B4" w:rsidRPr="00424361">
        <w:rPr>
          <w:rFonts w:ascii="Times New Roman" w:hAnsi="Times New Roman"/>
        </w:rPr>
        <w:t>w</w:t>
      </w:r>
      <w:r w:rsidR="00513EC3">
        <w:rPr>
          <w:rFonts w:ascii="Times New Roman" w:hAnsi="Times New Roman"/>
        </w:rPr>
        <w:t> </w:t>
      </w:r>
      <w:r w:rsidR="00E562B4" w:rsidRPr="00424361">
        <w:rPr>
          <w:rFonts w:ascii="Times New Roman" w:hAnsi="Times New Roman"/>
        </w:rPr>
        <w:t>kolejnych fazach procesu PPO</w:t>
      </w:r>
      <w:r w:rsidRPr="00424361">
        <w:rPr>
          <w:rFonts w:ascii="Times New Roman" w:hAnsi="Times New Roman"/>
        </w:rPr>
        <w:t xml:space="preserve">? </w:t>
      </w:r>
    </w:p>
    <w:p w14:paraId="438D1DB1" w14:textId="71EB9814" w:rsidR="00A317DC" w:rsidRPr="00424361" w:rsidRDefault="003C0BA3" w:rsidP="001F7672">
      <w:pPr>
        <w:pStyle w:val="Akapitzlist"/>
        <w:numPr>
          <w:ilvl w:val="0"/>
          <w:numId w:val="9"/>
        </w:numPr>
        <w:spacing w:after="120" w:line="240" w:lineRule="auto"/>
        <w:contextualSpacing w:val="0"/>
        <w:jc w:val="both"/>
        <w:rPr>
          <w:rFonts w:ascii="Times New Roman" w:hAnsi="Times New Roman"/>
        </w:rPr>
      </w:pPr>
      <w:r>
        <w:rPr>
          <w:rFonts w:ascii="Times New Roman" w:hAnsi="Times New Roman"/>
        </w:rPr>
        <w:t>W</w:t>
      </w:r>
      <w:r w:rsidR="00A317DC">
        <w:rPr>
          <w:rFonts w:ascii="Times New Roman" w:hAnsi="Times New Roman"/>
        </w:rPr>
        <w:t xml:space="preserve"> jaki</w:t>
      </w:r>
      <w:r>
        <w:rPr>
          <w:rFonts w:ascii="Times New Roman" w:hAnsi="Times New Roman"/>
        </w:rPr>
        <w:t xml:space="preserve"> sposób i w jakim stopniu </w:t>
      </w:r>
      <w:r w:rsidR="00A317DC">
        <w:rPr>
          <w:rFonts w:ascii="Times New Roman" w:hAnsi="Times New Roman"/>
        </w:rPr>
        <w:t>projekt wykorzystuje doświadczenia międzynarodowe i</w:t>
      </w:r>
      <w:r w:rsidR="00695534">
        <w:rPr>
          <w:rFonts w:ascii="Times New Roman" w:hAnsi="Times New Roman"/>
        </w:rPr>
        <w:t> </w:t>
      </w:r>
      <w:r w:rsidR="00D65E22">
        <w:rPr>
          <w:rFonts w:ascii="Times New Roman" w:hAnsi="Times New Roman"/>
        </w:rPr>
        <w:t xml:space="preserve">potwierdzone, najnowsze praktyki </w:t>
      </w:r>
      <w:r w:rsidR="00695534">
        <w:rPr>
          <w:rFonts w:ascii="Times New Roman" w:hAnsi="Times New Roman"/>
        </w:rPr>
        <w:t xml:space="preserve">stymulowania </w:t>
      </w:r>
      <w:r w:rsidR="00A317DC">
        <w:rPr>
          <w:rFonts w:ascii="Times New Roman" w:hAnsi="Times New Roman"/>
        </w:rPr>
        <w:t>działalności innowacyjnej i B+R</w:t>
      </w:r>
      <w:r w:rsidR="00695534">
        <w:rPr>
          <w:rFonts w:ascii="Times New Roman" w:hAnsi="Times New Roman"/>
        </w:rPr>
        <w:t>, z</w:t>
      </w:r>
      <w:r w:rsidR="00513EC3">
        <w:rPr>
          <w:rFonts w:ascii="Times New Roman" w:hAnsi="Times New Roman"/>
        </w:rPr>
        <w:t> </w:t>
      </w:r>
      <w:r w:rsidR="00695534">
        <w:rPr>
          <w:rFonts w:ascii="Times New Roman" w:hAnsi="Times New Roman"/>
        </w:rPr>
        <w:t>udziałem przedsiębiorców i naukowców</w:t>
      </w:r>
      <w:r w:rsidR="00A317DC">
        <w:rPr>
          <w:rFonts w:ascii="Times New Roman" w:hAnsi="Times New Roman"/>
        </w:rPr>
        <w:t xml:space="preserve">?  </w:t>
      </w:r>
      <w:r w:rsidR="00367E42">
        <w:rPr>
          <w:rFonts w:ascii="Times New Roman" w:hAnsi="Times New Roman"/>
        </w:rPr>
        <w:t xml:space="preserve">Jakie </w:t>
      </w:r>
      <w:r w:rsidR="003725E8">
        <w:rPr>
          <w:rFonts w:ascii="Times New Roman" w:hAnsi="Times New Roman"/>
        </w:rPr>
        <w:t xml:space="preserve">dodatkowe </w:t>
      </w:r>
      <w:r w:rsidR="00367E42">
        <w:rPr>
          <w:rFonts w:ascii="Times New Roman" w:hAnsi="Times New Roman"/>
        </w:rPr>
        <w:t>doświadczenia i praktyki międzynarodowe powinny zostać uwzględnione w projekcie?</w:t>
      </w:r>
    </w:p>
    <w:p w14:paraId="17B8D609" w14:textId="6E035038" w:rsidR="00695534" w:rsidRDefault="00695534" w:rsidP="001F7672">
      <w:pPr>
        <w:pStyle w:val="Akapitzlist"/>
        <w:numPr>
          <w:ilvl w:val="0"/>
          <w:numId w:val="9"/>
        </w:numPr>
        <w:spacing w:after="120" w:line="240" w:lineRule="auto"/>
        <w:contextualSpacing w:val="0"/>
        <w:jc w:val="both"/>
        <w:rPr>
          <w:rFonts w:ascii="Times New Roman" w:hAnsi="Times New Roman"/>
        </w:rPr>
      </w:pPr>
      <w:r>
        <w:rPr>
          <w:rFonts w:ascii="Times New Roman" w:hAnsi="Times New Roman"/>
        </w:rPr>
        <w:t xml:space="preserve">Czy </w:t>
      </w:r>
      <w:r w:rsidR="00525AD8">
        <w:rPr>
          <w:rFonts w:ascii="Times New Roman" w:hAnsi="Times New Roman"/>
        </w:rPr>
        <w:t xml:space="preserve">przyjęte we </w:t>
      </w:r>
      <w:r w:rsidR="009B0109">
        <w:rPr>
          <w:rFonts w:ascii="Times New Roman" w:hAnsi="Times New Roman"/>
        </w:rPr>
        <w:t xml:space="preserve">wniosku </w:t>
      </w:r>
      <w:r w:rsidR="00525AD8">
        <w:rPr>
          <w:rFonts w:ascii="Times New Roman" w:hAnsi="Times New Roman"/>
        </w:rPr>
        <w:t xml:space="preserve">zadania, </w:t>
      </w:r>
      <w:r>
        <w:rPr>
          <w:rFonts w:ascii="Times New Roman" w:hAnsi="Times New Roman"/>
        </w:rPr>
        <w:t>budżet i harmonogram projektu pozw</w:t>
      </w:r>
      <w:r w:rsidR="003725E8">
        <w:rPr>
          <w:rFonts w:ascii="Times New Roman" w:hAnsi="Times New Roman"/>
        </w:rPr>
        <w:t xml:space="preserve">olą </w:t>
      </w:r>
      <w:r>
        <w:rPr>
          <w:rFonts w:ascii="Times New Roman" w:hAnsi="Times New Roman"/>
        </w:rPr>
        <w:t>na</w:t>
      </w:r>
      <w:r w:rsidR="00513EC3">
        <w:rPr>
          <w:rFonts w:ascii="Times New Roman" w:hAnsi="Times New Roman"/>
        </w:rPr>
        <w:t> </w:t>
      </w:r>
      <w:r>
        <w:rPr>
          <w:rFonts w:ascii="Times New Roman" w:hAnsi="Times New Roman"/>
        </w:rPr>
        <w:t xml:space="preserve">zaangażowanie </w:t>
      </w:r>
      <w:r w:rsidR="003725E8">
        <w:rPr>
          <w:rFonts w:ascii="Times New Roman" w:hAnsi="Times New Roman"/>
        </w:rPr>
        <w:t xml:space="preserve">odpowiedniej </w:t>
      </w:r>
      <w:r>
        <w:rPr>
          <w:rFonts w:ascii="Times New Roman" w:hAnsi="Times New Roman"/>
        </w:rPr>
        <w:t>masy krytycznej przedsiębiorców aktywnych innowacyjnie i</w:t>
      </w:r>
      <w:r w:rsidR="00525AD8">
        <w:rPr>
          <w:rFonts w:ascii="Times New Roman" w:hAnsi="Times New Roman"/>
        </w:rPr>
        <w:t> </w:t>
      </w:r>
      <w:r>
        <w:rPr>
          <w:rFonts w:ascii="Times New Roman" w:hAnsi="Times New Roman"/>
        </w:rPr>
        <w:t xml:space="preserve">badawczo-rozwojowo dla realizacji celów projektu i strategii KIS?   </w:t>
      </w:r>
    </w:p>
    <w:p w14:paraId="28F7DCBB" w14:textId="1E451CF4" w:rsidR="00695534" w:rsidRDefault="00695534" w:rsidP="001F7672">
      <w:pPr>
        <w:pStyle w:val="Akapitzlist"/>
        <w:numPr>
          <w:ilvl w:val="0"/>
          <w:numId w:val="9"/>
        </w:numPr>
        <w:spacing w:after="120" w:line="240" w:lineRule="auto"/>
        <w:contextualSpacing w:val="0"/>
        <w:jc w:val="both"/>
        <w:rPr>
          <w:rFonts w:ascii="Times New Roman" w:hAnsi="Times New Roman"/>
        </w:rPr>
      </w:pPr>
      <w:r w:rsidRPr="00424361">
        <w:rPr>
          <w:rFonts w:ascii="Times New Roman" w:hAnsi="Times New Roman"/>
        </w:rPr>
        <w:t>Jakie alternatywne narzędzia aktywizacji przedsiębiorców w obszarach priorytetowych KIS zapewnią wyższą efektywn</w:t>
      </w:r>
      <w:r>
        <w:rPr>
          <w:rFonts w:ascii="Times New Roman" w:hAnsi="Times New Roman"/>
        </w:rPr>
        <w:t xml:space="preserve">ość, skuteczność i użyteczność </w:t>
      </w:r>
      <w:r w:rsidR="003725E8">
        <w:rPr>
          <w:rFonts w:ascii="Times New Roman" w:hAnsi="Times New Roman"/>
        </w:rPr>
        <w:t xml:space="preserve">realizacji </w:t>
      </w:r>
      <w:r>
        <w:rPr>
          <w:rFonts w:ascii="Times New Roman" w:hAnsi="Times New Roman"/>
        </w:rPr>
        <w:t>PPO w </w:t>
      </w:r>
      <w:r w:rsidRPr="00424361">
        <w:rPr>
          <w:rFonts w:ascii="Times New Roman" w:hAnsi="Times New Roman"/>
        </w:rPr>
        <w:t>Polsce?</w:t>
      </w:r>
    </w:p>
    <w:p w14:paraId="47DBB405" w14:textId="55976EA2" w:rsidR="00183F70" w:rsidRPr="007E6470" w:rsidRDefault="003725E8" w:rsidP="00787F3F">
      <w:pPr>
        <w:spacing w:after="120" w:line="240" w:lineRule="auto"/>
        <w:jc w:val="both"/>
        <w:rPr>
          <w:rFonts w:ascii="Times New Roman" w:hAnsi="Times New Roman"/>
          <w:b/>
        </w:rPr>
      </w:pPr>
      <w:r w:rsidRPr="007E6470">
        <w:rPr>
          <w:rFonts w:ascii="Times New Roman" w:hAnsi="Times New Roman"/>
          <w:b/>
        </w:rPr>
        <w:t xml:space="preserve">Użyteczność – </w:t>
      </w:r>
      <w:r>
        <w:rPr>
          <w:rFonts w:ascii="Times New Roman" w:hAnsi="Times New Roman"/>
          <w:b/>
        </w:rPr>
        <w:t xml:space="preserve">w obszarze </w:t>
      </w:r>
      <w:r w:rsidRPr="007E6470">
        <w:rPr>
          <w:rFonts w:ascii="Times New Roman" w:hAnsi="Times New Roman"/>
          <w:b/>
        </w:rPr>
        <w:t>narzędzi smart labs</w:t>
      </w:r>
      <w:r>
        <w:rPr>
          <w:rFonts w:ascii="Times New Roman" w:hAnsi="Times New Roman"/>
          <w:b/>
        </w:rPr>
        <w:t xml:space="preserve"> (SL)</w:t>
      </w:r>
      <w:r w:rsidRPr="007E6470">
        <w:rPr>
          <w:rFonts w:ascii="Times New Roman" w:hAnsi="Times New Roman"/>
          <w:b/>
        </w:rPr>
        <w:t>:</w:t>
      </w:r>
    </w:p>
    <w:p w14:paraId="606199FE" w14:textId="7A543CB0" w:rsidR="00183F70" w:rsidRDefault="00183F70"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Czy i w jakim stopniu przyjęte narzędzia organizacji i wspierania pracy grup projektowych (</w:t>
      </w:r>
      <w:r w:rsidR="003725E8">
        <w:rPr>
          <w:rFonts w:ascii="Times New Roman" w:hAnsi="Times New Roman"/>
        </w:rPr>
        <w:t>SL</w:t>
      </w:r>
      <w:r>
        <w:rPr>
          <w:rFonts w:ascii="Times New Roman" w:hAnsi="Times New Roman"/>
        </w:rPr>
        <w:t xml:space="preserve">) korzysta z ugruntowanych doświadczeń rynkowych? </w:t>
      </w:r>
    </w:p>
    <w:p w14:paraId="1B5D9631" w14:textId="18A78242" w:rsidR="00787F3F" w:rsidRDefault="00902347"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 xml:space="preserve">Na jakie potrzeby rynkowe polskich </w:t>
      </w:r>
      <w:r w:rsidR="003725E8">
        <w:rPr>
          <w:rFonts w:ascii="Times New Roman" w:hAnsi="Times New Roman"/>
        </w:rPr>
        <w:t xml:space="preserve">przedsiębiorstw (w szczególności </w:t>
      </w:r>
      <w:r>
        <w:rPr>
          <w:rFonts w:ascii="Times New Roman" w:hAnsi="Times New Roman"/>
        </w:rPr>
        <w:t>MŚP</w:t>
      </w:r>
      <w:r w:rsidR="003725E8">
        <w:rPr>
          <w:rFonts w:ascii="Times New Roman" w:hAnsi="Times New Roman"/>
        </w:rPr>
        <w:t>)</w:t>
      </w:r>
      <w:r>
        <w:rPr>
          <w:rFonts w:ascii="Times New Roman" w:hAnsi="Times New Roman"/>
        </w:rPr>
        <w:t xml:space="preserve"> </w:t>
      </w:r>
      <w:r w:rsidR="007E4EC6">
        <w:rPr>
          <w:rFonts w:ascii="Times New Roman" w:hAnsi="Times New Roman"/>
        </w:rPr>
        <w:t xml:space="preserve">odpowiada koncepcja </w:t>
      </w:r>
      <w:r w:rsidR="003725E8">
        <w:rPr>
          <w:rFonts w:ascii="Times New Roman" w:hAnsi="Times New Roman"/>
        </w:rPr>
        <w:t xml:space="preserve">realizacji </w:t>
      </w:r>
      <w:r w:rsidR="007E4EC6">
        <w:rPr>
          <w:rFonts w:ascii="Times New Roman" w:hAnsi="Times New Roman"/>
        </w:rPr>
        <w:t>SL</w:t>
      </w:r>
      <w:r>
        <w:rPr>
          <w:rFonts w:ascii="Times New Roman" w:hAnsi="Times New Roman"/>
        </w:rPr>
        <w:t xml:space="preserve">? </w:t>
      </w:r>
    </w:p>
    <w:p w14:paraId="7057A55F" w14:textId="1E1C0622" w:rsidR="00A54448" w:rsidRDefault="004C41BB"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lastRenderedPageBreak/>
        <w:t>Czy koncepcja S</w:t>
      </w:r>
      <w:r w:rsidR="00B94D83">
        <w:rPr>
          <w:rFonts w:ascii="Times New Roman" w:hAnsi="Times New Roman"/>
        </w:rPr>
        <w:t>L</w:t>
      </w:r>
      <w:r>
        <w:rPr>
          <w:rFonts w:ascii="Times New Roman" w:hAnsi="Times New Roman"/>
        </w:rPr>
        <w:t xml:space="preserve"> jest </w:t>
      </w:r>
      <w:r w:rsidR="00B94D83">
        <w:rPr>
          <w:rFonts w:ascii="Times New Roman" w:hAnsi="Times New Roman"/>
        </w:rPr>
        <w:t>komplementarna</w:t>
      </w:r>
      <w:r>
        <w:rPr>
          <w:rFonts w:ascii="Times New Roman" w:hAnsi="Times New Roman"/>
        </w:rPr>
        <w:t xml:space="preserve"> z pozostałymi narzędziami PPO</w:t>
      </w:r>
      <w:r w:rsidR="003725E8">
        <w:rPr>
          <w:rFonts w:ascii="Times New Roman" w:hAnsi="Times New Roman"/>
        </w:rPr>
        <w:t>? J</w:t>
      </w:r>
      <w:r w:rsidR="007109B8">
        <w:rPr>
          <w:rFonts w:ascii="Times New Roman" w:hAnsi="Times New Roman"/>
        </w:rPr>
        <w:t xml:space="preserve">eśli nie to, jakie zmiany </w:t>
      </w:r>
      <w:r w:rsidR="003725E8">
        <w:rPr>
          <w:rFonts w:ascii="Times New Roman" w:hAnsi="Times New Roman"/>
        </w:rPr>
        <w:t xml:space="preserve">w tym zakresie </w:t>
      </w:r>
      <w:r w:rsidR="007109B8">
        <w:rPr>
          <w:rFonts w:ascii="Times New Roman" w:hAnsi="Times New Roman"/>
        </w:rPr>
        <w:t>należy wprowadzić</w:t>
      </w:r>
      <w:r w:rsidR="003725E8">
        <w:rPr>
          <w:rFonts w:ascii="Times New Roman" w:hAnsi="Times New Roman"/>
        </w:rPr>
        <w:t xml:space="preserve"> w projekcie</w:t>
      </w:r>
      <w:r w:rsidR="00B94D83">
        <w:rPr>
          <w:rFonts w:ascii="Times New Roman" w:hAnsi="Times New Roman"/>
        </w:rPr>
        <w:t xml:space="preserve">? </w:t>
      </w:r>
      <w:r w:rsidR="00902347">
        <w:rPr>
          <w:rFonts w:ascii="Times New Roman" w:hAnsi="Times New Roman"/>
        </w:rPr>
        <w:t xml:space="preserve">  </w:t>
      </w:r>
    </w:p>
    <w:p w14:paraId="6D7029F7" w14:textId="0D8DBCEF" w:rsidR="00A54448" w:rsidRDefault="00A54448"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 xml:space="preserve">Które </w:t>
      </w:r>
      <w:r w:rsidR="003725E8">
        <w:rPr>
          <w:rFonts w:ascii="Times New Roman" w:hAnsi="Times New Roman"/>
        </w:rPr>
        <w:t xml:space="preserve">szczegółowe </w:t>
      </w:r>
      <w:r>
        <w:rPr>
          <w:rFonts w:ascii="Times New Roman" w:hAnsi="Times New Roman"/>
        </w:rPr>
        <w:t xml:space="preserve">elementy </w:t>
      </w:r>
      <w:r w:rsidR="00416A0F">
        <w:rPr>
          <w:rFonts w:ascii="Times New Roman" w:hAnsi="Times New Roman"/>
        </w:rPr>
        <w:t xml:space="preserve">koncepcji </w:t>
      </w:r>
      <w:r w:rsidR="003725E8">
        <w:rPr>
          <w:rFonts w:ascii="Times New Roman" w:hAnsi="Times New Roman"/>
        </w:rPr>
        <w:t xml:space="preserve">SL </w:t>
      </w:r>
      <w:r>
        <w:rPr>
          <w:rFonts w:ascii="Times New Roman" w:hAnsi="Times New Roman"/>
        </w:rPr>
        <w:t xml:space="preserve">wypracowanych w projekcie pilotażowym powinny być kontynuowane i rozwijane w </w:t>
      </w:r>
      <w:r w:rsidR="003725E8">
        <w:rPr>
          <w:rFonts w:ascii="Times New Roman" w:hAnsi="Times New Roman"/>
        </w:rPr>
        <w:t xml:space="preserve">obecnym </w:t>
      </w:r>
      <w:r>
        <w:rPr>
          <w:rFonts w:ascii="Times New Roman" w:hAnsi="Times New Roman"/>
        </w:rPr>
        <w:t xml:space="preserve">projekcie oraz w jaki sposób?  </w:t>
      </w:r>
    </w:p>
    <w:p w14:paraId="0306DDB3" w14:textId="5F47FF0B" w:rsidR="00BC5CCF" w:rsidRDefault="00BC5CCF" w:rsidP="00BC5CCF">
      <w:pPr>
        <w:pStyle w:val="Akapitzlist"/>
        <w:numPr>
          <w:ilvl w:val="0"/>
          <w:numId w:val="17"/>
        </w:numPr>
        <w:spacing w:after="120" w:line="240" w:lineRule="auto"/>
        <w:ind w:left="1418" w:hanging="425"/>
        <w:contextualSpacing w:val="0"/>
        <w:jc w:val="both"/>
        <w:rPr>
          <w:rFonts w:ascii="Times New Roman" w:hAnsi="Times New Roman"/>
        </w:rPr>
      </w:pPr>
      <w:r w:rsidRPr="00BC5CCF">
        <w:rPr>
          <w:rFonts w:ascii="Times New Roman" w:hAnsi="Times New Roman"/>
        </w:rPr>
        <w:t>Jakie są efekty dotychczas przeprowadzonych SL</w:t>
      </w:r>
      <w:r w:rsidR="00367E42">
        <w:rPr>
          <w:rFonts w:ascii="Times New Roman" w:hAnsi="Times New Roman"/>
        </w:rPr>
        <w:t xml:space="preserve"> (w projekcie pilotażowym)</w:t>
      </w:r>
      <w:r w:rsidRPr="00BC5CCF">
        <w:rPr>
          <w:rFonts w:ascii="Times New Roman" w:hAnsi="Times New Roman"/>
        </w:rPr>
        <w:t>? Czy</w:t>
      </w:r>
      <w:r w:rsidR="0014025E">
        <w:rPr>
          <w:rFonts w:ascii="Times New Roman" w:hAnsi="Times New Roman"/>
        </w:rPr>
        <w:t> </w:t>
      </w:r>
      <w:r w:rsidRPr="00BC5CCF">
        <w:rPr>
          <w:rFonts w:ascii="Times New Roman" w:hAnsi="Times New Roman"/>
        </w:rPr>
        <w:t>np.</w:t>
      </w:r>
      <w:r w:rsidR="00513EC3">
        <w:rPr>
          <w:rFonts w:ascii="Times New Roman" w:hAnsi="Times New Roman"/>
        </w:rPr>
        <w:t> </w:t>
      </w:r>
      <w:r w:rsidRPr="00BC5CCF">
        <w:rPr>
          <w:rFonts w:ascii="Times New Roman" w:hAnsi="Times New Roman"/>
        </w:rPr>
        <w:t xml:space="preserve">zidentyfikowały </w:t>
      </w:r>
      <w:r w:rsidR="00521681">
        <w:rPr>
          <w:rFonts w:ascii="Times New Roman" w:hAnsi="Times New Roman"/>
        </w:rPr>
        <w:t>(odkryły) wartościowe specjalizacje</w:t>
      </w:r>
      <w:r w:rsidRPr="00BC5CCF">
        <w:rPr>
          <w:rFonts w:ascii="Times New Roman" w:hAnsi="Times New Roman"/>
        </w:rPr>
        <w:t xml:space="preserve">, określiły poziom </w:t>
      </w:r>
      <w:r w:rsidR="003725E8">
        <w:rPr>
          <w:rFonts w:ascii="Times New Roman" w:hAnsi="Times New Roman"/>
        </w:rPr>
        <w:t xml:space="preserve">ich </w:t>
      </w:r>
      <w:r w:rsidRPr="00BC5CCF">
        <w:rPr>
          <w:rFonts w:ascii="Times New Roman" w:hAnsi="Times New Roman"/>
        </w:rPr>
        <w:t>koncentracji i</w:t>
      </w:r>
      <w:r w:rsidR="00513EC3">
        <w:rPr>
          <w:rFonts w:ascii="Times New Roman" w:hAnsi="Times New Roman"/>
        </w:rPr>
        <w:t> </w:t>
      </w:r>
      <w:r w:rsidRPr="00BC5CCF">
        <w:rPr>
          <w:rFonts w:ascii="Times New Roman" w:hAnsi="Times New Roman"/>
        </w:rPr>
        <w:t xml:space="preserve">potencjał </w:t>
      </w:r>
      <w:r w:rsidR="003725E8">
        <w:rPr>
          <w:rFonts w:ascii="Times New Roman" w:hAnsi="Times New Roman"/>
        </w:rPr>
        <w:t>wzrostu i B+R+I</w:t>
      </w:r>
      <w:r w:rsidRPr="00BC5CCF">
        <w:rPr>
          <w:rFonts w:ascii="Times New Roman" w:hAnsi="Times New Roman"/>
        </w:rPr>
        <w:t xml:space="preserve">, </w:t>
      </w:r>
      <w:r w:rsidR="003725E8">
        <w:rPr>
          <w:rFonts w:ascii="Times New Roman" w:hAnsi="Times New Roman"/>
        </w:rPr>
        <w:t xml:space="preserve">itp.? </w:t>
      </w:r>
    </w:p>
    <w:p w14:paraId="3973BDF8" w14:textId="4FA9EBC0" w:rsidR="00442A3A" w:rsidRDefault="00442A3A"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Jakie</w:t>
      </w:r>
      <w:r w:rsidR="003725E8">
        <w:rPr>
          <w:rFonts w:ascii="Times New Roman" w:hAnsi="Times New Roman"/>
        </w:rPr>
        <w:t xml:space="preserve">go typu </w:t>
      </w:r>
      <w:r>
        <w:rPr>
          <w:rFonts w:ascii="Times New Roman" w:hAnsi="Times New Roman"/>
        </w:rPr>
        <w:t>źródła danych, wiedza i doświadczeni</w:t>
      </w:r>
      <w:r w:rsidR="00521681">
        <w:rPr>
          <w:rFonts w:ascii="Times New Roman" w:hAnsi="Times New Roman"/>
        </w:rPr>
        <w:t>e</w:t>
      </w:r>
      <w:r>
        <w:rPr>
          <w:rFonts w:ascii="Times New Roman" w:hAnsi="Times New Roman"/>
        </w:rPr>
        <w:t xml:space="preserve"> </w:t>
      </w:r>
      <w:r w:rsidR="003725E8">
        <w:rPr>
          <w:rFonts w:ascii="Times New Roman" w:hAnsi="Times New Roman"/>
        </w:rPr>
        <w:t xml:space="preserve">(kompetencje) </w:t>
      </w:r>
      <w:r>
        <w:rPr>
          <w:rFonts w:ascii="Times New Roman" w:hAnsi="Times New Roman"/>
        </w:rPr>
        <w:t xml:space="preserve">ekspertów powinny zostać wykorzystane w procesie </w:t>
      </w:r>
      <w:r w:rsidR="00367E42">
        <w:rPr>
          <w:rFonts w:ascii="Times New Roman" w:hAnsi="Times New Roman"/>
        </w:rPr>
        <w:t xml:space="preserve">przygotowywania i wdrażania </w:t>
      </w:r>
      <w:r w:rsidR="00521681">
        <w:rPr>
          <w:rFonts w:ascii="Times New Roman" w:hAnsi="Times New Roman"/>
        </w:rPr>
        <w:t>SL</w:t>
      </w:r>
      <w:r>
        <w:rPr>
          <w:rFonts w:ascii="Times New Roman" w:hAnsi="Times New Roman"/>
        </w:rPr>
        <w:t xml:space="preserve"> w projekcie?     </w:t>
      </w:r>
    </w:p>
    <w:p w14:paraId="284BB7CD" w14:textId="34E9321E" w:rsidR="00A54448" w:rsidRDefault="00A54448"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 xml:space="preserve">Jaka jest optymalna </w:t>
      </w:r>
      <w:r w:rsidR="00525AD8">
        <w:rPr>
          <w:rFonts w:ascii="Times New Roman" w:hAnsi="Times New Roman"/>
        </w:rPr>
        <w:t xml:space="preserve">formuła </w:t>
      </w:r>
      <w:r w:rsidR="00521681">
        <w:rPr>
          <w:rFonts w:ascii="Times New Roman" w:hAnsi="Times New Roman"/>
        </w:rPr>
        <w:t xml:space="preserve">pracy (w ramach spotkań stacjonarnych i pracy zdalnej) </w:t>
      </w:r>
      <w:r>
        <w:rPr>
          <w:rFonts w:ascii="Times New Roman" w:hAnsi="Times New Roman"/>
        </w:rPr>
        <w:t>dla pojedynczych ścieżek</w:t>
      </w:r>
      <w:r w:rsidR="00525AD8">
        <w:rPr>
          <w:rFonts w:ascii="Times New Roman" w:hAnsi="Times New Roman"/>
        </w:rPr>
        <w:t xml:space="preserve"> tematycznych </w:t>
      </w:r>
      <w:r>
        <w:rPr>
          <w:rFonts w:ascii="Times New Roman" w:hAnsi="Times New Roman"/>
        </w:rPr>
        <w:t>SL?</w:t>
      </w:r>
    </w:p>
    <w:p w14:paraId="029139F9" w14:textId="4DD022FD" w:rsidR="00DD4BD7" w:rsidRDefault="00367E42"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 xml:space="preserve">W jakim zakresie </w:t>
      </w:r>
      <w:r w:rsidR="00ED0162">
        <w:rPr>
          <w:rFonts w:ascii="Times New Roman" w:hAnsi="Times New Roman"/>
        </w:rPr>
        <w:t xml:space="preserve">dobór uczestników SL powinien uwzględniać </w:t>
      </w:r>
      <w:r w:rsidR="00DD4BD7">
        <w:rPr>
          <w:rFonts w:ascii="Times New Roman" w:hAnsi="Times New Roman"/>
        </w:rPr>
        <w:t xml:space="preserve">ich </w:t>
      </w:r>
      <w:r w:rsidR="00ED0162">
        <w:rPr>
          <w:rFonts w:ascii="Times New Roman" w:hAnsi="Times New Roman"/>
        </w:rPr>
        <w:t>powiązania kooperacyjne</w:t>
      </w:r>
      <w:r w:rsidR="003725E8">
        <w:rPr>
          <w:rFonts w:ascii="Times New Roman" w:hAnsi="Times New Roman"/>
        </w:rPr>
        <w:t xml:space="preserve"> i </w:t>
      </w:r>
      <w:r w:rsidR="00DD4BD7">
        <w:rPr>
          <w:rFonts w:ascii="Times New Roman" w:hAnsi="Times New Roman"/>
        </w:rPr>
        <w:t xml:space="preserve">technologiczne w kraju i za granicą? </w:t>
      </w:r>
    </w:p>
    <w:p w14:paraId="2BB1B172" w14:textId="710B4029" w:rsidR="00D258CD" w:rsidRDefault="00D258CD"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Jaki powinien być zakres merytoryczny</w:t>
      </w:r>
      <w:r w:rsidR="00782A8E">
        <w:rPr>
          <w:rFonts w:ascii="Times New Roman" w:hAnsi="Times New Roman"/>
        </w:rPr>
        <w:t xml:space="preserve">, forma i </w:t>
      </w:r>
      <w:r>
        <w:rPr>
          <w:rFonts w:ascii="Times New Roman" w:hAnsi="Times New Roman"/>
        </w:rPr>
        <w:t xml:space="preserve">struktura </w:t>
      </w:r>
      <w:r w:rsidR="00782A8E">
        <w:rPr>
          <w:rFonts w:ascii="Times New Roman" w:hAnsi="Times New Roman"/>
        </w:rPr>
        <w:t xml:space="preserve">opracowania </w:t>
      </w:r>
      <w:r>
        <w:rPr>
          <w:rFonts w:ascii="Times New Roman" w:hAnsi="Times New Roman"/>
        </w:rPr>
        <w:t xml:space="preserve">w ramach ekspertyz </w:t>
      </w:r>
      <w:r w:rsidRPr="007E6470">
        <w:rPr>
          <w:rFonts w:ascii="Times New Roman" w:hAnsi="Times New Roman"/>
          <w:i/>
        </w:rPr>
        <w:t>business technology roadmaps</w:t>
      </w:r>
      <w:r w:rsidR="003725E8">
        <w:rPr>
          <w:rFonts w:ascii="Times New Roman" w:hAnsi="Times New Roman"/>
        </w:rPr>
        <w:t xml:space="preserve"> dla poszczególnych ścieżek tematycznych SL</w:t>
      </w:r>
      <w:r>
        <w:rPr>
          <w:rFonts w:ascii="Times New Roman" w:hAnsi="Times New Roman"/>
        </w:rPr>
        <w:t xml:space="preserve">?   </w:t>
      </w:r>
    </w:p>
    <w:p w14:paraId="5AF13EE0" w14:textId="16A9D813" w:rsidR="00D258CD" w:rsidRDefault="003725E8" w:rsidP="00907AF9">
      <w:pPr>
        <w:pStyle w:val="Akapitzlist"/>
        <w:numPr>
          <w:ilvl w:val="0"/>
          <w:numId w:val="17"/>
        </w:numPr>
        <w:spacing w:after="120" w:line="240" w:lineRule="auto"/>
        <w:ind w:left="1418" w:hanging="425"/>
        <w:contextualSpacing w:val="0"/>
        <w:jc w:val="both"/>
        <w:rPr>
          <w:rFonts w:ascii="Times New Roman" w:hAnsi="Times New Roman"/>
        </w:rPr>
      </w:pPr>
      <w:r>
        <w:rPr>
          <w:rFonts w:ascii="Times New Roman" w:hAnsi="Times New Roman"/>
        </w:rPr>
        <w:t>W</w:t>
      </w:r>
      <w:r w:rsidR="00D258CD">
        <w:rPr>
          <w:rFonts w:ascii="Times New Roman" w:hAnsi="Times New Roman"/>
        </w:rPr>
        <w:t xml:space="preserve"> jakim </w:t>
      </w:r>
      <w:r w:rsidR="00782A8E">
        <w:rPr>
          <w:rFonts w:ascii="Times New Roman" w:hAnsi="Times New Roman"/>
        </w:rPr>
        <w:t>zakresie</w:t>
      </w:r>
      <w:r w:rsidR="00D258CD">
        <w:rPr>
          <w:rFonts w:ascii="Times New Roman" w:hAnsi="Times New Roman"/>
        </w:rPr>
        <w:t xml:space="preserve"> istnieje potwierdzony wpływ opracowania </w:t>
      </w:r>
      <w:r w:rsidR="00D258CD" w:rsidRPr="007E6470">
        <w:rPr>
          <w:rFonts w:ascii="Times New Roman" w:hAnsi="Times New Roman"/>
          <w:i/>
        </w:rPr>
        <w:t>business technology roadmaps</w:t>
      </w:r>
      <w:r w:rsidR="00D258CD">
        <w:rPr>
          <w:rFonts w:ascii="Times New Roman" w:hAnsi="Times New Roman"/>
        </w:rPr>
        <w:t xml:space="preserve"> na </w:t>
      </w:r>
      <w:r w:rsidR="00782A8E">
        <w:rPr>
          <w:rFonts w:ascii="Times New Roman" w:hAnsi="Times New Roman"/>
        </w:rPr>
        <w:t xml:space="preserve">trafność i </w:t>
      </w:r>
      <w:r w:rsidR="00D258CD">
        <w:rPr>
          <w:rFonts w:ascii="Times New Roman" w:hAnsi="Times New Roman"/>
        </w:rPr>
        <w:t>jakość projektów innowacyjnych i badawczo-rozwojowych wdrażanych na rynku</w:t>
      </w:r>
      <w:r w:rsidR="00334CDC">
        <w:rPr>
          <w:rFonts w:ascii="Times New Roman" w:hAnsi="Times New Roman"/>
        </w:rPr>
        <w:t>?</w:t>
      </w:r>
    </w:p>
    <w:p w14:paraId="60B49ED1" w14:textId="0CD31D2F" w:rsidR="00521681" w:rsidRPr="007E4EC6" w:rsidRDefault="00334CDC" w:rsidP="007E6470">
      <w:pPr>
        <w:pStyle w:val="Akapitzlist"/>
        <w:numPr>
          <w:ilvl w:val="0"/>
          <w:numId w:val="17"/>
        </w:numPr>
        <w:spacing w:after="120" w:line="240" w:lineRule="auto"/>
        <w:ind w:left="1418" w:hanging="425"/>
        <w:contextualSpacing w:val="0"/>
        <w:jc w:val="both"/>
      </w:pPr>
      <w:r w:rsidRPr="00334CDC">
        <w:rPr>
          <w:rFonts w:ascii="Times New Roman" w:hAnsi="Times New Roman"/>
        </w:rPr>
        <w:t xml:space="preserve">Czy i jakie rozwiązania alternatywne dla </w:t>
      </w:r>
      <w:r w:rsidRPr="007E6470">
        <w:rPr>
          <w:rFonts w:ascii="Times New Roman" w:hAnsi="Times New Roman"/>
          <w:i/>
        </w:rPr>
        <w:t>business technology roadmaps</w:t>
      </w:r>
      <w:r w:rsidRPr="00334CDC">
        <w:rPr>
          <w:rFonts w:ascii="Times New Roman" w:hAnsi="Times New Roman"/>
        </w:rPr>
        <w:t xml:space="preserve"> funkcjonują na</w:t>
      </w:r>
      <w:r w:rsidR="00513EC3">
        <w:rPr>
          <w:rFonts w:ascii="Times New Roman" w:hAnsi="Times New Roman"/>
        </w:rPr>
        <w:t> </w:t>
      </w:r>
      <w:r w:rsidRPr="00334CDC">
        <w:rPr>
          <w:rFonts w:ascii="Times New Roman" w:hAnsi="Times New Roman"/>
        </w:rPr>
        <w:t>rynku usług wspierających komercjalizację wyników prac badawczo-rozwojowych</w:t>
      </w:r>
      <w:r w:rsidRPr="00721051">
        <w:rPr>
          <w:rFonts w:ascii="Times New Roman" w:hAnsi="Times New Roman"/>
        </w:rPr>
        <w:t xml:space="preserve">? </w:t>
      </w:r>
      <w:r w:rsidR="00521681">
        <w:rPr>
          <w:rFonts w:ascii="Times New Roman" w:hAnsi="Times New Roman"/>
        </w:rPr>
        <w:t>Na ile ich zastosowanie w projekcie będzie celowe i efektywne?</w:t>
      </w:r>
    </w:p>
    <w:p w14:paraId="23D85316" w14:textId="53EDB240" w:rsidR="000971FE" w:rsidRDefault="000971FE" w:rsidP="00481ECC">
      <w:pPr>
        <w:pStyle w:val="Zwykytekst"/>
        <w:spacing w:after="120"/>
        <w:jc w:val="both"/>
        <w:rPr>
          <w:rFonts w:ascii="Times New Roman" w:hAnsi="Times New Roman" w:cs="Times New Roman"/>
          <w:szCs w:val="22"/>
        </w:rPr>
      </w:pPr>
      <w:r w:rsidRPr="000971FE">
        <w:rPr>
          <w:rFonts w:ascii="Times New Roman" w:hAnsi="Times New Roman" w:cs="Times New Roman"/>
          <w:szCs w:val="22"/>
        </w:rPr>
        <w:t xml:space="preserve">Wyniki badania ewaluacyjnego, w szczególności płynące z nich wnioski i rekomendacje, będą mogły być wykorzystane przez instytucje zaangażowane we wdrażanie </w:t>
      </w:r>
      <w:r>
        <w:rPr>
          <w:rFonts w:ascii="Times New Roman" w:hAnsi="Times New Roman" w:cs="Times New Roman"/>
          <w:szCs w:val="22"/>
        </w:rPr>
        <w:t>strategii K</w:t>
      </w:r>
      <w:r w:rsidR="00C106C7">
        <w:rPr>
          <w:rFonts w:ascii="Times New Roman" w:hAnsi="Times New Roman" w:cs="Times New Roman"/>
          <w:szCs w:val="22"/>
        </w:rPr>
        <w:t>IS</w:t>
      </w:r>
      <w:r w:rsidR="009D25AC">
        <w:rPr>
          <w:rFonts w:ascii="Times New Roman" w:hAnsi="Times New Roman" w:cs="Times New Roman"/>
          <w:szCs w:val="22"/>
        </w:rPr>
        <w:t>,</w:t>
      </w:r>
      <w:r>
        <w:rPr>
          <w:rFonts w:ascii="Times New Roman" w:hAnsi="Times New Roman" w:cs="Times New Roman"/>
          <w:szCs w:val="22"/>
        </w:rPr>
        <w:t xml:space="preserve"> RIS3 oraz </w:t>
      </w:r>
      <w:r w:rsidR="00782A8E">
        <w:rPr>
          <w:rFonts w:ascii="Times New Roman" w:hAnsi="Times New Roman" w:cs="Times New Roman"/>
          <w:szCs w:val="22"/>
        </w:rPr>
        <w:t>działań PO</w:t>
      </w:r>
      <w:r w:rsidR="00513EC3">
        <w:rPr>
          <w:rFonts w:ascii="Times New Roman" w:hAnsi="Times New Roman" w:cs="Times New Roman"/>
          <w:szCs w:val="22"/>
        </w:rPr>
        <w:t> </w:t>
      </w:r>
      <w:r w:rsidR="009D25AC">
        <w:rPr>
          <w:rFonts w:ascii="Times New Roman" w:hAnsi="Times New Roman" w:cs="Times New Roman"/>
          <w:szCs w:val="22"/>
        </w:rPr>
        <w:t>IR</w:t>
      </w:r>
      <w:r w:rsidR="00782A8E">
        <w:rPr>
          <w:rFonts w:ascii="Times New Roman" w:hAnsi="Times New Roman" w:cs="Times New Roman"/>
          <w:szCs w:val="22"/>
        </w:rPr>
        <w:t xml:space="preserve">, </w:t>
      </w:r>
      <w:r>
        <w:rPr>
          <w:rFonts w:ascii="Times New Roman" w:hAnsi="Times New Roman" w:cs="Times New Roman"/>
          <w:szCs w:val="22"/>
        </w:rPr>
        <w:t xml:space="preserve">PO </w:t>
      </w:r>
      <w:r w:rsidR="009D25AC">
        <w:rPr>
          <w:rFonts w:ascii="Times New Roman" w:hAnsi="Times New Roman" w:cs="Times New Roman"/>
          <w:szCs w:val="22"/>
        </w:rPr>
        <w:t xml:space="preserve">PW </w:t>
      </w:r>
      <w:r w:rsidR="00782A8E">
        <w:rPr>
          <w:rFonts w:ascii="Times New Roman" w:hAnsi="Times New Roman" w:cs="Times New Roman"/>
          <w:szCs w:val="22"/>
        </w:rPr>
        <w:t xml:space="preserve">oraz RPO adresowanych do przedsiębiorstw. </w:t>
      </w:r>
    </w:p>
    <w:p w14:paraId="3CF827F8" w14:textId="77777777" w:rsidR="000971FE" w:rsidRPr="000971FE" w:rsidRDefault="000971FE" w:rsidP="00481ECC">
      <w:pPr>
        <w:pStyle w:val="Zwykytekst"/>
        <w:spacing w:after="120"/>
        <w:jc w:val="both"/>
        <w:rPr>
          <w:rFonts w:ascii="Times New Roman" w:hAnsi="Times New Roman" w:cs="Times New Roman"/>
          <w:szCs w:val="22"/>
        </w:rPr>
      </w:pPr>
      <w:r w:rsidRPr="000971FE">
        <w:rPr>
          <w:rFonts w:ascii="Times New Roman" w:hAnsi="Times New Roman" w:cs="Times New Roman"/>
          <w:szCs w:val="22"/>
        </w:rPr>
        <w:t xml:space="preserve">Głównymi odbiorcami wyników ewaluacji będą: </w:t>
      </w:r>
    </w:p>
    <w:p w14:paraId="172218AF" w14:textId="68A500AD" w:rsidR="000971FE" w:rsidRDefault="000971FE" w:rsidP="007109B8">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Partnerzy projektu (</w:t>
      </w:r>
      <w:r w:rsidR="009D25AC">
        <w:rPr>
          <w:rFonts w:ascii="Times New Roman" w:hAnsi="Times New Roman" w:cs="Times New Roman"/>
          <w:szCs w:val="22"/>
        </w:rPr>
        <w:t xml:space="preserve">PARP, MR - </w:t>
      </w:r>
      <w:r w:rsidR="006B2B0D">
        <w:rPr>
          <w:rFonts w:ascii="Times New Roman" w:hAnsi="Times New Roman" w:cs="Times New Roman"/>
          <w:szCs w:val="22"/>
        </w:rPr>
        <w:t>Departament Innowacji</w:t>
      </w:r>
      <w:r w:rsidR="007109B8">
        <w:rPr>
          <w:rFonts w:ascii="Times New Roman" w:hAnsi="Times New Roman" w:cs="Times New Roman"/>
          <w:szCs w:val="22"/>
        </w:rPr>
        <w:t>)</w:t>
      </w:r>
      <w:r w:rsidR="00590C24">
        <w:rPr>
          <w:rFonts w:ascii="Times New Roman" w:hAnsi="Times New Roman" w:cs="Times New Roman"/>
          <w:szCs w:val="22"/>
        </w:rPr>
        <w:t>;</w:t>
      </w:r>
    </w:p>
    <w:p w14:paraId="12199EE9" w14:textId="77777777" w:rsidR="00590C24" w:rsidRDefault="00590C24" w:rsidP="00590C24">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 xml:space="preserve">Przedsiębiorcy i organizacje przedsiębiorców; </w:t>
      </w:r>
    </w:p>
    <w:p w14:paraId="0DF6D20D" w14:textId="77777777" w:rsidR="00590C24" w:rsidRDefault="00590C24" w:rsidP="00590C24">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 xml:space="preserve">Grupa Konsultacyjna KIS; </w:t>
      </w:r>
    </w:p>
    <w:p w14:paraId="50E4EC4D" w14:textId="77777777" w:rsidR="00590C24" w:rsidRDefault="00590C24" w:rsidP="00590C24">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 xml:space="preserve">Grupy robocze KIS; </w:t>
      </w:r>
    </w:p>
    <w:p w14:paraId="794A2CEC" w14:textId="14F498A5" w:rsidR="000971FE" w:rsidRDefault="000971FE" w:rsidP="007109B8">
      <w:pPr>
        <w:pStyle w:val="Zwykytekst"/>
        <w:numPr>
          <w:ilvl w:val="0"/>
          <w:numId w:val="19"/>
        </w:numPr>
        <w:jc w:val="both"/>
        <w:rPr>
          <w:rFonts w:ascii="Times New Roman" w:hAnsi="Times New Roman" w:cs="Times New Roman"/>
          <w:szCs w:val="22"/>
        </w:rPr>
      </w:pPr>
      <w:r w:rsidRPr="000971FE">
        <w:rPr>
          <w:rFonts w:ascii="Times New Roman" w:hAnsi="Times New Roman" w:cs="Times New Roman"/>
          <w:szCs w:val="22"/>
        </w:rPr>
        <w:t>Instytucj</w:t>
      </w:r>
      <w:r>
        <w:rPr>
          <w:rFonts w:ascii="Times New Roman" w:hAnsi="Times New Roman" w:cs="Times New Roman"/>
          <w:szCs w:val="22"/>
        </w:rPr>
        <w:t xml:space="preserve">e </w:t>
      </w:r>
      <w:r w:rsidR="00E40AF4">
        <w:rPr>
          <w:rFonts w:ascii="Times New Roman" w:hAnsi="Times New Roman" w:cs="Times New Roman"/>
          <w:szCs w:val="22"/>
        </w:rPr>
        <w:t>zaangażowane</w:t>
      </w:r>
      <w:r w:rsidRPr="000971FE">
        <w:rPr>
          <w:rFonts w:ascii="Times New Roman" w:hAnsi="Times New Roman" w:cs="Times New Roman"/>
          <w:szCs w:val="22"/>
        </w:rPr>
        <w:t xml:space="preserve"> </w:t>
      </w:r>
      <w:r w:rsidR="00E40AF4">
        <w:rPr>
          <w:rFonts w:ascii="Times New Roman" w:hAnsi="Times New Roman" w:cs="Times New Roman"/>
          <w:szCs w:val="22"/>
        </w:rPr>
        <w:t xml:space="preserve">w realizację </w:t>
      </w:r>
      <w:r>
        <w:rPr>
          <w:rFonts w:ascii="Times New Roman" w:hAnsi="Times New Roman" w:cs="Times New Roman"/>
          <w:szCs w:val="22"/>
        </w:rPr>
        <w:t xml:space="preserve">działań z II i III osi priorytetowej </w:t>
      </w:r>
      <w:r w:rsidRPr="000971FE">
        <w:rPr>
          <w:rFonts w:ascii="Times New Roman" w:hAnsi="Times New Roman" w:cs="Times New Roman"/>
          <w:szCs w:val="22"/>
        </w:rPr>
        <w:t>PO I</w:t>
      </w:r>
      <w:r>
        <w:rPr>
          <w:rFonts w:ascii="Times New Roman" w:hAnsi="Times New Roman" w:cs="Times New Roman"/>
          <w:szCs w:val="22"/>
        </w:rPr>
        <w:t>R</w:t>
      </w:r>
      <w:r w:rsidRPr="000971FE">
        <w:rPr>
          <w:rFonts w:ascii="Times New Roman" w:hAnsi="Times New Roman" w:cs="Times New Roman"/>
          <w:szCs w:val="22"/>
        </w:rPr>
        <w:t xml:space="preserve"> (</w:t>
      </w:r>
      <w:r w:rsidR="009D25AC">
        <w:rPr>
          <w:rFonts w:ascii="Times New Roman" w:hAnsi="Times New Roman" w:cs="Times New Roman"/>
          <w:szCs w:val="22"/>
        </w:rPr>
        <w:t>PARP, NCBiR, BGK)</w:t>
      </w:r>
      <w:r w:rsidRPr="000971FE">
        <w:rPr>
          <w:rFonts w:ascii="Times New Roman" w:hAnsi="Times New Roman" w:cs="Times New Roman"/>
          <w:szCs w:val="22"/>
        </w:rPr>
        <w:t>;</w:t>
      </w:r>
    </w:p>
    <w:p w14:paraId="2DAA499B" w14:textId="0690A785" w:rsidR="000971FE" w:rsidRDefault="000971FE" w:rsidP="007109B8">
      <w:pPr>
        <w:pStyle w:val="Zwykytekst"/>
        <w:numPr>
          <w:ilvl w:val="0"/>
          <w:numId w:val="19"/>
        </w:numPr>
        <w:jc w:val="both"/>
        <w:rPr>
          <w:rFonts w:ascii="Times New Roman" w:hAnsi="Times New Roman" w:cs="Times New Roman"/>
          <w:szCs w:val="22"/>
        </w:rPr>
      </w:pPr>
      <w:r w:rsidRPr="000971FE">
        <w:rPr>
          <w:rFonts w:ascii="Times New Roman" w:hAnsi="Times New Roman" w:cs="Times New Roman"/>
          <w:szCs w:val="22"/>
        </w:rPr>
        <w:t xml:space="preserve">Instytucja </w:t>
      </w:r>
      <w:r w:rsidR="00E40AF4">
        <w:rPr>
          <w:rFonts w:ascii="Times New Roman" w:hAnsi="Times New Roman" w:cs="Times New Roman"/>
          <w:szCs w:val="22"/>
        </w:rPr>
        <w:t xml:space="preserve">Pośrednicząca </w:t>
      </w:r>
      <w:r w:rsidRPr="000971FE">
        <w:rPr>
          <w:rFonts w:ascii="Times New Roman" w:hAnsi="Times New Roman" w:cs="Times New Roman"/>
          <w:szCs w:val="22"/>
        </w:rPr>
        <w:t>dla PO PW (</w:t>
      </w:r>
      <w:r w:rsidR="009D25AC">
        <w:rPr>
          <w:rFonts w:ascii="Times New Roman" w:hAnsi="Times New Roman" w:cs="Times New Roman"/>
          <w:szCs w:val="22"/>
        </w:rPr>
        <w:t>PARP</w:t>
      </w:r>
      <w:r w:rsidRPr="000971FE">
        <w:rPr>
          <w:rFonts w:ascii="Times New Roman" w:hAnsi="Times New Roman" w:cs="Times New Roman"/>
          <w:szCs w:val="22"/>
        </w:rPr>
        <w:t>);</w:t>
      </w:r>
    </w:p>
    <w:p w14:paraId="78D67A20" w14:textId="369B5C68" w:rsidR="000971FE" w:rsidRDefault="000971FE" w:rsidP="007109B8">
      <w:pPr>
        <w:pStyle w:val="Zwykytekst"/>
        <w:numPr>
          <w:ilvl w:val="0"/>
          <w:numId w:val="19"/>
        </w:numPr>
        <w:jc w:val="both"/>
        <w:rPr>
          <w:rFonts w:ascii="Times New Roman" w:hAnsi="Times New Roman" w:cs="Times New Roman"/>
          <w:szCs w:val="22"/>
        </w:rPr>
      </w:pPr>
      <w:r w:rsidRPr="000971FE">
        <w:rPr>
          <w:rFonts w:ascii="Times New Roman" w:hAnsi="Times New Roman" w:cs="Times New Roman"/>
          <w:szCs w:val="22"/>
        </w:rPr>
        <w:t>Instytucja Zarządzająca PO</w:t>
      </w:r>
      <w:r w:rsidR="009D25AC">
        <w:rPr>
          <w:rFonts w:ascii="Times New Roman" w:hAnsi="Times New Roman" w:cs="Times New Roman"/>
          <w:szCs w:val="22"/>
        </w:rPr>
        <w:t xml:space="preserve"> </w:t>
      </w:r>
      <w:r>
        <w:rPr>
          <w:rFonts w:ascii="Times New Roman" w:hAnsi="Times New Roman" w:cs="Times New Roman"/>
          <w:szCs w:val="22"/>
        </w:rPr>
        <w:t>IR i PO PW (</w:t>
      </w:r>
      <w:r w:rsidR="0014025E">
        <w:rPr>
          <w:rFonts w:ascii="Times New Roman" w:hAnsi="Times New Roman" w:cs="Times New Roman"/>
          <w:szCs w:val="22"/>
        </w:rPr>
        <w:t>MR</w:t>
      </w:r>
      <w:r>
        <w:rPr>
          <w:rFonts w:ascii="Times New Roman" w:hAnsi="Times New Roman" w:cs="Times New Roman"/>
          <w:szCs w:val="22"/>
        </w:rPr>
        <w:t>)</w:t>
      </w:r>
      <w:r w:rsidRPr="000971FE">
        <w:rPr>
          <w:rFonts w:ascii="Times New Roman" w:hAnsi="Times New Roman" w:cs="Times New Roman"/>
          <w:szCs w:val="22"/>
        </w:rPr>
        <w:t>;</w:t>
      </w:r>
      <w:r>
        <w:rPr>
          <w:rFonts w:ascii="Times New Roman" w:hAnsi="Times New Roman" w:cs="Times New Roman"/>
          <w:szCs w:val="22"/>
        </w:rPr>
        <w:t xml:space="preserve"> </w:t>
      </w:r>
    </w:p>
    <w:p w14:paraId="57180E04" w14:textId="77777777" w:rsidR="000971FE" w:rsidRDefault="000971FE" w:rsidP="007109B8">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 xml:space="preserve">Instytucje </w:t>
      </w:r>
      <w:r w:rsidR="00E40AF4">
        <w:rPr>
          <w:rFonts w:ascii="Times New Roman" w:hAnsi="Times New Roman" w:cs="Times New Roman"/>
          <w:szCs w:val="22"/>
        </w:rPr>
        <w:t xml:space="preserve">zaangażowane w realizację </w:t>
      </w:r>
      <w:r>
        <w:rPr>
          <w:rFonts w:ascii="Times New Roman" w:hAnsi="Times New Roman" w:cs="Times New Roman"/>
          <w:szCs w:val="22"/>
        </w:rPr>
        <w:t>16 RPO</w:t>
      </w:r>
      <w:r w:rsidR="006B2B0D">
        <w:rPr>
          <w:rFonts w:ascii="Times New Roman" w:hAnsi="Times New Roman" w:cs="Times New Roman"/>
          <w:szCs w:val="22"/>
        </w:rPr>
        <w:t xml:space="preserve"> (samorządy województw</w:t>
      </w:r>
      <w:r w:rsidR="003E553E">
        <w:rPr>
          <w:rFonts w:ascii="Times New Roman" w:hAnsi="Times New Roman" w:cs="Times New Roman"/>
          <w:szCs w:val="22"/>
        </w:rPr>
        <w:t xml:space="preserve"> i ich jednostki organizacyjne</w:t>
      </w:r>
      <w:r w:rsidR="006B2B0D">
        <w:rPr>
          <w:rFonts w:ascii="Times New Roman" w:hAnsi="Times New Roman" w:cs="Times New Roman"/>
          <w:szCs w:val="22"/>
        </w:rPr>
        <w:t>)</w:t>
      </w:r>
      <w:r w:rsidR="00590C24">
        <w:rPr>
          <w:rFonts w:ascii="Times New Roman" w:hAnsi="Times New Roman" w:cs="Times New Roman"/>
          <w:szCs w:val="22"/>
        </w:rPr>
        <w:t>;</w:t>
      </w:r>
      <w:r>
        <w:rPr>
          <w:rFonts w:ascii="Times New Roman" w:hAnsi="Times New Roman" w:cs="Times New Roman"/>
          <w:szCs w:val="22"/>
        </w:rPr>
        <w:t xml:space="preserve"> </w:t>
      </w:r>
    </w:p>
    <w:p w14:paraId="50DE9AF9" w14:textId="1BB18567" w:rsidR="000971FE" w:rsidRDefault="000971FE" w:rsidP="007109B8">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 xml:space="preserve">Instytucje </w:t>
      </w:r>
      <w:r w:rsidR="009D25AC">
        <w:rPr>
          <w:rFonts w:ascii="Times New Roman" w:hAnsi="Times New Roman" w:cs="Times New Roman"/>
          <w:szCs w:val="22"/>
        </w:rPr>
        <w:t xml:space="preserve">zaangażowane w realizację </w:t>
      </w:r>
      <w:r w:rsidR="007109B8">
        <w:rPr>
          <w:rFonts w:ascii="Times New Roman" w:hAnsi="Times New Roman" w:cs="Times New Roman"/>
          <w:szCs w:val="22"/>
        </w:rPr>
        <w:t>strategi</w:t>
      </w:r>
      <w:r w:rsidR="009D25AC">
        <w:rPr>
          <w:rFonts w:ascii="Times New Roman" w:hAnsi="Times New Roman" w:cs="Times New Roman"/>
          <w:szCs w:val="22"/>
        </w:rPr>
        <w:t xml:space="preserve">i </w:t>
      </w:r>
      <w:r>
        <w:rPr>
          <w:rFonts w:ascii="Times New Roman" w:hAnsi="Times New Roman" w:cs="Times New Roman"/>
          <w:szCs w:val="22"/>
        </w:rPr>
        <w:t>RIS3</w:t>
      </w:r>
      <w:r w:rsidR="007109B8">
        <w:rPr>
          <w:rFonts w:ascii="Times New Roman" w:hAnsi="Times New Roman" w:cs="Times New Roman"/>
          <w:szCs w:val="22"/>
        </w:rPr>
        <w:t xml:space="preserve"> (samorządy województw)</w:t>
      </w:r>
      <w:r w:rsidR="00590C24">
        <w:rPr>
          <w:rFonts w:ascii="Times New Roman" w:hAnsi="Times New Roman" w:cs="Times New Roman"/>
          <w:szCs w:val="22"/>
        </w:rPr>
        <w:t>;</w:t>
      </w:r>
      <w:r w:rsidR="007109B8">
        <w:rPr>
          <w:rFonts w:ascii="Times New Roman" w:hAnsi="Times New Roman" w:cs="Times New Roman"/>
          <w:szCs w:val="22"/>
        </w:rPr>
        <w:t xml:space="preserve">  </w:t>
      </w:r>
    </w:p>
    <w:p w14:paraId="06EC3567" w14:textId="77777777" w:rsidR="000971FE" w:rsidRDefault="00590C24" w:rsidP="007109B8">
      <w:pPr>
        <w:pStyle w:val="Zwykytekst"/>
        <w:numPr>
          <w:ilvl w:val="0"/>
          <w:numId w:val="19"/>
        </w:numPr>
        <w:jc w:val="both"/>
        <w:rPr>
          <w:rFonts w:ascii="Times New Roman" w:hAnsi="Times New Roman" w:cs="Times New Roman"/>
          <w:szCs w:val="22"/>
        </w:rPr>
      </w:pPr>
      <w:r>
        <w:rPr>
          <w:rFonts w:ascii="Times New Roman" w:hAnsi="Times New Roman" w:cs="Times New Roman"/>
          <w:szCs w:val="22"/>
        </w:rPr>
        <w:t xml:space="preserve">Pozostali interesariusze KIS i RIS3; </w:t>
      </w:r>
      <w:r w:rsidR="007109B8">
        <w:rPr>
          <w:rFonts w:ascii="Times New Roman" w:hAnsi="Times New Roman" w:cs="Times New Roman"/>
          <w:szCs w:val="22"/>
        </w:rPr>
        <w:t xml:space="preserve"> </w:t>
      </w:r>
    </w:p>
    <w:p w14:paraId="2EC955F5" w14:textId="77777777" w:rsidR="006B2B0D" w:rsidRPr="000971FE" w:rsidRDefault="006B2B0D" w:rsidP="006B2B0D">
      <w:pPr>
        <w:pStyle w:val="Zwykytekst"/>
        <w:numPr>
          <w:ilvl w:val="0"/>
          <w:numId w:val="19"/>
        </w:numPr>
        <w:spacing w:after="120"/>
        <w:ind w:left="1060" w:hanging="703"/>
        <w:jc w:val="both"/>
        <w:rPr>
          <w:rFonts w:ascii="Times New Roman" w:hAnsi="Times New Roman" w:cs="Times New Roman"/>
          <w:szCs w:val="22"/>
        </w:rPr>
      </w:pPr>
      <w:r>
        <w:rPr>
          <w:rFonts w:ascii="Times New Roman" w:hAnsi="Times New Roman" w:cs="Times New Roman"/>
          <w:szCs w:val="22"/>
        </w:rPr>
        <w:t>Opinia publiczna</w:t>
      </w:r>
      <w:r w:rsidR="00133035">
        <w:rPr>
          <w:rFonts w:ascii="Times New Roman" w:hAnsi="Times New Roman" w:cs="Times New Roman"/>
          <w:szCs w:val="22"/>
        </w:rPr>
        <w:t xml:space="preserve">. </w:t>
      </w:r>
      <w:r>
        <w:rPr>
          <w:rFonts w:ascii="Times New Roman" w:hAnsi="Times New Roman" w:cs="Times New Roman"/>
          <w:szCs w:val="22"/>
        </w:rPr>
        <w:t xml:space="preserve"> </w:t>
      </w:r>
    </w:p>
    <w:p w14:paraId="7CF371EA" w14:textId="2B341BFB" w:rsidR="006C5041" w:rsidRDefault="000971FE" w:rsidP="000971FE">
      <w:pPr>
        <w:pStyle w:val="Zwykytekst"/>
        <w:jc w:val="both"/>
        <w:rPr>
          <w:rFonts w:ascii="Times New Roman" w:hAnsi="Times New Roman" w:cs="Times New Roman"/>
          <w:szCs w:val="22"/>
        </w:rPr>
      </w:pPr>
      <w:r w:rsidRPr="000971FE">
        <w:rPr>
          <w:rFonts w:ascii="Times New Roman" w:hAnsi="Times New Roman" w:cs="Times New Roman"/>
          <w:szCs w:val="22"/>
        </w:rPr>
        <w:t>Ponadto, odbiorcami raportu końcowego z ewaluacji będzie Grupa Sterująca Ewaluacją PO I</w:t>
      </w:r>
      <w:r w:rsidR="006B2B0D">
        <w:rPr>
          <w:rFonts w:ascii="Times New Roman" w:hAnsi="Times New Roman" w:cs="Times New Roman"/>
          <w:szCs w:val="22"/>
        </w:rPr>
        <w:t xml:space="preserve">R </w:t>
      </w:r>
      <w:r w:rsidRPr="000971FE">
        <w:rPr>
          <w:rFonts w:ascii="Times New Roman" w:hAnsi="Times New Roman" w:cs="Times New Roman"/>
          <w:szCs w:val="22"/>
        </w:rPr>
        <w:t>oraz</w:t>
      </w:r>
      <w:r w:rsidR="004927FA">
        <w:rPr>
          <w:rFonts w:ascii="Times New Roman" w:hAnsi="Times New Roman" w:cs="Times New Roman"/>
          <w:szCs w:val="22"/>
        </w:rPr>
        <w:t> </w:t>
      </w:r>
      <w:r w:rsidRPr="000971FE">
        <w:rPr>
          <w:rFonts w:ascii="Times New Roman" w:hAnsi="Times New Roman" w:cs="Times New Roman"/>
          <w:szCs w:val="22"/>
        </w:rPr>
        <w:t xml:space="preserve">Krajowa Jednostka </w:t>
      </w:r>
      <w:r w:rsidR="00A557E2">
        <w:rPr>
          <w:rFonts w:ascii="Times New Roman" w:hAnsi="Times New Roman" w:cs="Times New Roman"/>
          <w:szCs w:val="22"/>
        </w:rPr>
        <w:t xml:space="preserve">Ewaluacji </w:t>
      </w:r>
      <w:r w:rsidRPr="000971FE">
        <w:rPr>
          <w:rFonts w:ascii="Times New Roman" w:hAnsi="Times New Roman" w:cs="Times New Roman"/>
          <w:szCs w:val="22"/>
        </w:rPr>
        <w:t>(</w:t>
      </w:r>
      <w:r w:rsidR="0014025E">
        <w:rPr>
          <w:rFonts w:ascii="Times New Roman" w:hAnsi="Times New Roman" w:cs="Times New Roman"/>
          <w:szCs w:val="22"/>
        </w:rPr>
        <w:t>MR</w:t>
      </w:r>
      <w:r w:rsidRPr="000971FE">
        <w:rPr>
          <w:rFonts w:ascii="Times New Roman" w:hAnsi="Times New Roman" w:cs="Times New Roman"/>
          <w:szCs w:val="22"/>
        </w:rPr>
        <w:t>).</w:t>
      </w:r>
    </w:p>
    <w:p w14:paraId="22661D03" w14:textId="77777777" w:rsidR="006B2B0D" w:rsidRPr="00424361" w:rsidRDefault="006B2B0D" w:rsidP="000971FE">
      <w:pPr>
        <w:pStyle w:val="Zwykytekst"/>
        <w:jc w:val="both"/>
        <w:rPr>
          <w:rFonts w:ascii="Times New Roman" w:hAnsi="Times New Roman" w:cs="Times New Roman"/>
          <w:szCs w:val="22"/>
        </w:rPr>
      </w:pPr>
    </w:p>
    <w:p w14:paraId="4273D16F" w14:textId="045779F8" w:rsidR="00A95EBA" w:rsidRPr="007E6470" w:rsidRDefault="006F3E39" w:rsidP="00A95EBA">
      <w:pPr>
        <w:pStyle w:val="Zwykytekst"/>
        <w:jc w:val="both"/>
        <w:rPr>
          <w:rFonts w:ascii="Times New Roman" w:hAnsi="Times New Roman" w:cs="Times New Roman"/>
          <w:szCs w:val="22"/>
        </w:rPr>
      </w:pPr>
      <w:r w:rsidRPr="007E6470">
        <w:rPr>
          <w:rFonts w:ascii="Times New Roman" w:hAnsi="Times New Roman" w:cs="Times New Roman"/>
          <w:szCs w:val="22"/>
        </w:rPr>
        <w:t>Finalnymi produktami zamówienia powinn</w:t>
      </w:r>
      <w:r w:rsidR="009D25AC">
        <w:rPr>
          <w:rFonts w:ascii="Times New Roman" w:hAnsi="Times New Roman" w:cs="Times New Roman"/>
          <w:szCs w:val="22"/>
        </w:rPr>
        <w:t>y</w:t>
      </w:r>
      <w:r w:rsidRPr="007E6470">
        <w:rPr>
          <w:rFonts w:ascii="Times New Roman" w:hAnsi="Times New Roman" w:cs="Times New Roman"/>
          <w:szCs w:val="22"/>
        </w:rPr>
        <w:t xml:space="preserve"> być </w:t>
      </w:r>
      <w:r w:rsidR="00AC6219">
        <w:rPr>
          <w:rFonts w:ascii="Times New Roman" w:hAnsi="Times New Roman" w:cs="Times New Roman"/>
          <w:szCs w:val="22"/>
        </w:rPr>
        <w:t>3</w:t>
      </w:r>
      <w:r w:rsidRPr="007E6470">
        <w:rPr>
          <w:rFonts w:ascii="Times New Roman" w:hAnsi="Times New Roman" w:cs="Times New Roman"/>
          <w:szCs w:val="22"/>
        </w:rPr>
        <w:t xml:space="preserve"> komplementarne opracowania: </w:t>
      </w:r>
    </w:p>
    <w:p w14:paraId="703664E4" w14:textId="24311DD2" w:rsidR="00A95EBA" w:rsidRPr="00331932" w:rsidRDefault="006F3E39" w:rsidP="00A95EBA">
      <w:pPr>
        <w:pStyle w:val="Zwykytekst"/>
        <w:numPr>
          <w:ilvl w:val="0"/>
          <w:numId w:val="1"/>
        </w:numPr>
        <w:jc w:val="both"/>
        <w:rPr>
          <w:rFonts w:ascii="Times New Roman" w:hAnsi="Times New Roman" w:cs="Times New Roman"/>
          <w:szCs w:val="22"/>
        </w:rPr>
      </w:pPr>
      <w:r w:rsidRPr="006F3E39">
        <w:rPr>
          <w:rFonts w:ascii="Times New Roman" w:hAnsi="Times New Roman" w:cs="Times New Roman"/>
          <w:szCs w:val="22"/>
        </w:rPr>
        <w:t xml:space="preserve">Raport metodologiczny ewaluacji </w:t>
      </w:r>
      <w:r w:rsidRPr="0014025E">
        <w:rPr>
          <w:rFonts w:ascii="Times New Roman" w:hAnsi="Times New Roman" w:cs="Times New Roman"/>
          <w:i/>
          <w:szCs w:val="22"/>
        </w:rPr>
        <w:t>ex</w:t>
      </w:r>
      <w:r w:rsidR="009D25AC" w:rsidRPr="0014025E">
        <w:rPr>
          <w:rFonts w:ascii="Times New Roman" w:hAnsi="Times New Roman" w:cs="Times New Roman"/>
          <w:i/>
          <w:szCs w:val="22"/>
        </w:rPr>
        <w:t xml:space="preserve"> </w:t>
      </w:r>
      <w:r w:rsidRPr="0014025E">
        <w:rPr>
          <w:rFonts w:ascii="Times New Roman" w:hAnsi="Times New Roman" w:cs="Times New Roman"/>
          <w:i/>
          <w:szCs w:val="22"/>
        </w:rPr>
        <w:t>ante</w:t>
      </w:r>
      <w:r w:rsidRPr="006F3E39">
        <w:rPr>
          <w:rFonts w:ascii="Times New Roman" w:hAnsi="Times New Roman" w:cs="Times New Roman"/>
          <w:szCs w:val="22"/>
        </w:rPr>
        <w:t xml:space="preserve"> projektu </w:t>
      </w:r>
    </w:p>
    <w:p w14:paraId="71C9694C" w14:textId="77777777" w:rsidR="00347A46" w:rsidRDefault="006F3E39" w:rsidP="00A95EBA">
      <w:pPr>
        <w:pStyle w:val="Zwykytekst"/>
        <w:numPr>
          <w:ilvl w:val="0"/>
          <w:numId w:val="1"/>
        </w:numPr>
        <w:jc w:val="both"/>
        <w:rPr>
          <w:rFonts w:ascii="Times New Roman" w:hAnsi="Times New Roman" w:cs="Times New Roman"/>
          <w:szCs w:val="22"/>
        </w:rPr>
      </w:pPr>
      <w:r w:rsidRPr="006F3E39">
        <w:rPr>
          <w:rFonts w:ascii="Times New Roman" w:hAnsi="Times New Roman" w:cs="Times New Roman"/>
          <w:szCs w:val="22"/>
        </w:rPr>
        <w:t>Raport końcowy</w:t>
      </w:r>
      <w:r w:rsidR="0005209E">
        <w:rPr>
          <w:rFonts w:ascii="Times New Roman" w:hAnsi="Times New Roman" w:cs="Times New Roman"/>
          <w:szCs w:val="22"/>
        </w:rPr>
        <w:t xml:space="preserve"> z ewaluacji</w:t>
      </w:r>
      <w:r w:rsidRPr="006F3E39">
        <w:rPr>
          <w:rFonts w:ascii="Times New Roman" w:hAnsi="Times New Roman" w:cs="Times New Roman"/>
          <w:szCs w:val="22"/>
        </w:rPr>
        <w:t>, w tym rekomendacje dla realizatorów projektu i strategii KIS</w:t>
      </w:r>
    </w:p>
    <w:p w14:paraId="56D98D28" w14:textId="5B5F348B" w:rsidR="00347A46" w:rsidRPr="00C025A1" w:rsidRDefault="006F3108" w:rsidP="00347A46">
      <w:pPr>
        <w:pStyle w:val="Zwykytekst"/>
        <w:numPr>
          <w:ilvl w:val="0"/>
          <w:numId w:val="1"/>
        </w:numPr>
        <w:jc w:val="both"/>
        <w:rPr>
          <w:rFonts w:ascii="Times New Roman" w:hAnsi="Times New Roman" w:cs="Times New Roman"/>
          <w:szCs w:val="22"/>
        </w:rPr>
      </w:pPr>
      <w:r>
        <w:rPr>
          <w:rFonts w:ascii="Times New Roman" w:hAnsi="Times New Roman" w:cs="Times New Roman"/>
          <w:szCs w:val="22"/>
        </w:rPr>
        <w:t>Poradnik</w:t>
      </w:r>
      <w:r w:rsidRPr="00C025A1">
        <w:rPr>
          <w:rFonts w:ascii="Times New Roman" w:hAnsi="Times New Roman" w:cs="Times New Roman"/>
          <w:szCs w:val="22"/>
        </w:rPr>
        <w:t xml:space="preserve"> </w:t>
      </w:r>
      <w:r>
        <w:rPr>
          <w:rFonts w:ascii="Times New Roman" w:hAnsi="Times New Roman" w:cs="Times New Roman"/>
          <w:szCs w:val="22"/>
        </w:rPr>
        <w:t>metodyczny</w:t>
      </w:r>
      <w:r w:rsidRPr="00C025A1">
        <w:rPr>
          <w:rFonts w:ascii="Times New Roman" w:hAnsi="Times New Roman" w:cs="Times New Roman"/>
          <w:szCs w:val="22"/>
        </w:rPr>
        <w:t xml:space="preserve"> </w:t>
      </w:r>
      <w:r w:rsidR="00347A46" w:rsidRPr="00C025A1">
        <w:rPr>
          <w:rFonts w:ascii="Times New Roman" w:hAnsi="Times New Roman" w:cs="Times New Roman"/>
          <w:szCs w:val="22"/>
        </w:rPr>
        <w:t>nt. opracowania studiów wykonalności projektów badawczo-rozwojowych i innowacyjnych (</w:t>
      </w:r>
      <w:r w:rsidR="00347A46" w:rsidRPr="007E6470">
        <w:rPr>
          <w:rFonts w:ascii="Times New Roman" w:hAnsi="Times New Roman" w:cs="Times New Roman"/>
          <w:i/>
          <w:szCs w:val="22"/>
        </w:rPr>
        <w:t>business technology roadmaps</w:t>
      </w:r>
      <w:r w:rsidR="00347A46" w:rsidRPr="00C025A1">
        <w:rPr>
          <w:rFonts w:ascii="Times New Roman" w:hAnsi="Times New Roman" w:cs="Times New Roman"/>
          <w:szCs w:val="22"/>
        </w:rPr>
        <w:t>)</w:t>
      </w:r>
      <w:r w:rsidR="00347A46">
        <w:rPr>
          <w:rFonts w:ascii="Times New Roman" w:hAnsi="Times New Roman" w:cs="Times New Roman"/>
          <w:szCs w:val="22"/>
        </w:rPr>
        <w:t xml:space="preserve"> z przykładami.   </w:t>
      </w:r>
      <w:r w:rsidR="00347A46" w:rsidRPr="00C025A1">
        <w:rPr>
          <w:rFonts w:ascii="Times New Roman" w:hAnsi="Times New Roman" w:cs="Times New Roman"/>
          <w:szCs w:val="22"/>
        </w:rPr>
        <w:t xml:space="preserve">  </w:t>
      </w:r>
    </w:p>
    <w:p w14:paraId="13B5CC1E" w14:textId="6D2D210D" w:rsidR="00A95EBA" w:rsidRPr="00424361" w:rsidRDefault="00A95EBA" w:rsidP="00A95EBA">
      <w:pPr>
        <w:pStyle w:val="Zwykytekst"/>
        <w:jc w:val="both"/>
        <w:rPr>
          <w:rFonts w:ascii="Times New Roman" w:hAnsi="Times New Roman" w:cs="Times New Roman"/>
          <w:szCs w:val="22"/>
        </w:rPr>
      </w:pPr>
      <w:r w:rsidRPr="00424361">
        <w:rPr>
          <w:rFonts w:ascii="Times New Roman" w:hAnsi="Times New Roman" w:cs="Times New Roman"/>
          <w:szCs w:val="22"/>
        </w:rPr>
        <w:t xml:space="preserve">Szczegółowy opis poszczególnych etapów realizacji zamówienia, zawarto w rozdziale 3. </w:t>
      </w:r>
      <w:r w:rsidR="00FE0427">
        <w:rPr>
          <w:rFonts w:ascii="Times New Roman" w:hAnsi="Times New Roman" w:cs="Times New Roman"/>
          <w:szCs w:val="22"/>
        </w:rPr>
        <w:t>S</w:t>
      </w:r>
      <w:r w:rsidRPr="00424361">
        <w:rPr>
          <w:rFonts w:ascii="Times New Roman" w:hAnsi="Times New Roman" w:cs="Times New Roman"/>
          <w:szCs w:val="22"/>
        </w:rPr>
        <w:t xml:space="preserve">OPZ. </w:t>
      </w:r>
    </w:p>
    <w:p w14:paraId="4FA2842A" w14:textId="779CD73B" w:rsidR="00424361" w:rsidRDefault="00A95EBA" w:rsidP="00CD13AF">
      <w:pPr>
        <w:pStyle w:val="Zwykytekst"/>
        <w:jc w:val="both"/>
        <w:rPr>
          <w:rFonts w:ascii="Times New Roman" w:hAnsi="Times New Roman" w:cs="Times New Roman"/>
          <w:b/>
          <w:szCs w:val="22"/>
          <w:u w:val="single"/>
        </w:rPr>
      </w:pPr>
      <w:r w:rsidRPr="00424361">
        <w:rPr>
          <w:rFonts w:ascii="Times New Roman" w:hAnsi="Times New Roman"/>
        </w:rPr>
        <w:lastRenderedPageBreak/>
        <w:t xml:space="preserve"> </w:t>
      </w:r>
      <w:r w:rsidR="00A91965" w:rsidRPr="00424361">
        <w:rPr>
          <w:rFonts w:ascii="Times New Roman" w:hAnsi="Times New Roman" w:cs="Times New Roman"/>
          <w:b/>
          <w:szCs w:val="22"/>
        </w:rPr>
        <w:t xml:space="preserve">3. </w:t>
      </w:r>
      <w:r w:rsidR="004B1EE9" w:rsidRPr="00424361">
        <w:rPr>
          <w:rFonts w:ascii="Times New Roman" w:hAnsi="Times New Roman" w:cs="Times New Roman"/>
          <w:b/>
          <w:szCs w:val="22"/>
        </w:rPr>
        <w:t xml:space="preserve">WYKONANIE </w:t>
      </w:r>
      <w:r w:rsidR="00374D50" w:rsidRPr="00424361">
        <w:rPr>
          <w:rFonts w:ascii="Times New Roman" w:hAnsi="Times New Roman" w:cs="Times New Roman"/>
          <w:b/>
          <w:szCs w:val="22"/>
        </w:rPr>
        <w:t>ZAMÓWIENIA</w:t>
      </w:r>
      <w:r w:rsidR="00424361">
        <w:rPr>
          <w:rFonts w:ascii="Times New Roman" w:hAnsi="Times New Roman" w:cs="Times New Roman"/>
          <w:b/>
          <w:szCs w:val="22"/>
          <w:u w:val="single"/>
        </w:rPr>
        <w:t xml:space="preserve"> </w:t>
      </w:r>
      <w:bookmarkEnd w:id="0"/>
    </w:p>
    <w:p w14:paraId="38ABC8B6" w14:textId="77777777" w:rsidR="00CD13AF" w:rsidRDefault="00CD13AF" w:rsidP="00CD13AF">
      <w:pPr>
        <w:pStyle w:val="Zwykytekst"/>
        <w:jc w:val="both"/>
        <w:rPr>
          <w:rFonts w:ascii="Times New Roman" w:hAnsi="Times New Roman" w:cs="Times New Roman"/>
          <w:b/>
          <w:szCs w:val="22"/>
          <w:u w:val="single"/>
        </w:rPr>
      </w:pPr>
    </w:p>
    <w:p w14:paraId="28B50C70" w14:textId="750C8903" w:rsidR="0033185C" w:rsidRPr="00E972CB" w:rsidRDefault="0033185C" w:rsidP="0060477A">
      <w:pPr>
        <w:pStyle w:val="Zwykytekst"/>
        <w:spacing w:after="120"/>
        <w:rPr>
          <w:rFonts w:ascii="Times New Roman" w:hAnsi="Times New Roman"/>
          <w:b/>
        </w:rPr>
      </w:pPr>
      <w:r w:rsidRPr="00E972CB">
        <w:rPr>
          <w:rFonts w:ascii="Times New Roman" w:hAnsi="Times New Roman"/>
          <w:b/>
        </w:rPr>
        <w:t xml:space="preserve">3.1 </w:t>
      </w:r>
      <w:r w:rsidR="007E5608" w:rsidRPr="00E972CB">
        <w:rPr>
          <w:rFonts w:ascii="Times New Roman" w:hAnsi="Times New Roman"/>
          <w:b/>
        </w:rPr>
        <w:t>O</w:t>
      </w:r>
      <w:r w:rsidR="00195D95" w:rsidRPr="00E972CB">
        <w:rPr>
          <w:rFonts w:ascii="Times New Roman" w:hAnsi="Times New Roman"/>
          <w:b/>
        </w:rPr>
        <w:t>pracowani</w:t>
      </w:r>
      <w:r w:rsidR="007E5608" w:rsidRPr="00E972CB">
        <w:rPr>
          <w:rFonts w:ascii="Times New Roman" w:hAnsi="Times New Roman"/>
          <w:b/>
        </w:rPr>
        <w:t>e</w:t>
      </w:r>
      <w:r w:rsidRPr="00E972CB">
        <w:rPr>
          <w:rFonts w:ascii="Times New Roman" w:hAnsi="Times New Roman"/>
          <w:b/>
        </w:rPr>
        <w:t xml:space="preserve"> raportu metodologicznego</w:t>
      </w:r>
      <w:r w:rsidR="00CB6613">
        <w:rPr>
          <w:rFonts w:ascii="Times New Roman" w:hAnsi="Times New Roman"/>
          <w:b/>
        </w:rPr>
        <w:t xml:space="preserve"> ewaluacji </w:t>
      </w:r>
      <w:r w:rsidR="00CB6613" w:rsidRPr="00C30069">
        <w:rPr>
          <w:rFonts w:ascii="Times New Roman" w:hAnsi="Times New Roman"/>
          <w:b/>
          <w:i/>
        </w:rPr>
        <w:t>ex</w:t>
      </w:r>
      <w:r w:rsidR="00C30069">
        <w:rPr>
          <w:rFonts w:ascii="Times New Roman" w:hAnsi="Times New Roman"/>
          <w:b/>
          <w:i/>
        </w:rPr>
        <w:t xml:space="preserve"> </w:t>
      </w:r>
      <w:r w:rsidR="00CB6613" w:rsidRPr="00C30069">
        <w:rPr>
          <w:rFonts w:ascii="Times New Roman" w:hAnsi="Times New Roman"/>
          <w:b/>
          <w:i/>
        </w:rPr>
        <w:t>ante</w:t>
      </w:r>
      <w:r w:rsidR="00CD13AF">
        <w:rPr>
          <w:rFonts w:ascii="Times New Roman" w:hAnsi="Times New Roman"/>
          <w:b/>
        </w:rPr>
        <w:t>.</w:t>
      </w:r>
    </w:p>
    <w:p w14:paraId="44AADB9C" w14:textId="1853FCAB" w:rsidR="00DD4319" w:rsidRPr="006D6E16" w:rsidRDefault="006F3108" w:rsidP="0060477A">
      <w:pPr>
        <w:pStyle w:val="Zwykytekst"/>
        <w:spacing w:after="120"/>
        <w:jc w:val="both"/>
        <w:rPr>
          <w:rFonts w:ascii="Times New Roman" w:hAnsi="Times New Roman"/>
          <w:szCs w:val="22"/>
        </w:rPr>
      </w:pPr>
      <w:r>
        <w:rPr>
          <w:rFonts w:ascii="Times New Roman" w:hAnsi="Times New Roman" w:cs="Times New Roman"/>
        </w:rPr>
        <w:t>Pierwszym z</w:t>
      </w:r>
      <w:r w:rsidR="000A342E" w:rsidRPr="00867917">
        <w:rPr>
          <w:rFonts w:ascii="Times New Roman" w:hAnsi="Times New Roman" w:cs="Times New Roman"/>
        </w:rPr>
        <w:t xml:space="preserve">adaniem Wykonawcy będzie </w:t>
      </w:r>
      <w:r w:rsidR="00060F34" w:rsidRPr="00867917">
        <w:rPr>
          <w:rFonts w:ascii="Times New Roman" w:hAnsi="Times New Roman" w:cs="Times New Roman"/>
        </w:rPr>
        <w:t xml:space="preserve">opracowanie raportu metodologicznego i przeprowadzenie na jego podstawie ewaluacji </w:t>
      </w:r>
      <w:r w:rsidR="00060F34" w:rsidRPr="0014025E">
        <w:rPr>
          <w:rFonts w:ascii="Times New Roman" w:hAnsi="Times New Roman" w:cs="Times New Roman"/>
          <w:i/>
        </w:rPr>
        <w:t>ex</w:t>
      </w:r>
      <w:r w:rsidRPr="0014025E">
        <w:rPr>
          <w:rFonts w:ascii="Times New Roman" w:hAnsi="Times New Roman" w:cs="Times New Roman"/>
          <w:i/>
        </w:rPr>
        <w:t xml:space="preserve"> </w:t>
      </w:r>
      <w:r w:rsidR="00060F34" w:rsidRPr="0014025E">
        <w:rPr>
          <w:rFonts w:ascii="Times New Roman" w:hAnsi="Times New Roman" w:cs="Times New Roman"/>
          <w:i/>
        </w:rPr>
        <w:t>ante</w:t>
      </w:r>
      <w:r w:rsidR="00060F34" w:rsidRPr="00867917">
        <w:rPr>
          <w:rFonts w:ascii="Times New Roman" w:hAnsi="Times New Roman" w:cs="Times New Roman"/>
        </w:rPr>
        <w:t xml:space="preserve"> projektu</w:t>
      </w:r>
      <w:r w:rsidR="00867917" w:rsidRPr="00867917">
        <w:rPr>
          <w:rFonts w:ascii="Times New Roman" w:hAnsi="Times New Roman" w:cs="Times New Roman"/>
        </w:rPr>
        <w:t>.</w:t>
      </w:r>
      <w:r w:rsidR="00E972CB">
        <w:rPr>
          <w:rFonts w:ascii="Times New Roman" w:hAnsi="Times New Roman" w:cs="Times New Roman"/>
        </w:rPr>
        <w:t xml:space="preserve"> </w:t>
      </w:r>
      <w:r w:rsidR="00867917" w:rsidRPr="006D6E16">
        <w:rPr>
          <w:rFonts w:ascii="Times New Roman" w:hAnsi="Times New Roman" w:cs="Times New Roman"/>
          <w:szCs w:val="22"/>
        </w:rPr>
        <w:t>W ramach badania Wykonawca wykorzysta, co najmniej następujące techniki badawcze:</w:t>
      </w:r>
      <w:r w:rsidR="00517144" w:rsidRPr="006D6E16">
        <w:rPr>
          <w:rFonts w:ascii="Times New Roman" w:hAnsi="Times New Roman"/>
          <w:szCs w:val="22"/>
        </w:rPr>
        <w:t xml:space="preserve"> </w:t>
      </w:r>
    </w:p>
    <w:p w14:paraId="69B7CEFA" w14:textId="6910EBE2" w:rsidR="00517144" w:rsidRPr="006D6E16" w:rsidRDefault="00DD4319" w:rsidP="0060477A">
      <w:pPr>
        <w:spacing w:after="120" w:line="240" w:lineRule="auto"/>
        <w:jc w:val="both"/>
        <w:rPr>
          <w:rFonts w:ascii="Times New Roman" w:hAnsi="Times New Roman"/>
        </w:rPr>
      </w:pPr>
      <w:r w:rsidRPr="006D6E16">
        <w:rPr>
          <w:rFonts w:ascii="Times New Roman" w:hAnsi="Times New Roman"/>
        </w:rPr>
        <w:t xml:space="preserve">I. </w:t>
      </w:r>
      <w:r w:rsidR="00867917" w:rsidRPr="00767804">
        <w:rPr>
          <w:rFonts w:ascii="Times New Roman" w:hAnsi="Times New Roman"/>
          <w:u w:val="single"/>
        </w:rPr>
        <w:t>Analiza danych zastanych</w:t>
      </w:r>
      <w:r w:rsidR="00E972CB">
        <w:rPr>
          <w:rFonts w:ascii="Times New Roman" w:hAnsi="Times New Roman"/>
          <w:u w:val="single"/>
        </w:rPr>
        <w:t xml:space="preserve"> (</w:t>
      </w:r>
      <w:r w:rsidR="00E972CB" w:rsidRPr="00E972CB">
        <w:rPr>
          <w:rFonts w:ascii="Times New Roman" w:hAnsi="Times New Roman"/>
          <w:u w:val="single"/>
        </w:rPr>
        <w:t>desk research</w:t>
      </w:r>
      <w:r w:rsidR="00E972CB">
        <w:rPr>
          <w:rFonts w:ascii="Times New Roman" w:hAnsi="Times New Roman"/>
          <w:u w:val="single"/>
        </w:rPr>
        <w:t>)</w:t>
      </w:r>
      <w:r w:rsidRPr="006D6E16">
        <w:rPr>
          <w:rFonts w:ascii="Times New Roman" w:hAnsi="Times New Roman"/>
        </w:rPr>
        <w:t xml:space="preserve">, która </w:t>
      </w:r>
      <w:r w:rsidR="006F3108">
        <w:rPr>
          <w:rFonts w:ascii="Times New Roman" w:hAnsi="Times New Roman"/>
        </w:rPr>
        <w:t>obejmie</w:t>
      </w:r>
      <w:r w:rsidRPr="006D6E16">
        <w:rPr>
          <w:rFonts w:ascii="Times New Roman" w:hAnsi="Times New Roman"/>
        </w:rPr>
        <w:t xml:space="preserve"> co najmniej: </w:t>
      </w:r>
      <w:r w:rsidR="00517144" w:rsidRPr="006D6E16">
        <w:rPr>
          <w:rFonts w:ascii="Times New Roman" w:hAnsi="Times New Roman"/>
        </w:rPr>
        <w:t xml:space="preserve"> </w:t>
      </w:r>
    </w:p>
    <w:p w14:paraId="4B8C4ED2" w14:textId="1D04B27E" w:rsidR="003568A0" w:rsidRDefault="00517144" w:rsidP="0060477A">
      <w:pPr>
        <w:pStyle w:val="Zwykytekst"/>
        <w:numPr>
          <w:ilvl w:val="0"/>
          <w:numId w:val="28"/>
        </w:numPr>
        <w:spacing w:after="120"/>
        <w:ind w:left="714" w:hanging="357"/>
        <w:jc w:val="both"/>
        <w:rPr>
          <w:rFonts w:ascii="Times New Roman" w:hAnsi="Times New Roman" w:cs="Times New Roman"/>
          <w:szCs w:val="22"/>
        </w:rPr>
      </w:pPr>
      <w:r w:rsidRPr="00E972CB">
        <w:rPr>
          <w:rFonts w:ascii="Times New Roman" w:hAnsi="Times New Roman"/>
          <w:szCs w:val="22"/>
        </w:rPr>
        <w:t>Szczegółow</w:t>
      </w:r>
      <w:r w:rsidR="00DD4319" w:rsidRPr="00E972CB">
        <w:rPr>
          <w:rFonts w:ascii="Times New Roman" w:hAnsi="Times New Roman"/>
          <w:szCs w:val="22"/>
        </w:rPr>
        <w:t>ą</w:t>
      </w:r>
      <w:r w:rsidRPr="00E972CB">
        <w:rPr>
          <w:rFonts w:ascii="Times New Roman" w:hAnsi="Times New Roman"/>
          <w:szCs w:val="22"/>
        </w:rPr>
        <w:t xml:space="preserve"> analiz</w:t>
      </w:r>
      <w:r w:rsidR="00DD4319" w:rsidRPr="00E972CB">
        <w:rPr>
          <w:rFonts w:ascii="Times New Roman" w:hAnsi="Times New Roman"/>
          <w:szCs w:val="22"/>
        </w:rPr>
        <w:t>ę</w:t>
      </w:r>
      <w:r w:rsidRPr="00E972CB">
        <w:rPr>
          <w:rFonts w:ascii="Times New Roman" w:hAnsi="Times New Roman"/>
          <w:szCs w:val="22"/>
        </w:rPr>
        <w:t xml:space="preserve"> logiki projektu (</w:t>
      </w:r>
      <w:r w:rsidRPr="00E972CB">
        <w:rPr>
          <w:rFonts w:ascii="Times New Roman" w:hAnsi="Times New Roman" w:cs="Times New Roman"/>
          <w:szCs w:val="22"/>
        </w:rPr>
        <w:t xml:space="preserve">cele, zadania, narzędzia, grupy docelowe, </w:t>
      </w:r>
      <w:r w:rsidR="00E972CB" w:rsidRPr="00E972CB">
        <w:rPr>
          <w:rFonts w:ascii="Times New Roman" w:hAnsi="Times New Roman" w:cs="Times New Roman"/>
          <w:szCs w:val="22"/>
        </w:rPr>
        <w:t xml:space="preserve">finansowanie zadań, </w:t>
      </w:r>
      <w:r w:rsidRPr="00E972CB">
        <w:rPr>
          <w:rFonts w:ascii="Times New Roman" w:hAnsi="Times New Roman" w:cs="Times New Roman"/>
          <w:szCs w:val="22"/>
        </w:rPr>
        <w:t xml:space="preserve">kryteria doboru </w:t>
      </w:r>
      <w:r w:rsidR="00E972CB" w:rsidRPr="00E972CB">
        <w:rPr>
          <w:rFonts w:ascii="Times New Roman" w:hAnsi="Times New Roman" w:cs="Times New Roman"/>
          <w:szCs w:val="22"/>
        </w:rPr>
        <w:t xml:space="preserve">przedsiębiorstw i pozostałych uczestników </w:t>
      </w:r>
      <w:r w:rsidRPr="00E972CB">
        <w:rPr>
          <w:rFonts w:ascii="Times New Roman" w:hAnsi="Times New Roman" w:cs="Times New Roman"/>
          <w:szCs w:val="22"/>
        </w:rPr>
        <w:t xml:space="preserve">do udziału w projekcie, </w:t>
      </w:r>
      <w:r w:rsidR="00E972CB" w:rsidRPr="00E972CB">
        <w:rPr>
          <w:rFonts w:ascii="Times New Roman" w:hAnsi="Times New Roman" w:cs="Times New Roman"/>
          <w:szCs w:val="22"/>
        </w:rPr>
        <w:t xml:space="preserve">organizacja </w:t>
      </w:r>
      <w:r w:rsidR="006F3108">
        <w:rPr>
          <w:rFonts w:ascii="Times New Roman" w:hAnsi="Times New Roman" w:cs="Times New Roman"/>
          <w:szCs w:val="22"/>
        </w:rPr>
        <w:t>PPO</w:t>
      </w:r>
      <w:r w:rsidR="00E972CB" w:rsidRPr="00E972CB">
        <w:rPr>
          <w:rFonts w:ascii="Times New Roman" w:hAnsi="Times New Roman" w:cs="Times New Roman"/>
          <w:szCs w:val="22"/>
        </w:rPr>
        <w:t xml:space="preserve"> z perspektywy </w:t>
      </w:r>
      <w:r w:rsidRPr="00E972CB">
        <w:rPr>
          <w:rFonts w:ascii="Times New Roman" w:hAnsi="Times New Roman" w:cs="Times New Roman"/>
          <w:szCs w:val="22"/>
        </w:rPr>
        <w:t>przedsiębiorcy</w:t>
      </w:r>
      <w:r w:rsidR="006F3108">
        <w:rPr>
          <w:rFonts w:ascii="Times New Roman" w:hAnsi="Times New Roman" w:cs="Times New Roman"/>
          <w:szCs w:val="22"/>
        </w:rPr>
        <w:t>, itp.</w:t>
      </w:r>
      <w:r w:rsidRPr="00E972CB">
        <w:rPr>
          <w:rFonts w:ascii="Times New Roman" w:hAnsi="Times New Roman" w:cs="Times New Roman"/>
          <w:szCs w:val="22"/>
        </w:rPr>
        <w:t>)</w:t>
      </w:r>
      <w:r w:rsidR="00E972CB" w:rsidRPr="00E972CB">
        <w:rPr>
          <w:rFonts w:ascii="Times New Roman" w:hAnsi="Times New Roman" w:cs="Times New Roman"/>
          <w:szCs w:val="22"/>
        </w:rPr>
        <w:t xml:space="preserve"> w </w:t>
      </w:r>
      <w:r w:rsidRPr="00E972CB">
        <w:rPr>
          <w:rFonts w:ascii="Times New Roman" w:hAnsi="Times New Roman" w:cs="Times New Roman"/>
          <w:szCs w:val="22"/>
        </w:rPr>
        <w:t>kontekście strategii KIS.</w:t>
      </w:r>
      <w:r w:rsidR="00E972CB">
        <w:rPr>
          <w:rFonts w:ascii="Times New Roman" w:hAnsi="Times New Roman" w:cs="Times New Roman"/>
          <w:szCs w:val="22"/>
        </w:rPr>
        <w:t xml:space="preserve"> </w:t>
      </w:r>
      <w:r w:rsidRPr="00E972CB">
        <w:rPr>
          <w:rFonts w:ascii="Times New Roman" w:hAnsi="Times New Roman" w:cs="Times New Roman"/>
          <w:szCs w:val="22"/>
        </w:rPr>
        <w:t xml:space="preserve">Spośród dokumentów, które na tym etapie powinien przeanalizować Wykonawca, należy wskazać: </w:t>
      </w:r>
    </w:p>
    <w:p w14:paraId="60B8ADBF" w14:textId="0F3C1812" w:rsidR="003568A0" w:rsidRDefault="00867917" w:rsidP="003568A0">
      <w:pPr>
        <w:pStyle w:val="Zwykytekst"/>
        <w:numPr>
          <w:ilvl w:val="0"/>
          <w:numId w:val="45"/>
        </w:numPr>
        <w:spacing w:after="120"/>
        <w:jc w:val="both"/>
        <w:rPr>
          <w:rFonts w:ascii="Times New Roman" w:hAnsi="Times New Roman" w:cs="Times New Roman"/>
          <w:szCs w:val="22"/>
        </w:rPr>
      </w:pPr>
      <w:r w:rsidRPr="00E972CB">
        <w:rPr>
          <w:rFonts w:ascii="Times New Roman" w:hAnsi="Times New Roman" w:cs="Times New Roman"/>
          <w:szCs w:val="22"/>
        </w:rPr>
        <w:t>dokumentacj</w:t>
      </w:r>
      <w:r w:rsidR="00517144" w:rsidRPr="00E972CB">
        <w:rPr>
          <w:rFonts w:ascii="Times New Roman" w:hAnsi="Times New Roman" w:cs="Times New Roman"/>
          <w:szCs w:val="22"/>
        </w:rPr>
        <w:t xml:space="preserve">ę </w:t>
      </w:r>
      <w:r w:rsidRPr="00E972CB">
        <w:rPr>
          <w:rFonts w:ascii="Times New Roman" w:hAnsi="Times New Roman" w:cs="Times New Roman"/>
          <w:szCs w:val="22"/>
        </w:rPr>
        <w:t>programow</w:t>
      </w:r>
      <w:r w:rsidR="00517144" w:rsidRPr="00E972CB">
        <w:rPr>
          <w:rFonts w:ascii="Times New Roman" w:hAnsi="Times New Roman" w:cs="Times New Roman"/>
          <w:szCs w:val="22"/>
        </w:rPr>
        <w:t xml:space="preserve">ą </w:t>
      </w:r>
      <w:r w:rsidRPr="00E972CB">
        <w:rPr>
          <w:rFonts w:ascii="Times New Roman" w:hAnsi="Times New Roman" w:cs="Times New Roman"/>
          <w:szCs w:val="22"/>
        </w:rPr>
        <w:t>dotycząc</w:t>
      </w:r>
      <w:r w:rsidR="00517144" w:rsidRPr="00E972CB">
        <w:rPr>
          <w:rFonts w:ascii="Times New Roman" w:hAnsi="Times New Roman" w:cs="Times New Roman"/>
          <w:szCs w:val="22"/>
        </w:rPr>
        <w:t>ą</w:t>
      </w:r>
      <w:r w:rsidRPr="00E972CB">
        <w:rPr>
          <w:rFonts w:ascii="Times New Roman" w:hAnsi="Times New Roman" w:cs="Times New Roman"/>
          <w:szCs w:val="22"/>
        </w:rPr>
        <w:t xml:space="preserve"> </w:t>
      </w:r>
      <w:r w:rsidR="000F6AB9">
        <w:rPr>
          <w:rFonts w:ascii="Times New Roman" w:hAnsi="Times New Roman" w:cs="Times New Roman"/>
          <w:szCs w:val="22"/>
        </w:rPr>
        <w:t xml:space="preserve">wdrażania i ewaluacji </w:t>
      </w:r>
      <w:r w:rsidRPr="00E972CB">
        <w:rPr>
          <w:rFonts w:ascii="Times New Roman" w:hAnsi="Times New Roman" w:cs="Times New Roman"/>
          <w:szCs w:val="22"/>
        </w:rPr>
        <w:t>PO IR</w:t>
      </w:r>
      <w:r w:rsidR="000F6AB9">
        <w:rPr>
          <w:rFonts w:ascii="Times New Roman" w:hAnsi="Times New Roman" w:cs="Times New Roman"/>
          <w:szCs w:val="22"/>
        </w:rPr>
        <w:t xml:space="preserve"> i PO</w:t>
      </w:r>
      <w:r w:rsidR="006F3108">
        <w:rPr>
          <w:rFonts w:ascii="Times New Roman" w:hAnsi="Times New Roman" w:cs="Times New Roman"/>
          <w:szCs w:val="22"/>
        </w:rPr>
        <w:t xml:space="preserve"> </w:t>
      </w:r>
      <w:r w:rsidR="000F6AB9">
        <w:rPr>
          <w:rFonts w:ascii="Times New Roman" w:hAnsi="Times New Roman" w:cs="Times New Roman"/>
          <w:szCs w:val="22"/>
        </w:rPr>
        <w:t>PW</w:t>
      </w:r>
      <w:r w:rsidR="003568A0">
        <w:rPr>
          <w:rFonts w:ascii="Times New Roman" w:hAnsi="Times New Roman" w:cs="Times New Roman"/>
          <w:szCs w:val="22"/>
        </w:rPr>
        <w:t xml:space="preserve">, </w:t>
      </w:r>
    </w:p>
    <w:p w14:paraId="27EE61F6" w14:textId="6631DC34" w:rsidR="00B73CEF" w:rsidRDefault="003568A0" w:rsidP="003568A0">
      <w:pPr>
        <w:pStyle w:val="Zwykytekst"/>
        <w:numPr>
          <w:ilvl w:val="0"/>
          <w:numId w:val="45"/>
        </w:numPr>
        <w:spacing w:after="120"/>
        <w:jc w:val="both"/>
        <w:rPr>
          <w:rFonts w:ascii="Times New Roman" w:hAnsi="Times New Roman" w:cs="Times New Roman"/>
          <w:szCs w:val="22"/>
        </w:rPr>
      </w:pPr>
      <w:r>
        <w:rPr>
          <w:rFonts w:ascii="Times New Roman" w:hAnsi="Times New Roman" w:cs="Times New Roman"/>
          <w:szCs w:val="22"/>
        </w:rPr>
        <w:t>dokumenty</w:t>
      </w:r>
      <w:r w:rsidR="00B73CEF">
        <w:rPr>
          <w:rFonts w:ascii="Times New Roman" w:hAnsi="Times New Roman" w:cs="Times New Roman"/>
          <w:szCs w:val="22"/>
        </w:rPr>
        <w:t xml:space="preserve"> potwierdzające </w:t>
      </w:r>
      <w:r w:rsidR="00867917" w:rsidRPr="00E972CB">
        <w:rPr>
          <w:rFonts w:ascii="Times New Roman" w:hAnsi="Times New Roman" w:cs="Times New Roman"/>
          <w:szCs w:val="22"/>
        </w:rPr>
        <w:t>spełnieni</w:t>
      </w:r>
      <w:r w:rsidR="00B73CEF">
        <w:rPr>
          <w:rFonts w:ascii="Times New Roman" w:hAnsi="Times New Roman" w:cs="Times New Roman"/>
          <w:szCs w:val="22"/>
        </w:rPr>
        <w:t>e</w:t>
      </w:r>
      <w:r w:rsidR="00867917" w:rsidRPr="00E972CB">
        <w:rPr>
          <w:rFonts w:ascii="Times New Roman" w:hAnsi="Times New Roman" w:cs="Times New Roman"/>
          <w:szCs w:val="22"/>
        </w:rPr>
        <w:t xml:space="preserve"> warunku </w:t>
      </w:r>
      <w:r w:rsidR="00867917" w:rsidRPr="0014025E">
        <w:rPr>
          <w:rFonts w:ascii="Times New Roman" w:hAnsi="Times New Roman" w:cs="Times New Roman"/>
          <w:i/>
          <w:szCs w:val="22"/>
        </w:rPr>
        <w:t>ex</w:t>
      </w:r>
      <w:r w:rsidR="0014025E" w:rsidRPr="0014025E">
        <w:rPr>
          <w:rFonts w:ascii="Times New Roman" w:hAnsi="Times New Roman" w:cs="Times New Roman"/>
          <w:i/>
          <w:szCs w:val="22"/>
        </w:rPr>
        <w:t xml:space="preserve"> </w:t>
      </w:r>
      <w:r w:rsidR="00867917" w:rsidRPr="0014025E">
        <w:rPr>
          <w:rFonts w:ascii="Times New Roman" w:hAnsi="Times New Roman" w:cs="Times New Roman"/>
          <w:i/>
          <w:szCs w:val="22"/>
        </w:rPr>
        <w:t xml:space="preserve">ante </w:t>
      </w:r>
      <w:r w:rsidR="00867917" w:rsidRPr="00E972CB">
        <w:rPr>
          <w:rFonts w:ascii="Times New Roman" w:hAnsi="Times New Roman" w:cs="Times New Roman"/>
          <w:szCs w:val="22"/>
        </w:rPr>
        <w:t>dla programów operacyjnych polityki spójności w Polsce w</w:t>
      </w:r>
      <w:r w:rsidR="001C133C" w:rsidRPr="00E972CB">
        <w:rPr>
          <w:rFonts w:ascii="Times New Roman" w:hAnsi="Times New Roman"/>
          <w:szCs w:val="22"/>
        </w:rPr>
        <w:t> </w:t>
      </w:r>
      <w:r w:rsidR="00517144" w:rsidRPr="00E972CB">
        <w:rPr>
          <w:rFonts w:ascii="Times New Roman" w:hAnsi="Times New Roman" w:cs="Times New Roman"/>
          <w:szCs w:val="22"/>
        </w:rPr>
        <w:t xml:space="preserve">zakresie </w:t>
      </w:r>
      <w:r w:rsidR="00867917" w:rsidRPr="00E972CB">
        <w:rPr>
          <w:rFonts w:ascii="Times New Roman" w:hAnsi="Times New Roman" w:cs="Times New Roman"/>
          <w:szCs w:val="22"/>
        </w:rPr>
        <w:t xml:space="preserve">inteligentnej specjalizacji, </w:t>
      </w:r>
    </w:p>
    <w:p w14:paraId="7F30F195" w14:textId="6A201A90" w:rsidR="00B73CEF" w:rsidRDefault="00867917" w:rsidP="003568A0">
      <w:pPr>
        <w:pStyle w:val="Zwykytekst"/>
        <w:numPr>
          <w:ilvl w:val="0"/>
          <w:numId w:val="45"/>
        </w:numPr>
        <w:spacing w:after="120"/>
        <w:jc w:val="both"/>
        <w:rPr>
          <w:rFonts w:ascii="Times New Roman" w:hAnsi="Times New Roman" w:cs="Times New Roman"/>
          <w:szCs w:val="22"/>
        </w:rPr>
      </w:pPr>
      <w:r w:rsidRPr="00E972CB">
        <w:rPr>
          <w:rFonts w:ascii="Times New Roman" w:hAnsi="Times New Roman" w:cs="Times New Roman"/>
          <w:szCs w:val="22"/>
        </w:rPr>
        <w:t>zapis</w:t>
      </w:r>
      <w:r w:rsidR="00517144" w:rsidRPr="00E972CB">
        <w:rPr>
          <w:rFonts w:ascii="Times New Roman" w:hAnsi="Times New Roman" w:cs="Times New Roman"/>
          <w:szCs w:val="22"/>
        </w:rPr>
        <w:t xml:space="preserve">y </w:t>
      </w:r>
      <w:r w:rsidR="006F3108">
        <w:rPr>
          <w:rFonts w:ascii="Times New Roman" w:hAnsi="Times New Roman" w:cs="Times New Roman"/>
          <w:szCs w:val="22"/>
        </w:rPr>
        <w:t>W</w:t>
      </w:r>
      <w:r w:rsidR="009B0109">
        <w:rPr>
          <w:rFonts w:ascii="Times New Roman" w:hAnsi="Times New Roman" w:cs="Times New Roman"/>
          <w:szCs w:val="22"/>
        </w:rPr>
        <w:t xml:space="preserve">niosku </w:t>
      </w:r>
      <w:r w:rsidR="006F3108">
        <w:rPr>
          <w:rFonts w:ascii="Times New Roman" w:hAnsi="Times New Roman" w:cs="Times New Roman"/>
          <w:szCs w:val="22"/>
        </w:rPr>
        <w:t>o</w:t>
      </w:r>
      <w:r w:rsidR="009B0109">
        <w:rPr>
          <w:rFonts w:ascii="Times New Roman" w:hAnsi="Times New Roman" w:cs="Times New Roman"/>
          <w:szCs w:val="22"/>
        </w:rPr>
        <w:t xml:space="preserve"> Dofinansowanie </w:t>
      </w:r>
      <w:r w:rsidRPr="00E972CB">
        <w:rPr>
          <w:rFonts w:ascii="Times New Roman" w:hAnsi="Times New Roman" w:cs="Times New Roman"/>
          <w:szCs w:val="22"/>
        </w:rPr>
        <w:t xml:space="preserve">projektu, </w:t>
      </w:r>
    </w:p>
    <w:p w14:paraId="13B0CB75" w14:textId="7067B341" w:rsidR="00B73CEF" w:rsidRPr="00B73CEF" w:rsidRDefault="00517144" w:rsidP="003568A0">
      <w:pPr>
        <w:pStyle w:val="Zwykytekst"/>
        <w:numPr>
          <w:ilvl w:val="0"/>
          <w:numId w:val="45"/>
        </w:numPr>
        <w:spacing w:after="120"/>
        <w:jc w:val="both"/>
        <w:rPr>
          <w:rFonts w:ascii="Times New Roman" w:hAnsi="Times New Roman" w:cs="Times New Roman"/>
          <w:szCs w:val="22"/>
        </w:rPr>
      </w:pPr>
      <w:r w:rsidRPr="00E972CB">
        <w:rPr>
          <w:rFonts w:ascii="Times New Roman" w:hAnsi="Times New Roman"/>
          <w:szCs w:val="22"/>
        </w:rPr>
        <w:t>raporty z realizacji projektu pilotażowego</w:t>
      </w:r>
      <w:r w:rsidR="00B73CEF">
        <w:rPr>
          <w:rFonts w:ascii="Times New Roman" w:hAnsi="Times New Roman"/>
          <w:szCs w:val="22"/>
        </w:rPr>
        <w:t xml:space="preserve"> realizowanego przez Bank Światowy na zlecenie </w:t>
      </w:r>
      <w:r w:rsidR="0014025E">
        <w:rPr>
          <w:rFonts w:ascii="Times New Roman" w:hAnsi="Times New Roman"/>
          <w:szCs w:val="22"/>
        </w:rPr>
        <w:t xml:space="preserve">Ministerstwa </w:t>
      </w:r>
      <w:r w:rsidR="00B73CEF">
        <w:rPr>
          <w:rFonts w:ascii="Times New Roman" w:hAnsi="Times New Roman"/>
          <w:szCs w:val="22"/>
        </w:rPr>
        <w:t>Gospodarki</w:t>
      </w:r>
      <w:r w:rsidR="00B73CEF" w:rsidRPr="006D6E16">
        <w:rPr>
          <w:rStyle w:val="Odwoanieprzypisudolnego"/>
          <w:szCs w:val="22"/>
        </w:rPr>
        <w:footnoteReference w:id="9"/>
      </w:r>
      <w:r w:rsidR="00867917" w:rsidRPr="00E972CB">
        <w:rPr>
          <w:rFonts w:ascii="Times New Roman" w:hAnsi="Times New Roman"/>
          <w:szCs w:val="22"/>
        </w:rPr>
        <w:t xml:space="preserve">, </w:t>
      </w:r>
    </w:p>
    <w:p w14:paraId="0079F165" w14:textId="3AB48690" w:rsidR="00B73CEF" w:rsidRDefault="006F3108" w:rsidP="003568A0">
      <w:pPr>
        <w:pStyle w:val="Zwykytekst"/>
        <w:numPr>
          <w:ilvl w:val="0"/>
          <w:numId w:val="45"/>
        </w:numPr>
        <w:spacing w:after="120"/>
        <w:jc w:val="both"/>
        <w:rPr>
          <w:rFonts w:ascii="Times New Roman" w:hAnsi="Times New Roman" w:cs="Times New Roman"/>
          <w:szCs w:val="22"/>
        </w:rPr>
      </w:pPr>
      <w:r>
        <w:rPr>
          <w:rFonts w:ascii="Times New Roman" w:hAnsi="Times New Roman" w:cs="Times New Roman"/>
          <w:szCs w:val="22"/>
        </w:rPr>
        <w:t xml:space="preserve">raporty okresowe i inne sprawozdania </w:t>
      </w:r>
      <w:r w:rsidR="00517144" w:rsidRPr="00E972CB">
        <w:rPr>
          <w:rFonts w:ascii="Times New Roman" w:hAnsi="Times New Roman" w:cs="Times New Roman"/>
          <w:szCs w:val="22"/>
        </w:rPr>
        <w:t>z</w:t>
      </w:r>
      <w:r w:rsidR="00867917" w:rsidRPr="00E972CB">
        <w:rPr>
          <w:rFonts w:ascii="Times New Roman" w:hAnsi="Times New Roman" w:cs="Times New Roman"/>
          <w:szCs w:val="22"/>
        </w:rPr>
        <w:t xml:space="preserve"> postępu realizacji projektu, </w:t>
      </w:r>
    </w:p>
    <w:p w14:paraId="612E5168" w14:textId="043D66E6" w:rsidR="00B73CEF" w:rsidRDefault="00B73CEF" w:rsidP="003568A0">
      <w:pPr>
        <w:pStyle w:val="Zwykytekst"/>
        <w:numPr>
          <w:ilvl w:val="0"/>
          <w:numId w:val="45"/>
        </w:numPr>
        <w:spacing w:after="120"/>
        <w:jc w:val="both"/>
        <w:rPr>
          <w:rFonts w:ascii="Times New Roman" w:hAnsi="Times New Roman" w:cs="Times New Roman"/>
          <w:szCs w:val="22"/>
        </w:rPr>
      </w:pPr>
      <w:r>
        <w:rPr>
          <w:rFonts w:ascii="Times New Roman" w:hAnsi="Times New Roman" w:cs="Times New Roman"/>
          <w:szCs w:val="22"/>
        </w:rPr>
        <w:t>r</w:t>
      </w:r>
      <w:r w:rsidR="00660C66">
        <w:rPr>
          <w:rFonts w:ascii="Times New Roman" w:hAnsi="Times New Roman" w:cs="Times New Roman"/>
          <w:szCs w:val="22"/>
        </w:rPr>
        <w:t xml:space="preserve">amowy </w:t>
      </w:r>
      <w:r>
        <w:rPr>
          <w:rFonts w:ascii="Times New Roman" w:hAnsi="Times New Roman" w:cs="Times New Roman"/>
          <w:szCs w:val="22"/>
        </w:rPr>
        <w:t>p</w:t>
      </w:r>
      <w:r w:rsidR="00660C66">
        <w:rPr>
          <w:rFonts w:ascii="Times New Roman" w:hAnsi="Times New Roman" w:cs="Times New Roman"/>
          <w:szCs w:val="22"/>
        </w:rPr>
        <w:t xml:space="preserve">lan </w:t>
      </w:r>
      <w:r>
        <w:rPr>
          <w:rFonts w:ascii="Times New Roman" w:hAnsi="Times New Roman" w:cs="Times New Roman"/>
          <w:szCs w:val="22"/>
        </w:rPr>
        <w:t>e</w:t>
      </w:r>
      <w:r w:rsidR="00660C66">
        <w:rPr>
          <w:rFonts w:ascii="Times New Roman" w:hAnsi="Times New Roman" w:cs="Times New Roman"/>
          <w:szCs w:val="22"/>
        </w:rPr>
        <w:t xml:space="preserve">waluacji </w:t>
      </w:r>
      <w:r w:rsidR="006F3108">
        <w:rPr>
          <w:rFonts w:ascii="Times New Roman" w:hAnsi="Times New Roman" w:cs="Times New Roman"/>
          <w:szCs w:val="22"/>
        </w:rPr>
        <w:t>KIS</w:t>
      </w:r>
      <w:r w:rsidR="00660C66">
        <w:rPr>
          <w:rFonts w:ascii="Times New Roman" w:hAnsi="Times New Roman" w:cs="Times New Roman"/>
          <w:szCs w:val="22"/>
        </w:rPr>
        <w:t xml:space="preserve">, </w:t>
      </w:r>
    </w:p>
    <w:p w14:paraId="48F5F8F2" w14:textId="77777777" w:rsidR="00DD4319" w:rsidRPr="00E972CB" w:rsidRDefault="001D06E7" w:rsidP="003568A0">
      <w:pPr>
        <w:pStyle w:val="Zwykytekst"/>
        <w:numPr>
          <w:ilvl w:val="0"/>
          <w:numId w:val="45"/>
        </w:numPr>
        <w:spacing w:after="120"/>
        <w:jc w:val="both"/>
        <w:rPr>
          <w:rFonts w:ascii="Times New Roman" w:hAnsi="Times New Roman" w:cs="Times New Roman"/>
          <w:szCs w:val="22"/>
        </w:rPr>
      </w:pPr>
      <w:r w:rsidRPr="00E972CB">
        <w:rPr>
          <w:rFonts w:ascii="Times New Roman" w:hAnsi="Times New Roman" w:cs="Times New Roman"/>
          <w:szCs w:val="22"/>
        </w:rPr>
        <w:t>sprawozdania</w:t>
      </w:r>
      <w:r w:rsidR="006A54EF" w:rsidRPr="00E972CB">
        <w:rPr>
          <w:rFonts w:ascii="Times New Roman" w:hAnsi="Times New Roman" w:cs="Times New Roman"/>
          <w:szCs w:val="22"/>
        </w:rPr>
        <w:t xml:space="preserve"> ze spotkań </w:t>
      </w:r>
      <w:r w:rsidR="00B73CEF">
        <w:rPr>
          <w:rFonts w:ascii="Times New Roman" w:hAnsi="Times New Roman" w:cs="Times New Roman"/>
          <w:szCs w:val="22"/>
        </w:rPr>
        <w:t xml:space="preserve">Ministerstwa Rozwoju </w:t>
      </w:r>
      <w:r w:rsidR="00E972CB">
        <w:rPr>
          <w:rFonts w:ascii="Times New Roman" w:hAnsi="Times New Roman" w:cs="Times New Roman"/>
          <w:szCs w:val="22"/>
        </w:rPr>
        <w:t>z </w:t>
      </w:r>
      <w:r w:rsidR="00517144" w:rsidRPr="00E972CB">
        <w:rPr>
          <w:rFonts w:ascii="Times New Roman" w:hAnsi="Times New Roman" w:cs="Times New Roman"/>
          <w:szCs w:val="22"/>
        </w:rPr>
        <w:t>interesariuszami inteligentnej specjalizacji w Polsce</w:t>
      </w:r>
      <w:r w:rsidR="00DD4319" w:rsidRPr="00E972CB">
        <w:rPr>
          <w:rFonts w:ascii="Times New Roman" w:hAnsi="Times New Roman" w:cs="Times New Roman"/>
          <w:szCs w:val="22"/>
        </w:rPr>
        <w:t xml:space="preserve"> wypracowane w latach 2015-2016</w:t>
      </w:r>
      <w:r w:rsidR="00B73CEF">
        <w:rPr>
          <w:rFonts w:ascii="Times New Roman" w:hAnsi="Times New Roman" w:cs="Times New Roman"/>
          <w:szCs w:val="22"/>
        </w:rPr>
        <w:t>.</w:t>
      </w:r>
      <w:r w:rsidR="00DD4319" w:rsidRPr="00E972CB">
        <w:rPr>
          <w:rFonts w:ascii="Times New Roman" w:hAnsi="Times New Roman" w:cs="Times New Roman"/>
          <w:szCs w:val="22"/>
        </w:rPr>
        <w:t xml:space="preserve"> </w:t>
      </w:r>
    </w:p>
    <w:p w14:paraId="1F5C2C04" w14:textId="3F6BCA30" w:rsidR="00DD4319" w:rsidRPr="006D6E16" w:rsidRDefault="00867917" w:rsidP="0060477A">
      <w:pPr>
        <w:pStyle w:val="Zwykytekst"/>
        <w:numPr>
          <w:ilvl w:val="0"/>
          <w:numId w:val="28"/>
        </w:numPr>
        <w:spacing w:after="120"/>
        <w:ind w:left="714" w:hanging="357"/>
        <w:jc w:val="both"/>
        <w:rPr>
          <w:rFonts w:ascii="Times New Roman" w:hAnsi="Times New Roman" w:cs="Times New Roman"/>
          <w:szCs w:val="22"/>
        </w:rPr>
      </w:pPr>
      <w:r w:rsidRPr="006D6E16">
        <w:rPr>
          <w:rFonts w:ascii="Times New Roman" w:hAnsi="Times New Roman" w:cs="Times New Roman"/>
          <w:szCs w:val="22"/>
        </w:rPr>
        <w:t>Metaanaliz</w:t>
      </w:r>
      <w:r w:rsidR="00DD4319" w:rsidRPr="006D6E16">
        <w:rPr>
          <w:rFonts w:ascii="Times New Roman" w:hAnsi="Times New Roman" w:cs="Times New Roman"/>
          <w:szCs w:val="22"/>
        </w:rPr>
        <w:t>ę d</w:t>
      </w:r>
      <w:r w:rsidRPr="006D6E16">
        <w:rPr>
          <w:rFonts w:ascii="Times New Roman" w:hAnsi="Times New Roman" w:cs="Times New Roman"/>
          <w:szCs w:val="22"/>
        </w:rPr>
        <w:t xml:space="preserve">anych statystycznych (w szczególności danych statystyki publicznej, baz danych i analiz wypracowanych na potrzeby przygotowania strategii </w:t>
      </w:r>
      <w:r w:rsidR="000B4E30">
        <w:rPr>
          <w:rFonts w:ascii="Times New Roman" w:hAnsi="Times New Roman" w:cs="Times New Roman"/>
          <w:szCs w:val="22"/>
        </w:rPr>
        <w:t>KIS</w:t>
      </w:r>
      <w:r w:rsidRPr="006D6E16">
        <w:rPr>
          <w:rFonts w:ascii="Times New Roman" w:hAnsi="Times New Roman" w:cs="Times New Roman"/>
          <w:szCs w:val="22"/>
        </w:rPr>
        <w:t xml:space="preserve"> w latach 2011-2015 oraz wyników </w:t>
      </w:r>
      <w:r w:rsidR="000B4E30">
        <w:rPr>
          <w:rFonts w:ascii="Times New Roman" w:hAnsi="Times New Roman" w:cs="Times New Roman"/>
          <w:szCs w:val="22"/>
        </w:rPr>
        <w:t xml:space="preserve">aktualnych </w:t>
      </w:r>
      <w:r w:rsidRPr="006D6E16">
        <w:rPr>
          <w:rFonts w:ascii="Times New Roman" w:hAnsi="Times New Roman" w:cs="Times New Roman"/>
          <w:szCs w:val="22"/>
        </w:rPr>
        <w:t>badań, analiz i ekspertyz oraz opracowań w innej formie dotyczących inteligentnej specjalizacji polskiej gospodarki),</w:t>
      </w:r>
    </w:p>
    <w:p w14:paraId="12F309CE" w14:textId="60DC2F9E" w:rsidR="000B4E30" w:rsidRPr="000B4E30" w:rsidRDefault="00DD4319" w:rsidP="0060477A">
      <w:pPr>
        <w:pStyle w:val="Zwykytekst"/>
        <w:numPr>
          <w:ilvl w:val="0"/>
          <w:numId w:val="28"/>
        </w:numPr>
        <w:spacing w:after="120"/>
        <w:ind w:left="714" w:hanging="357"/>
        <w:jc w:val="both"/>
        <w:rPr>
          <w:rFonts w:ascii="Times New Roman" w:hAnsi="Times New Roman" w:cs="Times New Roman"/>
          <w:szCs w:val="22"/>
        </w:rPr>
      </w:pPr>
      <w:r w:rsidRPr="006D6E16">
        <w:rPr>
          <w:rFonts w:ascii="Times New Roman" w:hAnsi="Times New Roman"/>
          <w:szCs w:val="22"/>
        </w:rPr>
        <w:t xml:space="preserve">Analizę </w:t>
      </w:r>
      <w:r w:rsidR="004F6BB7">
        <w:rPr>
          <w:rFonts w:ascii="Times New Roman" w:hAnsi="Times New Roman"/>
          <w:szCs w:val="22"/>
        </w:rPr>
        <w:t xml:space="preserve">wybranych </w:t>
      </w:r>
      <w:r w:rsidR="00E972CB">
        <w:rPr>
          <w:rFonts w:ascii="Times New Roman" w:hAnsi="Times New Roman"/>
          <w:szCs w:val="22"/>
        </w:rPr>
        <w:t xml:space="preserve">danych </w:t>
      </w:r>
      <w:r w:rsidR="00A12C1E">
        <w:rPr>
          <w:rFonts w:ascii="Times New Roman" w:hAnsi="Times New Roman"/>
          <w:szCs w:val="22"/>
        </w:rPr>
        <w:t>z Lokalnych Systemów Informa</w:t>
      </w:r>
      <w:r w:rsidR="004F6BB7">
        <w:rPr>
          <w:rFonts w:ascii="Times New Roman" w:hAnsi="Times New Roman"/>
          <w:szCs w:val="22"/>
        </w:rPr>
        <w:t xml:space="preserve">tycznych </w:t>
      </w:r>
      <w:r w:rsidR="00A12C1E">
        <w:rPr>
          <w:rFonts w:ascii="Times New Roman" w:hAnsi="Times New Roman"/>
          <w:szCs w:val="22"/>
        </w:rPr>
        <w:t>PARP i NCB</w:t>
      </w:r>
      <w:r w:rsidR="00C106C7">
        <w:rPr>
          <w:rFonts w:ascii="Times New Roman" w:hAnsi="Times New Roman"/>
          <w:szCs w:val="22"/>
        </w:rPr>
        <w:t>i</w:t>
      </w:r>
      <w:r w:rsidR="00A12C1E">
        <w:rPr>
          <w:rFonts w:ascii="Times New Roman" w:hAnsi="Times New Roman"/>
          <w:szCs w:val="22"/>
        </w:rPr>
        <w:t xml:space="preserve">R </w:t>
      </w:r>
      <w:r w:rsidR="00E972CB">
        <w:rPr>
          <w:rFonts w:ascii="Times New Roman" w:hAnsi="Times New Roman"/>
          <w:szCs w:val="22"/>
        </w:rPr>
        <w:t>–</w:t>
      </w:r>
      <w:r w:rsidR="00E972CB">
        <w:rPr>
          <w:rFonts w:ascii="Times New Roman" w:hAnsi="Times New Roman" w:cs="Times New Roman"/>
          <w:szCs w:val="22"/>
        </w:rPr>
        <w:t xml:space="preserve"> </w:t>
      </w:r>
      <w:r w:rsidRPr="00E972CB">
        <w:rPr>
          <w:rFonts w:ascii="Times New Roman" w:hAnsi="Times New Roman"/>
          <w:szCs w:val="22"/>
        </w:rPr>
        <w:t>dotychczasowych wyników naborów projektów (</w:t>
      </w:r>
      <w:r w:rsidR="00B73CEF">
        <w:rPr>
          <w:rFonts w:ascii="Times New Roman" w:hAnsi="Times New Roman"/>
          <w:szCs w:val="22"/>
        </w:rPr>
        <w:t>WoD</w:t>
      </w:r>
      <w:r w:rsidR="00123A3D" w:rsidRPr="00E972CB">
        <w:rPr>
          <w:rFonts w:ascii="Times New Roman" w:hAnsi="Times New Roman"/>
          <w:szCs w:val="22"/>
        </w:rPr>
        <w:t xml:space="preserve">, </w:t>
      </w:r>
      <w:r w:rsidRPr="00E972CB">
        <w:rPr>
          <w:rFonts w:ascii="Times New Roman" w:hAnsi="Times New Roman"/>
          <w:szCs w:val="22"/>
        </w:rPr>
        <w:t>które uzyskały</w:t>
      </w:r>
      <w:r w:rsidR="00767804" w:rsidRPr="00E972CB">
        <w:rPr>
          <w:rFonts w:ascii="Times New Roman" w:hAnsi="Times New Roman"/>
          <w:szCs w:val="22"/>
        </w:rPr>
        <w:t xml:space="preserve"> </w:t>
      </w:r>
      <w:r w:rsidRPr="00E972CB">
        <w:rPr>
          <w:rFonts w:ascii="Times New Roman" w:hAnsi="Times New Roman"/>
          <w:szCs w:val="22"/>
        </w:rPr>
        <w:t>co najmniej pozytywną ocenę formalną) w działaniach wdrażanych w I i III osi priorytetowej PO</w:t>
      </w:r>
      <w:r w:rsidR="000B4E30">
        <w:rPr>
          <w:rFonts w:ascii="Times New Roman" w:hAnsi="Times New Roman"/>
          <w:szCs w:val="22"/>
        </w:rPr>
        <w:t xml:space="preserve"> </w:t>
      </w:r>
      <w:r w:rsidRPr="00E972CB">
        <w:rPr>
          <w:rFonts w:ascii="Times New Roman" w:hAnsi="Times New Roman"/>
          <w:szCs w:val="22"/>
        </w:rPr>
        <w:t>IR</w:t>
      </w:r>
      <w:r w:rsidR="00B73CEF">
        <w:rPr>
          <w:rFonts w:ascii="Times New Roman" w:hAnsi="Times New Roman"/>
          <w:szCs w:val="22"/>
        </w:rPr>
        <w:t xml:space="preserve"> adresowanych do przedsiębiorców</w:t>
      </w:r>
    </w:p>
    <w:p w14:paraId="2E114F99" w14:textId="46D817BE" w:rsidR="00DD4319" w:rsidRPr="00E972CB" w:rsidRDefault="000B4E30" w:rsidP="0060477A">
      <w:pPr>
        <w:pStyle w:val="Zwykytekst"/>
        <w:numPr>
          <w:ilvl w:val="0"/>
          <w:numId w:val="28"/>
        </w:numPr>
        <w:spacing w:after="120"/>
        <w:ind w:left="714" w:hanging="357"/>
        <w:jc w:val="both"/>
        <w:rPr>
          <w:rFonts w:ascii="Times New Roman" w:hAnsi="Times New Roman" w:cs="Times New Roman"/>
          <w:szCs w:val="22"/>
        </w:rPr>
      </w:pPr>
      <w:r>
        <w:rPr>
          <w:rFonts w:ascii="Times New Roman" w:hAnsi="Times New Roman"/>
          <w:szCs w:val="22"/>
        </w:rPr>
        <w:t>Analiza źródeł literaturowych (w szczególności zagranicznych) dotyczących problematyki realizowania, monitorowania i ewaluacji strategii inteligentnych specjalizacji w państwach członkowskich UE.</w:t>
      </w:r>
    </w:p>
    <w:p w14:paraId="6927789F" w14:textId="77777777" w:rsidR="00DD4319" w:rsidRPr="00767804" w:rsidRDefault="00DD4319" w:rsidP="0060477A">
      <w:pPr>
        <w:pStyle w:val="Zwykytekst"/>
        <w:numPr>
          <w:ilvl w:val="0"/>
          <w:numId w:val="12"/>
        </w:numPr>
        <w:spacing w:after="120"/>
        <w:ind w:left="284" w:hanging="142"/>
        <w:jc w:val="both"/>
        <w:rPr>
          <w:rFonts w:ascii="Times New Roman" w:eastAsia="Calibri" w:hAnsi="Times New Roman" w:cs="Times New Roman"/>
          <w:szCs w:val="22"/>
          <w:u w:val="single"/>
        </w:rPr>
      </w:pPr>
      <w:r w:rsidRPr="00767804">
        <w:rPr>
          <w:rFonts w:ascii="Times New Roman" w:hAnsi="Times New Roman" w:cs="Times New Roman"/>
          <w:szCs w:val="22"/>
          <w:u w:val="single"/>
        </w:rPr>
        <w:t>Badania terenowe</w:t>
      </w:r>
      <w:r w:rsidR="006A54EF" w:rsidRPr="00767804">
        <w:rPr>
          <w:rFonts w:ascii="Times New Roman" w:hAnsi="Times New Roman" w:cs="Times New Roman"/>
          <w:szCs w:val="22"/>
        </w:rPr>
        <w:t>, które będą obejmowały, co najmniej:</w:t>
      </w:r>
      <w:r w:rsidR="006A54EF" w:rsidRPr="00767804">
        <w:rPr>
          <w:rFonts w:ascii="Times New Roman" w:hAnsi="Times New Roman" w:cs="Times New Roman"/>
          <w:szCs w:val="22"/>
          <w:u w:val="single"/>
        </w:rPr>
        <w:t xml:space="preserve">  </w:t>
      </w:r>
    </w:p>
    <w:p w14:paraId="2A4B5603" w14:textId="77777777" w:rsidR="003C53DD" w:rsidRDefault="00867917" w:rsidP="003C53DD">
      <w:pPr>
        <w:numPr>
          <w:ilvl w:val="0"/>
          <w:numId w:val="30"/>
        </w:numPr>
        <w:spacing w:after="120" w:line="240" w:lineRule="auto"/>
        <w:jc w:val="both"/>
        <w:rPr>
          <w:rFonts w:ascii="Times New Roman" w:hAnsi="Times New Roman"/>
        </w:rPr>
      </w:pPr>
      <w:r w:rsidRPr="006D6E16">
        <w:rPr>
          <w:rFonts w:ascii="Times New Roman" w:hAnsi="Times New Roman"/>
        </w:rPr>
        <w:t>Wywiady pogłębione (IDI lub diady) z przedstawicielami</w:t>
      </w:r>
      <w:r w:rsidR="003C53DD">
        <w:rPr>
          <w:rFonts w:ascii="Times New Roman" w:hAnsi="Times New Roman"/>
        </w:rPr>
        <w:t xml:space="preserve"> następujących grup respondentów:</w:t>
      </w:r>
      <w:r w:rsidR="00ED40A2">
        <w:rPr>
          <w:rFonts w:ascii="Times New Roman" w:hAnsi="Times New Roman"/>
        </w:rPr>
        <w:t xml:space="preserve"> </w:t>
      </w:r>
    </w:p>
    <w:p w14:paraId="272F7A4C" w14:textId="132C22FA" w:rsidR="003C53DD" w:rsidRDefault="003C53DD" w:rsidP="00B1693C">
      <w:pPr>
        <w:pStyle w:val="Akapitzlist"/>
        <w:numPr>
          <w:ilvl w:val="0"/>
          <w:numId w:val="37"/>
        </w:numPr>
        <w:spacing w:after="120" w:line="240" w:lineRule="auto"/>
        <w:ind w:left="1134" w:hanging="283"/>
        <w:jc w:val="both"/>
        <w:rPr>
          <w:rFonts w:ascii="Times New Roman" w:hAnsi="Times New Roman"/>
        </w:rPr>
      </w:pPr>
      <w:r w:rsidRPr="003C53DD">
        <w:rPr>
          <w:rFonts w:ascii="Times New Roman" w:hAnsi="Times New Roman"/>
        </w:rPr>
        <w:t xml:space="preserve">instytucji </w:t>
      </w:r>
      <w:r w:rsidR="00867917" w:rsidRPr="003C53DD">
        <w:rPr>
          <w:rFonts w:ascii="Times New Roman" w:hAnsi="Times New Roman"/>
        </w:rPr>
        <w:t>odpowiedzialny</w:t>
      </w:r>
      <w:r w:rsidRPr="003C53DD">
        <w:rPr>
          <w:rFonts w:ascii="Times New Roman" w:hAnsi="Times New Roman"/>
        </w:rPr>
        <w:t>ch za</w:t>
      </w:r>
      <w:r w:rsidR="00C447A4" w:rsidRPr="003C53DD">
        <w:rPr>
          <w:rFonts w:ascii="Times New Roman" w:hAnsi="Times New Roman"/>
        </w:rPr>
        <w:t> </w:t>
      </w:r>
      <w:r w:rsidR="00867917" w:rsidRPr="003C53DD">
        <w:rPr>
          <w:rFonts w:ascii="Times New Roman" w:hAnsi="Times New Roman"/>
        </w:rPr>
        <w:t xml:space="preserve">spełnienie warunku </w:t>
      </w:r>
      <w:r w:rsidR="00867917" w:rsidRPr="0014025E">
        <w:rPr>
          <w:rFonts w:ascii="Times New Roman" w:hAnsi="Times New Roman"/>
          <w:i/>
        </w:rPr>
        <w:t>ex</w:t>
      </w:r>
      <w:r w:rsidR="000B4E30" w:rsidRPr="0014025E">
        <w:rPr>
          <w:rFonts w:ascii="Times New Roman" w:hAnsi="Times New Roman"/>
          <w:i/>
        </w:rPr>
        <w:t xml:space="preserve"> </w:t>
      </w:r>
      <w:r w:rsidR="00867917" w:rsidRPr="0014025E">
        <w:rPr>
          <w:rFonts w:ascii="Times New Roman" w:hAnsi="Times New Roman"/>
          <w:i/>
        </w:rPr>
        <w:t>ante</w:t>
      </w:r>
      <w:r w:rsidR="00867917" w:rsidRPr="003C53DD">
        <w:rPr>
          <w:rFonts w:ascii="Times New Roman" w:hAnsi="Times New Roman"/>
        </w:rPr>
        <w:t xml:space="preserve"> dotyczącego inteligentnej specjalizacji</w:t>
      </w:r>
      <w:r w:rsidR="00BB104C" w:rsidRPr="003C53DD">
        <w:rPr>
          <w:rFonts w:ascii="Times New Roman" w:hAnsi="Times New Roman"/>
        </w:rPr>
        <w:t xml:space="preserve"> (</w:t>
      </w:r>
      <w:r>
        <w:rPr>
          <w:rFonts w:ascii="Times New Roman" w:hAnsi="Times New Roman"/>
        </w:rPr>
        <w:t xml:space="preserve">m.in. </w:t>
      </w:r>
      <w:r w:rsidR="00322931" w:rsidRPr="003C53DD">
        <w:rPr>
          <w:rFonts w:ascii="Times New Roman" w:hAnsi="Times New Roman"/>
        </w:rPr>
        <w:t>IZ PO</w:t>
      </w:r>
      <w:r w:rsidR="00C106C7">
        <w:rPr>
          <w:rFonts w:ascii="Times New Roman" w:hAnsi="Times New Roman"/>
        </w:rPr>
        <w:t xml:space="preserve"> </w:t>
      </w:r>
      <w:r w:rsidR="00322931" w:rsidRPr="003C53DD">
        <w:rPr>
          <w:rFonts w:ascii="Times New Roman" w:hAnsi="Times New Roman"/>
        </w:rPr>
        <w:t xml:space="preserve">IR, </w:t>
      </w:r>
      <w:r w:rsidR="000F6AB9">
        <w:rPr>
          <w:rFonts w:ascii="Times New Roman" w:hAnsi="Times New Roman"/>
        </w:rPr>
        <w:t>IZ PO</w:t>
      </w:r>
      <w:r w:rsidR="00C106C7">
        <w:rPr>
          <w:rFonts w:ascii="Times New Roman" w:hAnsi="Times New Roman"/>
        </w:rPr>
        <w:t xml:space="preserve"> </w:t>
      </w:r>
      <w:r w:rsidR="000F6AB9">
        <w:rPr>
          <w:rFonts w:ascii="Times New Roman" w:hAnsi="Times New Roman"/>
        </w:rPr>
        <w:t>PW</w:t>
      </w:r>
      <w:r w:rsidR="00867917" w:rsidRPr="003C53DD">
        <w:rPr>
          <w:rFonts w:ascii="Times New Roman" w:hAnsi="Times New Roman"/>
        </w:rPr>
        <w:t>)</w:t>
      </w:r>
      <w:r w:rsidRPr="003C53DD">
        <w:rPr>
          <w:rFonts w:ascii="Times New Roman" w:hAnsi="Times New Roman"/>
        </w:rPr>
        <w:t xml:space="preserve"> – </w:t>
      </w:r>
      <w:r w:rsidR="000B4E30">
        <w:rPr>
          <w:rFonts w:ascii="Times New Roman" w:hAnsi="Times New Roman"/>
        </w:rPr>
        <w:t xml:space="preserve">proponowane </w:t>
      </w:r>
      <w:r w:rsidRPr="003C53DD">
        <w:rPr>
          <w:rFonts w:ascii="Times New Roman" w:hAnsi="Times New Roman"/>
        </w:rPr>
        <w:t>4 wywiady</w:t>
      </w:r>
      <w:r>
        <w:rPr>
          <w:rFonts w:ascii="Times New Roman" w:hAnsi="Times New Roman"/>
        </w:rPr>
        <w:t>,</w:t>
      </w:r>
      <w:r w:rsidRPr="003C53DD">
        <w:rPr>
          <w:rFonts w:ascii="Times New Roman" w:hAnsi="Times New Roman"/>
        </w:rPr>
        <w:t xml:space="preserve"> </w:t>
      </w:r>
    </w:p>
    <w:p w14:paraId="63737AD7" w14:textId="4F4FFBEB" w:rsidR="003C53DD" w:rsidRDefault="003C53DD" w:rsidP="00B1693C">
      <w:pPr>
        <w:pStyle w:val="Akapitzlist"/>
        <w:numPr>
          <w:ilvl w:val="0"/>
          <w:numId w:val="37"/>
        </w:numPr>
        <w:spacing w:after="120" w:line="240" w:lineRule="auto"/>
        <w:ind w:left="1134" w:hanging="283"/>
        <w:jc w:val="both"/>
        <w:rPr>
          <w:rFonts w:ascii="Times New Roman" w:hAnsi="Times New Roman"/>
        </w:rPr>
      </w:pPr>
      <w:r w:rsidRPr="003C53DD">
        <w:rPr>
          <w:rFonts w:ascii="Times New Roman" w:hAnsi="Times New Roman"/>
        </w:rPr>
        <w:t xml:space="preserve">instytucji </w:t>
      </w:r>
      <w:r w:rsidR="00867917" w:rsidRPr="003C53DD">
        <w:rPr>
          <w:rFonts w:ascii="Times New Roman" w:hAnsi="Times New Roman"/>
        </w:rPr>
        <w:t>odpowiedzia</w:t>
      </w:r>
      <w:r w:rsidR="00274D7C">
        <w:rPr>
          <w:rFonts w:ascii="Times New Roman" w:hAnsi="Times New Roman"/>
        </w:rPr>
        <w:t>l</w:t>
      </w:r>
      <w:r w:rsidR="00867917" w:rsidRPr="003C53DD">
        <w:rPr>
          <w:rFonts w:ascii="Times New Roman" w:hAnsi="Times New Roman"/>
        </w:rPr>
        <w:t>ny</w:t>
      </w:r>
      <w:r w:rsidRPr="003C53DD">
        <w:rPr>
          <w:rFonts w:ascii="Times New Roman" w:hAnsi="Times New Roman"/>
        </w:rPr>
        <w:t xml:space="preserve">ch </w:t>
      </w:r>
      <w:r w:rsidR="00867917" w:rsidRPr="003C53DD">
        <w:rPr>
          <w:rFonts w:ascii="Times New Roman" w:hAnsi="Times New Roman"/>
        </w:rPr>
        <w:t>za wdrażanie strategii KIS w Polsce (</w:t>
      </w:r>
      <w:r>
        <w:rPr>
          <w:rFonts w:ascii="Times New Roman" w:hAnsi="Times New Roman"/>
        </w:rPr>
        <w:t xml:space="preserve">m.in. </w:t>
      </w:r>
      <w:r w:rsidR="0014025E">
        <w:rPr>
          <w:rFonts w:ascii="Times New Roman" w:hAnsi="Times New Roman"/>
        </w:rPr>
        <w:t>MR</w:t>
      </w:r>
      <w:r w:rsidR="00867917" w:rsidRPr="003C53DD">
        <w:rPr>
          <w:rFonts w:ascii="Times New Roman" w:hAnsi="Times New Roman"/>
        </w:rPr>
        <w:t xml:space="preserve">, </w:t>
      </w:r>
      <w:r w:rsidR="000B4E30">
        <w:rPr>
          <w:rFonts w:ascii="Times New Roman" w:hAnsi="Times New Roman"/>
        </w:rPr>
        <w:t>PARP</w:t>
      </w:r>
      <w:r w:rsidR="00867917" w:rsidRPr="003C53DD">
        <w:rPr>
          <w:rFonts w:ascii="Times New Roman" w:hAnsi="Times New Roman"/>
        </w:rPr>
        <w:t>)</w:t>
      </w:r>
      <w:r>
        <w:rPr>
          <w:rFonts w:ascii="Times New Roman" w:hAnsi="Times New Roman"/>
        </w:rPr>
        <w:t xml:space="preserve"> – </w:t>
      </w:r>
      <w:r w:rsidRPr="003C53DD">
        <w:rPr>
          <w:rFonts w:ascii="Times New Roman" w:hAnsi="Times New Roman"/>
        </w:rPr>
        <w:t>co najmniej 4 wywiady</w:t>
      </w:r>
      <w:r>
        <w:rPr>
          <w:rFonts w:ascii="Times New Roman" w:hAnsi="Times New Roman"/>
        </w:rPr>
        <w:t>,</w:t>
      </w:r>
    </w:p>
    <w:p w14:paraId="603C8403" w14:textId="1F4692AF" w:rsidR="003C53DD" w:rsidRDefault="00867917" w:rsidP="00B1693C">
      <w:pPr>
        <w:pStyle w:val="Akapitzlist"/>
        <w:numPr>
          <w:ilvl w:val="0"/>
          <w:numId w:val="37"/>
        </w:numPr>
        <w:spacing w:after="120" w:line="240" w:lineRule="auto"/>
        <w:ind w:left="1134" w:hanging="283"/>
        <w:jc w:val="both"/>
        <w:rPr>
          <w:rFonts w:ascii="Times New Roman" w:hAnsi="Times New Roman"/>
        </w:rPr>
      </w:pPr>
      <w:r w:rsidRPr="003C53DD">
        <w:rPr>
          <w:rFonts w:ascii="Times New Roman" w:hAnsi="Times New Roman"/>
        </w:rPr>
        <w:t>pozostałych interesariuszy projektu 2.4.2 PO</w:t>
      </w:r>
      <w:r w:rsidR="00C106C7">
        <w:rPr>
          <w:rFonts w:ascii="Times New Roman" w:hAnsi="Times New Roman"/>
        </w:rPr>
        <w:t xml:space="preserve"> </w:t>
      </w:r>
      <w:r w:rsidRPr="003C53DD">
        <w:rPr>
          <w:rFonts w:ascii="Times New Roman" w:hAnsi="Times New Roman"/>
        </w:rPr>
        <w:t xml:space="preserve">IR na szczeblu krajowym </w:t>
      </w:r>
      <w:r w:rsidR="00ED40A2" w:rsidRPr="003C53DD">
        <w:rPr>
          <w:rFonts w:ascii="Times New Roman" w:hAnsi="Times New Roman"/>
        </w:rPr>
        <w:t xml:space="preserve">(m.in. </w:t>
      </w:r>
      <w:r w:rsidR="000B4E30">
        <w:rPr>
          <w:rFonts w:ascii="Times New Roman" w:hAnsi="Times New Roman"/>
        </w:rPr>
        <w:t>NCBiR</w:t>
      </w:r>
      <w:r w:rsidRPr="003C53DD">
        <w:rPr>
          <w:rFonts w:ascii="Times New Roman" w:hAnsi="Times New Roman"/>
        </w:rPr>
        <w:t xml:space="preserve">, </w:t>
      </w:r>
      <w:r w:rsidR="000B4E30">
        <w:rPr>
          <w:rFonts w:ascii="Times New Roman" w:hAnsi="Times New Roman"/>
        </w:rPr>
        <w:t>BGK</w:t>
      </w:r>
      <w:r w:rsidRPr="003C53DD">
        <w:rPr>
          <w:rFonts w:ascii="Times New Roman" w:hAnsi="Times New Roman"/>
        </w:rPr>
        <w:t>)</w:t>
      </w:r>
      <w:r w:rsidR="003C53DD">
        <w:rPr>
          <w:rFonts w:ascii="Times New Roman" w:hAnsi="Times New Roman"/>
        </w:rPr>
        <w:t xml:space="preserve"> – </w:t>
      </w:r>
      <w:r w:rsidR="000B4E30">
        <w:rPr>
          <w:rFonts w:ascii="Times New Roman" w:hAnsi="Times New Roman"/>
        </w:rPr>
        <w:t>proponowane</w:t>
      </w:r>
      <w:r w:rsidR="003C53DD" w:rsidRPr="003C53DD">
        <w:rPr>
          <w:rFonts w:ascii="Times New Roman" w:hAnsi="Times New Roman"/>
        </w:rPr>
        <w:t xml:space="preserve"> </w:t>
      </w:r>
      <w:r w:rsidR="003C53DD">
        <w:rPr>
          <w:rFonts w:ascii="Times New Roman" w:hAnsi="Times New Roman"/>
        </w:rPr>
        <w:t>2</w:t>
      </w:r>
      <w:r w:rsidR="003C53DD" w:rsidRPr="003C53DD">
        <w:rPr>
          <w:rFonts w:ascii="Times New Roman" w:hAnsi="Times New Roman"/>
        </w:rPr>
        <w:t xml:space="preserve"> wywiady</w:t>
      </w:r>
      <w:r w:rsidR="003C53DD">
        <w:rPr>
          <w:rFonts w:ascii="Times New Roman" w:hAnsi="Times New Roman"/>
        </w:rPr>
        <w:t>,</w:t>
      </w:r>
    </w:p>
    <w:p w14:paraId="0CA1553D" w14:textId="4A803A71" w:rsidR="003C53DD" w:rsidRDefault="000B4E30" w:rsidP="00B1693C">
      <w:pPr>
        <w:pStyle w:val="Akapitzlist"/>
        <w:numPr>
          <w:ilvl w:val="0"/>
          <w:numId w:val="37"/>
        </w:numPr>
        <w:spacing w:after="120" w:line="240" w:lineRule="auto"/>
        <w:ind w:left="1134" w:hanging="283"/>
        <w:jc w:val="both"/>
        <w:rPr>
          <w:rFonts w:ascii="Times New Roman" w:hAnsi="Times New Roman"/>
        </w:rPr>
      </w:pPr>
      <w:r>
        <w:rPr>
          <w:rFonts w:ascii="Times New Roman" w:hAnsi="Times New Roman"/>
        </w:rPr>
        <w:t xml:space="preserve">wybranych </w:t>
      </w:r>
      <w:r w:rsidR="003C53DD" w:rsidRPr="003C53DD">
        <w:rPr>
          <w:rFonts w:ascii="Times New Roman" w:hAnsi="Times New Roman"/>
        </w:rPr>
        <w:t xml:space="preserve">samorządów regionalnych odpowiedzialnych </w:t>
      </w:r>
      <w:r w:rsidR="00274D7C">
        <w:rPr>
          <w:rFonts w:ascii="Times New Roman" w:hAnsi="Times New Roman"/>
        </w:rPr>
        <w:t xml:space="preserve">za </w:t>
      </w:r>
      <w:r w:rsidR="003C53DD" w:rsidRPr="003C53DD">
        <w:rPr>
          <w:rFonts w:ascii="Times New Roman" w:hAnsi="Times New Roman"/>
        </w:rPr>
        <w:t>wdrażanie strategii RIS3</w:t>
      </w:r>
      <w:r w:rsidR="003C53DD">
        <w:rPr>
          <w:rFonts w:ascii="Times New Roman" w:hAnsi="Times New Roman"/>
        </w:rPr>
        <w:t xml:space="preserve"> – </w:t>
      </w:r>
      <w:r>
        <w:rPr>
          <w:rFonts w:ascii="Times New Roman" w:hAnsi="Times New Roman"/>
        </w:rPr>
        <w:t>proponowane</w:t>
      </w:r>
      <w:r w:rsidR="003C53DD" w:rsidRPr="003C53DD">
        <w:rPr>
          <w:rFonts w:ascii="Times New Roman" w:hAnsi="Times New Roman"/>
        </w:rPr>
        <w:t xml:space="preserve"> 4</w:t>
      </w:r>
      <w:r w:rsidR="00513EC3">
        <w:rPr>
          <w:rFonts w:ascii="Times New Roman" w:hAnsi="Times New Roman"/>
        </w:rPr>
        <w:t> </w:t>
      </w:r>
      <w:r w:rsidR="003C53DD" w:rsidRPr="003C53DD">
        <w:rPr>
          <w:rFonts w:ascii="Times New Roman" w:hAnsi="Times New Roman"/>
        </w:rPr>
        <w:t>wywiady</w:t>
      </w:r>
      <w:r w:rsidR="003C53DD">
        <w:rPr>
          <w:rFonts w:ascii="Times New Roman" w:hAnsi="Times New Roman"/>
        </w:rPr>
        <w:t>,</w:t>
      </w:r>
      <w:r w:rsidR="003C53DD" w:rsidRPr="003C53DD">
        <w:rPr>
          <w:rFonts w:ascii="Times New Roman" w:hAnsi="Times New Roman"/>
        </w:rPr>
        <w:t xml:space="preserve"> oraz</w:t>
      </w:r>
    </w:p>
    <w:p w14:paraId="244FB916" w14:textId="1BEF4549" w:rsidR="00E23988" w:rsidRDefault="003C53DD" w:rsidP="00B1693C">
      <w:pPr>
        <w:pStyle w:val="Akapitzlist"/>
        <w:numPr>
          <w:ilvl w:val="0"/>
          <w:numId w:val="37"/>
        </w:numPr>
        <w:spacing w:after="120" w:line="240" w:lineRule="auto"/>
        <w:ind w:left="1134" w:hanging="283"/>
        <w:jc w:val="both"/>
        <w:rPr>
          <w:rFonts w:ascii="Times New Roman" w:hAnsi="Times New Roman"/>
        </w:rPr>
      </w:pPr>
      <w:r>
        <w:rPr>
          <w:rFonts w:ascii="Times New Roman" w:hAnsi="Times New Roman"/>
        </w:rPr>
        <w:t xml:space="preserve">liderów </w:t>
      </w:r>
      <w:r w:rsidR="00867917" w:rsidRPr="003C53DD">
        <w:rPr>
          <w:rFonts w:ascii="Times New Roman" w:hAnsi="Times New Roman"/>
        </w:rPr>
        <w:t xml:space="preserve">branżowych interesariuszy projektu </w:t>
      </w:r>
      <w:r w:rsidR="000B4E30">
        <w:rPr>
          <w:rFonts w:ascii="Times New Roman" w:hAnsi="Times New Roman"/>
        </w:rPr>
        <w:t xml:space="preserve">(np. przedstawicieli wybranych grup roboczych ds. KIS) </w:t>
      </w:r>
      <w:r w:rsidR="00867917" w:rsidRPr="003C53DD">
        <w:rPr>
          <w:rFonts w:ascii="Times New Roman" w:hAnsi="Times New Roman"/>
        </w:rPr>
        <w:t xml:space="preserve">– </w:t>
      </w:r>
      <w:r w:rsidR="000B4E30">
        <w:rPr>
          <w:rFonts w:ascii="Times New Roman" w:hAnsi="Times New Roman"/>
        </w:rPr>
        <w:t>proponowane</w:t>
      </w:r>
      <w:r w:rsidR="00E23988" w:rsidRPr="003C53DD">
        <w:rPr>
          <w:rFonts w:ascii="Times New Roman" w:hAnsi="Times New Roman"/>
        </w:rPr>
        <w:t xml:space="preserve"> </w:t>
      </w:r>
      <w:r w:rsidR="000B4E30">
        <w:rPr>
          <w:rFonts w:ascii="Times New Roman" w:hAnsi="Times New Roman"/>
        </w:rPr>
        <w:t>6</w:t>
      </w:r>
      <w:r w:rsidR="00E23988" w:rsidRPr="003C53DD">
        <w:rPr>
          <w:rFonts w:ascii="Times New Roman" w:hAnsi="Times New Roman"/>
        </w:rPr>
        <w:t xml:space="preserve"> wywiad</w:t>
      </w:r>
      <w:r w:rsidR="00274D7C">
        <w:rPr>
          <w:rFonts w:ascii="Times New Roman" w:hAnsi="Times New Roman"/>
        </w:rPr>
        <w:t>ów</w:t>
      </w:r>
      <w:r w:rsidR="00E23988">
        <w:rPr>
          <w:rFonts w:ascii="Times New Roman" w:hAnsi="Times New Roman"/>
        </w:rPr>
        <w:t xml:space="preserve">. </w:t>
      </w:r>
    </w:p>
    <w:p w14:paraId="217C561D" w14:textId="07D37F5E" w:rsidR="00867917" w:rsidRPr="003C53DD" w:rsidRDefault="00E23988" w:rsidP="00C30069">
      <w:pPr>
        <w:pStyle w:val="Akapitzlist"/>
        <w:spacing w:after="120" w:line="240" w:lineRule="auto"/>
        <w:ind w:left="851"/>
        <w:jc w:val="both"/>
        <w:rPr>
          <w:rFonts w:ascii="Times New Roman" w:hAnsi="Times New Roman"/>
        </w:rPr>
      </w:pPr>
      <w:r>
        <w:rPr>
          <w:rFonts w:ascii="Times New Roman" w:hAnsi="Times New Roman"/>
        </w:rPr>
        <w:lastRenderedPageBreak/>
        <w:t>Ł</w:t>
      </w:r>
      <w:r w:rsidR="00867917" w:rsidRPr="003C53DD">
        <w:rPr>
          <w:rFonts w:ascii="Times New Roman" w:hAnsi="Times New Roman"/>
        </w:rPr>
        <w:t xml:space="preserve">ącznie </w:t>
      </w:r>
      <w:r w:rsidR="000B4E30">
        <w:rPr>
          <w:rFonts w:ascii="Times New Roman" w:hAnsi="Times New Roman"/>
        </w:rPr>
        <w:t xml:space="preserve">wykonawca </w:t>
      </w:r>
      <w:r>
        <w:rPr>
          <w:rFonts w:ascii="Times New Roman" w:hAnsi="Times New Roman"/>
        </w:rPr>
        <w:t xml:space="preserve">przeprowadzi </w:t>
      </w:r>
      <w:r w:rsidR="00867917" w:rsidRPr="003C53DD">
        <w:rPr>
          <w:rFonts w:ascii="Times New Roman" w:hAnsi="Times New Roman"/>
        </w:rPr>
        <w:t xml:space="preserve">co najmniej </w:t>
      </w:r>
      <w:r w:rsidR="000B4E30">
        <w:rPr>
          <w:rFonts w:ascii="Times New Roman" w:hAnsi="Times New Roman"/>
        </w:rPr>
        <w:t>20</w:t>
      </w:r>
      <w:r w:rsidR="000B4E30" w:rsidRPr="003C53DD">
        <w:rPr>
          <w:rFonts w:ascii="Times New Roman" w:hAnsi="Times New Roman"/>
        </w:rPr>
        <w:t xml:space="preserve"> </w:t>
      </w:r>
      <w:r w:rsidR="00867917" w:rsidRPr="003C53DD">
        <w:rPr>
          <w:rFonts w:ascii="Times New Roman" w:hAnsi="Times New Roman"/>
        </w:rPr>
        <w:t>wywiadów</w:t>
      </w:r>
      <w:r w:rsidR="000278EB">
        <w:rPr>
          <w:rFonts w:ascii="Times New Roman" w:hAnsi="Times New Roman"/>
        </w:rPr>
        <w:t xml:space="preserve"> pogłębionych IDI</w:t>
      </w:r>
      <w:r w:rsidR="000B4E30">
        <w:rPr>
          <w:rFonts w:ascii="Times New Roman" w:hAnsi="Times New Roman"/>
        </w:rPr>
        <w:t>. Ostateczna alokacja liczby wywiadów z poszczególnymi typami respondentów zostanie uzgodniona z</w:t>
      </w:r>
      <w:r w:rsidR="00C30069">
        <w:rPr>
          <w:rFonts w:ascii="Times New Roman" w:hAnsi="Times New Roman"/>
        </w:rPr>
        <w:t> </w:t>
      </w:r>
      <w:r w:rsidR="000B4E30">
        <w:rPr>
          <w:rFonts w:ascii="Times New Roman" w:hAnsi="Times New Roman"/>
        </w:rPr>
        <w:t>Zamawiającym na etapie raportu metodologicznego.</w:t>
      </w:r>
    </w:p>
    <w:p w14:paraId="3A005733" w14:textId="77777777" w:rsidR="00E23988" w:rsidRDefault="00322931" w:rsidP="0060477A">
      <w:pPr>
        <w:numPr>
          <w:ilvl w:val="0"/>
          <w:numId w:val="30"/>
        </w:numPr>
        <w:spacing w:after="120" w:line="240" w:lineRule="auto"/>
        <w:ind w:left="714" w:hanging="357"/>
        <w:jc w:val="both"/>
        <w:rPr>
          <w:rFonts w:ascii="Times New Roman" w:hAnsi="Times New Roman"/>
        </w:rPr>
      </w:pPr>
      <w:r>
        <w:rPr>
          <w:rFonts w:ascii="Times New Roman" w:hAnsi="Times New Roman"/>
        </w:rPr>
        <w:t>Minig</w:t>
      </w:r>
      <w:r w:rsidR="00867917" w:rsidRPr="006D6E16">
        <w:rPr>
          <w:rFonts w:ascii="Times New Roman" w:hAnsi="Times New Roman"/>
        </w:rPr>
        <w:t>rupy fokusowe (FGI) z przedstawicielami</w:t>
      </w:r>
      <w:r>
        <w:rPr>
          <w:rFonts w:ascii="Times New Roman" w:hAnsi="Times New Roman"/>
        </w:rPr>
        <w:t xml:space="preserve"> </w:t>
      </w:r>
      <w:r w:rsidR="00E23988">
        <w:rPr>
          <w:rFonts w:ascii="Times New Roman" w:hAnsi="Times New Roman"/>
        </w:rPr>
        <w:t xml:space="preserve">następujących grup respondentów: </w:t>
      </w:r>
    </w:p>
    <w:p w14:paraId="3A1E1000" w14:textId="460B4B32" w:rsidR="006A54EF" w:rsidRDefault="00D4518D" w:rsidP="00B1693C">
      <w:pPr>
        <w:pStyle w:val="Akapitzlist"/>
        <w:numPr>
          <w:ilvl w:val="0"/>
          <w:numId w:val="38"/>
        </w:numPr>
        <w:spacing w:after="120" w:line="240" w:lineRule="auto"/>
        <w:ind w:left="1134" w:hanging="283"/>
        <w:jc w:val="both"/>
        <w:rPr>
          <w:rFonts w:ascii="Times New Roman" w:hAnsi="Times New Roman"/>
        </w:rPr>
      </w:pPr>
      <w:r>
        <w:rPr>
          <w:rFonts w:ascii="Times New Roman" w:hAnsi="Times New Roman"/>
        </w:rPr>
        <w:t>m</w:t>
      </w:r>
      <w:r w:rsidR="00C447A4" w:rsidRPr="00E23988">
        <w:rPr>
          <w:rFonts w:ascii="Times New Roman" w:hAnsi="Times New Roman"/>
        </w:rPr>
        <w:t xml:space="preserve">ikro, małych i średnich </w:t>
      </w:r>
      <w:r w:rsidR="00867917" w:rsidRPr="00E23988">
        <w:rPr>
          <w:rFonts w:ascii="Times New Roman" w:hAnsi="Times New Roman"/>
        </w:rPr>
        <w:t>przedsiębiorstw zaangażowanych w realizację strategii KIS (</w:t>
      </w:r>
      <w:r w:rsidR="00E23988">
        <w:rPr>
          <w:rFonts w:ascii="Times New Roman" w:hAnsi="Times New Roman"/>
        </w:rPr>
        <w:t>m.in.</w:t>
      </w:r>
      <w:r w:rsidR="000F6AB9">
        <w:rPr>
          <w:rFonts w:ascii="Times New Roman" w:hAnsi="Times New Roman"/>
        </w:rPr>
        <w:t> </w:t>
      </w:r>
      <w:r w:rsidR="00E23988">
        <w:rPr>
          <w:rFonts w:ascii="Times New Roman" w:hAnsi="Times New Roman"/>
        </w:rPr>
        <w:t>beneficjenci PO</w:t>
      </w:r>
      <w:r>
        <w:rPr>
          <w:rFonts w:ascii="Times New Roman" w:hAnsi="Times New Roman"/>
        </w:rPr>
        <w:t xml:space="preserve"> </w:t>
      </w:r>
      <w:r w:rsidR="00E23988">
        <w:rPr>
          <w:rFonts w:ascii="Times New Roman" w:hAnsi="Times New Roman"/>
        </w:rPr>
        <w:t xml:space="preserve">IR i </w:t>
      </w:r>
      <w:r w:rsidR="00867917" w:rsidRPr="00E23988">
        <w:rPr>
          <w:rFonts w:ascii="Times New Roman" w:hAnsi="Times New Roman"/>
        </w:rPr>
        <w:t>członkowie grup roboczych ds. KIS</w:t>
      </w:r>
      <w:r w:rsidR="00E23988">
        <w:rPr>
          <w:rFonts w:ascii="Times New Roman" w:hAnsi="Times New Roman"/>
        </w:rPr>
        <w:t xml:space="preserve">) – </w:t>
      </w:r>
      <w:r w:rsidR="00867917" w:rsidRPr="00E23988">
        <w:rPr>
          <w:rFonts w:ascii="Times New Roman" w:hAnsi="Times New Roman"/>
        </w:rPr>
        <w:t xml:space="preserve">co najmniej 2 </w:t>
      </w:r>
      <w:r w:rsidR="000F6AB9">
        <w:rPr>
          <w:rFonts w:ascii="Times New Roman" w:hAnsi="Times New Roman"/>
        </w:rPr>
        <w:t>mini</w:t>
      </w:r>
      <w:r w:rsidR="00867917" w:rsidRPr="00E23988">
        <w:rPr>
          <w:rFonts w:ascii="Times New Roman" w:hAnsi="Times New Roman"/>
        </w:rPr>
        <w:t>grupy</w:t>
      </w:r>
      <w:r w:rsidR="006A54EF" w:rsidRPr="00E23988">
        <w:rPr>
          <w:rFonts w:ascii="Times New Roman" w:hAnsi="Times New Roman"/>
        </w:rPr>
        <w:t xml:space="preserve">, </w:t>
      </w:r>
    </w:p>
    <w:p w14:paraId="2E58ACFD" w14:textId="375206FF" w:rsidR="00E23988" w:rsidRDefault="00E23988" w:rsidP="00B1693C">
      <w:pPr>
        <w:pStyle w:val="Akapitzlist"/>
        <w:numPr>
          <w:ilvl w:val="0"/>
          <w:numId w:val="38"/>
        </w:numPr>
        <w:spacing w:after="120" w:line="240" w:lineRule="auto"/>
        <w:ind w:left="1134" w:hanging="283"/>
        <w:jc w:val="both"/>
        <w:rPr>
          <w:rFonts w:ascii="Times New Roman" w:hAnsi="Times New Roman"/>
        </w:rPr>
      </w:pPr>
      <w:r>
        <w:rPr>
          <w:rFonts w:ascii="Times New Roman" w:hAnsi="Times New Roman"/>
        </w:rPr>
        <w:t>duży</w:t>
      </w:r>
      <w:r w:rsidR="00D4518D">
        <w:rPr>
          <w:rFonts w:ascii="Times New Roman" w:hAnsi="Times New Roman"/>
        </w:rPr>
        <w:t xml:space="preserve">ch </w:t>
      </w:r>
      <w:r>
        <w:rPr>
          <w:rFonts w:ascii="Times New Roman" w:hAnsi="Times New Roman"/>
        </w:rPr>
        <w:t>przedsiębiorstw i lider</w:t>
      </w:r>
      <w:r w:rsidR="00D4518D">
        <w:rPr>
          <w:rFonts w:ascii="Times New Roman" w:hAnsi="Times New Roman"/>
        </w:rPr>
        <w:t>ów</w:t>
      </w:r>
      <w:r>
        <w:rPr>
          <w:rFonts w:ascii="Times New Roman" w:hAnsi="Times New Roman"/>
        </w:rPr>
        <w:t xml:space="preserve"> ogólnopolskich i regionalnych rankingów innowacyjności – </w:t>
      </w:r>
      <w:r w:rsidRPr="00E23988">
        <w:rPr>
          <w:rFonts w:ascii="Times New Roman" w:hAnsi="Times New Roman"/>
        </w:rPr>
        <w:t xml:space="preserve">co najmniej </w:t>
      </w:r>
      <w:r>
        <w:rPr>
          <w:rFonts w:ascii="Times New Roman" w:hAnsi="Times New Roman"/>
        </w:rPr>
        <w:t>1</w:t>
      </w:r>
      <w:r w:rsidRPr="00E23988">
        <w:rPr>
          <w:rFonts w:ascii="Times New Roman" w:hAnsi="Times New Roman"/>
        </w:rPr>
        <w:t xml:space="preserve"> </w:t>
      </w:r>
      <w:r w:rsidR="000F6AB9">
        <w:rPr>
          <w:rFonts w:ascii="Times New Roman" w:hAnsi="Times New Roman"/>
        </w:rPr>
        <w:t>mini</w:t>
      </w:r>
      <w:r w:rsidRPr="00E23988">
        <w:rPr>
          <w:rFonts w:ascii="Times New Roman" w:hAnsi="Times New Roman"/>
        </w:rPr>
        <w:t>grup</w:t>
      </w:r>
      <w:r>
        <w:rPr>
          <w:rFonts w:ascii="Times New Roman" w:hAnsi="Times New Roman"/>
        </w:rPr>
        <w:t>a</w:t>
      </w:r>
      <w:r w:rsidRPr="00E23988">
        <w:rPr>
          <w:rFonts w:ascii="Times New Roman" w:hAnsi="Times New Roman"/>
        </w:rPr>
        <w:t>,</w:t>
      </w:r>
      <w:r>
        <w:rPr>
          <w:rFonts w:ascii="Times New Roman" w:hAnsi="Times New Roman"/>
        </w:rPr>
        <w:t xml:space="preserve">  </w:t>
      </w:r>
    </w:p>
    <w:p w14:paraId="1AF12959" w14:textId="6009E23F" w:rsidR="00CE434E" w:rsidRDefault="00322931" w:rsidP="00B1693C">
      <w:pPr>
        <w:pStyle w:val="Akapitzlist"/>
        <w:numPr>
          <w:ilvl w:val="0"/>
          <w:numId w:val="38"/>
        </w:numPr>
        <w:spacing w:after="120" w:line="240" w:lineRule="auto"/>
        <w:ind w:left="1134" w:hanging="283"/>
        <w:jc w:val="both"/>
        <w:rPr>
          <w:rFonts w:ascii="Times New Roman" w:hAnsi="Times New Roman"/>
        </w:rPr>
      </w:pPr>
      <w:r w:rsidRPr="00E23988">
        <w:rPr>
          <w:rFonts w:ascii="Times New Roman" w:hAnsi="Times New Roman"/>
        </w:rPr>
        <w:t>ekspert</w:t>
      </w:r>
      <w:r w:rsidR="00D4518D">
        <w:rPr>
          <w:rFonts w:ascii="Times New Roman" w:hAnsi="Times New Roman"/>
        </w:rPr>
        <w:t>ów</w:t>
      </w:r>
      <w:r w:rsidRPr="00E23988">
        <w:rPr>
          <w:rFonts w:ascii="Times New Roman" w:hAnsi="Times New Roman"/>
        </w:rPr>
        <w:t xml:space="preserve"> środowiska branżowego i naukowego ds. projektowania i wdrażania innowacji </w:t>
      </w:r>
      <w:r w:rsidR="00D4518D">
        <w:rPr>
          <w:rFonts w:ascii="Times New Roman" w:hAnsi="Times New Roman"/>
        </w:rPr>
        <w:t xml:space="preserve">w przemyśle i usługach </w:t>
      </w:r>
      <w:r w:rsidR="00E23988">
        <w:rPr>
          <w:rFonts w:ascii="Times New Roman" w:hAnsi="Times New Roman"/>
        </w:rPr>
        <w:t xml:space="preserve">– </w:t>
      </w:r>
      <w:r w:rsidR="00E23988" w:rsidRPr="00E23988">
        <w:rPr>
          <w:rFonts w:ascii="Times New Roman" w:hAnsi="Times New Roman"/>
        </w:rPr>
        <w:t xml:space="preserve">co najmniej </w:t>
      </w:r>
      <w:r w:rsidR="00D4518D">
        <w:rPr>
          <w:rFonts w:ascii="Times New Roman" w:hAnsi="Times New Roman"/>
        </w:rPr>
        <w:t>2</w:t>
      </w:r>
      <w:r w:rsidR="00E23988" w:rsidRPr="00E23988">
        <w:rPr>
          <w:rFonts w:ascii="Times New Roman" w:hAnsi="Times New Roman"/>
        </w:rPr>
        <w:t xml:space="preserve"> </w:t>
      </w:r>
      <w:r w:rsidR="000F6AB9">
        <w:rPr>
          <w:rFonts w:ascii="Times New Roman" w:hAnsi="Times New Roman"/>
        </w:rPr>
        <w:t>mini</w:t>
      </w:r>
      <w:r w:rsidR="00E23988" w:rsidRPr="00E23988">
        <w:rPr>
          <w:rFonts w:ascii="Times New Roman" w:hAnsi="Times New Roman"/>
        </w:rPr>
        <w:t>grup</w:t>
      </w:r>
      <w:r w:rsidR="00D4518D">
        <w:rPr>
          <w:rFonts w:ascii="Times New Roman" w:hAnsi="Times New Roman"/>
        </w:rPr>
        <w:t>y</w:t>
      </w:r>
      <w:r w:rsidR="00E23988">
        <w:rPr>
          <w:rFonts w:ascii="Times New Roman" w:hAnsi="Times New Roman"/>
        </w:rPr>
        <w:t>,</w:t>
      </w:r>
      <w:r w:rsidR="008E6FEA">
        <w:rPr>
          <w:rFonts w:ascii="Times New Roman" w:hAnsi="Times New Roman"/>
        </w:rPr>
        <w:t xml:space="preserve"> </w:t>
      </w:r>
    </w:p>
    <w:p w14:paraId="70CEFBEE" w14:textId="632B8156" w:rsidR="00D4518D" w:rsidRPr="00C30069" w:rsidRDefault="00CE434E" w:rsidP="00D4518D">
      <w:pPr>
        <w:pStyle w:val="Akapitzlist"/>
        <w:numPr>
          <w:ilvl w:val="0"/>
          <w:numId w:val="38"/>
        </w:numPr>
        <w:spacing w:after="120" w:line="240" w:lineRule="auto"/>
        <w:ind w:left="1134" w:hanging="283"/>
        <w:jc w:val="both"/>
        <w:rPr>
          <w:rFonts w:ascii="Times New Roman" w:hAnsi="Times New Roman"/>
        </w:rPr>
      </w:pPr>
      <w:r>
        <w:rPr>
          <w:rFonts w:ascii="Times New Roman" w:hAnsi="Times New Roman"/>
        </w:rPr>
        <w:t>d</w:t>
      </w:r>
      <w:r w:rsidR="00322931" w:rsidRPr="00CE434E">
        <w:rPr>
          <w:rFonts w:ascii="Times New Roman" w:hAnsi="Times New Roman"/>
        </w:rPr>
        <w:t xml:space="preserve">oradców biznesowych </w:t>
      </w:r>
      <w:r w:rsidR="00D4518D">
        <w:rPr>
          <w:rFonts w:ascii="Times New Roman" w:hAnsi="Times New Roman"/>
        </w:rPr>
        <w:t xml:space="preserve">(np. </w:t>
      </w:r>
      <w:r w:rsidR="00322931" w:rsidRPr="00CE434E">
        <w:rPr>
          <w:rFonts w:ascii="Times New Roman" w:hAnsi="Times New Roman"/>
        </w:rPr>
        <w:t xml:space="preserve">doświadczonych w komercjalizacji </w:t>
      </w:r>
      <w:r w:rsidR="00B1693C">
        <w:rPr>
          <w:rFonts w:ascii="Times New Roman" w:hAnsi="Times New Roman"/>
        </w:rPr>
        <w:t xml:space="preserve">wyników prac </w:t>
      </w:r>
      <w:r w:rsidR="000F6AB9">
        <w:rPr>
          <w:rFonts w:ascii="Times New Roman" w:hAnsi="Times New Roman"/>
        </w:rPr>
        <w:t>badawczo-rozwojowych</w:t>
      </w:r>
      <w:r w:rsidR="00D4518D">
        <w:rPr>
          <w:rFonts w:ascii="Times New Roman" w:hAnsi="Times New Roman"/>
        </w:rPr>
        <w:t xml:space="preserve">, przygotowujących </w:t>
      </w:r>
      <w:r w:rsidR="009B0109">
        <w:rPr>
          <w:rFonts w:ascii="Times New Roman" w:hAnsi="Times New Roman"/>
        </w:rPr>
        <w:t xml:space="preserve">wnioski aplikacyjne </w:t>
      </w:r>
      <w:r w:rsidR="00D4518D">
        <w:rPr>
          <w:rFonts w:ascii="Times New Roman" w:hAnsi="Times New Roman"/>
        </w:rPr>
        <w:t>dla przedsiębiorców do działania 3.2 PO IR)</w:t>
      </w:r>
      <w:r w:rsidR="000F6AB9">
        <w:rPr>
          <w:rFonts w:ascii="Times New Roman" w:hAnsi="Times New Roman"/>
        </w:rPr>
        <w:t xml:space="preserve"> – co</w:t>
      </w:r>
      <w:r w:rsidRPr="00E23988">
        <w:rPr>
          <w:rFonts w:ascii="Times New Roman" w:hAnsi="Times New Roman"/>
        </w:rPr>
        <w:t xml:space="preserve"> najmniej </w:t>
      </w:r>
      <w:r w:rsidR="00D4518D">
        <w:rPr>
          <w:rFonts w:ascii="Times New Roman" w:hAnsi="Times New Roman"/>
        </w:rPr>
        <w:t>2</w:t>
      </w:r>
      <w:r w:rsidRPr="00E23988">
        <w:rPr>
          <w:rFonts w:ascii="Times New Roman" w:hAnsi="Times New Roman"/>
        </w:rPr>
        <w:t xml:space="preserve"> </w:t>
      </w:r>
      <w:r w:rsidR="000F6AB9">
        <w:rPr>
          <w:rFonts w:ascii="Times New Roman" w:hAnsi="Times New Roman"/>
        </w:rPr>
        <w:t>mini</w:t>
      </w:r>
      <w:r w:rsidRPr="00E23988">
        <w:rPr>
          <w:rFonts w:ascii="Times New Roman" w:hAnsi="Times New Roman"/>
        </w:rPr>
        <w:t>grup</w:t>
      </w:r>
      <w:r w:rsidR="00D4518D">
        <w:rPr>
          <w:rFonts w:ascii="Times New Roman" w:hAnsi="Times New Roman"/>
        </w:rPr>
        <w:t>y</w:t>
      </w:r>
      <w:r>
        <w:rPr>
          <w:rFonts w:ascii="Times New Roman" w:hAnsi="Times New Roman"/>
        </w:rPr>
        <w:t>,</w:t>
      </w:r>
    </w:p>
    <w:p w14:paraId="1D52AD51" w14:textId="127D452F" w:rsidR="00CE434E" w:rsidRPr="00C30069" w:rsidRDefault="00CE434E" w:rsidP="00C30069">
      <w:pPr>
        <w:spacing w:after="120" w:line="240" w:lineRule="auto"/>
        <w:ind w:left="851"/>
        <w:jc w:val="both"/>
        <w:rPr>
          <w:rFonts w:ascii="Times New Roman" w:hAnsi="Times New Roman"/>
        </w:rPr>
      </w:pPr>
      <w:r>
        <w:rPr>
          <w:rFonts w:ascii="Times New Roman" w:hAnsi="Times New Roman"/>
        </w:rPr>
        <w:t>Ł</w:t>
      </w:r>
      <w:r w:rsidRPr="003C53DD">
        <w:rPr>
          <w:rFonts w:ascii="Times New Roman" w:hAnsi="Times New Roman"/>
        </w:rPr>
        <w:t xml:space="preserve">ącznie </w:t>
      </w:r>
      <w:r w:rsidR="00D4518D">
        <w:rPr>
          <w:rFonts w:ascii="Times New Roman" w:hAnsi="Times New Roman"/>
        </w:rPr>
        <w:t xml:space="preserve">wykonawca </w:t>
      </w:r>
      <w:r>
        <w:rPr>
          <w:rFonts w:ascii="Times New Roman" w:hAnsi="Times New Roman"/>
        </w:rPr>
        <w:t>przeprowadzi co</w:t>
      </w:r>
      <w:r w:rsidRPr="003C53DD">
        <w:rPr>
          <w:rFonts w:ascii="Times New Roman" w:hAnsi="Times New Roman"/>
        </w:rPr>
        <w:t xml:space="preserve"> najmniej </w:t>
      </w:r>
      <w:r w:rsidR="00D4518D">
        <w:rPr>
          <w:rFonts w:ascii="Times New Roman" w:hAnsi="Times New Roman"/>
        </w:rPr>
        <w:t>7</w:t>
      </w:r>
      <w:r>
        <w:rPr>
          <w:rFonts w:ascii="Times New Roman" w:hAnsi="Times New Roman"/>
        </w:rPr>
        <w:t xml:space="preserve"> mini</w:t>
      </w:r>
      <w:r w:rsidR="00322931" w:rsidRPr="00CE434E">
        <w:rPr>
          <w:rFonts w:ascii="Times New Roman" w:hAnsi="Times New Roman"/>
        </w:rPr>
        <w:t>grup fokusow</w:t>
      </w:r>
      <w:r w:rsidR="00D4518D">
        <w:rPr>
          <w:rFonts w:ascii="Times New Roman" w:hAnsi="Times New Roman"/>
        </w:rPr>
        <w:t>ych</w:t>
      </w:r>
      <w:r w:rsidR="00C30069">
        <w:rPr>
          <w:rFonts w:ascii="Times New Roman" w:hAnsi="Times New Roman"/>
        </w:rPr>
        <w:t xml:space="preserve"> </w:t>
      </w:r>
      <w:r w:rsidR="00D4518D" w:rsidRPr="00C30069">
        <w:rPr>
          <w:rFonts w:ascii="Times New Roman" w:hAnsi="Times New Roman"/>
        </w:rPr>
        <w:t>(każda 4-5 osobowa)</w:t>
      </w:r>
      <w:r w:rsidRPr="00C30069">
        <w:rPr>
          <w:rFonts w:ascii="Times New Roman" w:hAnsi="Times New Roman"/>
        </w:rPr>
        <w:t>.</w:t>
      </w:r>
    </w:p>
    <w:p w14:paraId="07CFCDBA" w14:textId="65EC758B" w:rsidR="00322931" w:rsidRPr="00CE434E" w:rsidRDefault="00322931" w:rsidP="00CE434E">
      <w:pPr>
        <w:pStyle w:val="Akapitzlist"/>
        <w:spacing w:after="120" w:line="240" w:lineRule="auto"/>
        <w:ind w:left="1434"/>
        <w:jc w:val="both"/>
        <w:rPr>
          <w:rFonts w:ascii="Times New Roman" w:hAnsi="Times New Roman"/>
        </w:rPr>
      </w:pPr>
      <w:r w:rsidRPr="00CE434E">
        <w:rPr>
          <w:rFonts w:ascii="Times New Roman" w:hAnsi="Times New Roman"/>
        </w:rPr>
        <w:t xml:space="preserve"> </w:t>
      </w:r>
    </w:p>
    <w:p w14:paraId="4A140F1E" w14:textId="70B9958E" w:rsidR="00191270" w:rsidRDefault="00B70A1B" w:rsidP="0060477A">
      <w:pPr>
        <w:pStyle w:val="Akapitzlist"/>
        <w:numPr>
          <w:ilvl w:val="0"/>
          <w:numId w:val="30"/>
        </w:numPr>
        <w:spacing w:after="120" w:line="240" w:lineRule="auto"/>
        <w:contextualSpacing w:val="0"/>
        <w:jc w:val="both"/>
        <w:rPr>
          <w:rFonts w:ascii="Times New Roman" w:eastAsia="Calibri" w:hAnsi="Times New Roman"/>
        </w:rPr>
      </w:pPr>
      <w:r>
        <w:rPr>
          <w:rFonts w:ascii="Times New Roman" w:hAnsi="Times New Roman"/>
        </w:rPr>
        <w:t>Panel</w:t>
      </w:r>
      <w:r w:rsidR="00420821">
        <w:rPr>
          <w:rFonts w:ascii="Times New Roman" w:hAnsi="Times New Roman"/>
        </w:rPr>
        <w:t>e</w:t>
      </w:r>
      <w:r>
        <w:rPr>
          <w:rFonts w:ascii="Times New Roman" w:hAnsi="Times New Roman"/>
        </w:rPr>
        <w:t xml:space="preserve"> (w</w:t>
      </w:r>
      <w:r w:rsidR="00191270">
        <w:rPr>
          <w:rFonts w:ascii="Times New Roman" w:hAnsi="Times New Roman"/>
        </w:rPr>
        <w:t>arsztat</w:t>
      </w:r>
      <w:r w:rsidR="00420821">
        <w:rPr>
          <w:rFonts w:ascii="Times New Roman" w:hAnsi="Times New Roman"/>
        </w:rPr>
        <w:t>y</w:t>
      </w:r>
      <w:r w:rsidR="00191270">
        <w:rPr>
          <w:rFonts w:ascii="Times New Roman" w:hAnsi="Times New Roman"/>
        </w:rPr>
        <w:t xml:space="preserve"> </w:t>
      </w:r>
      <w:r w:rsidR="00420821">
        <w:rPr>
          <w:rFonts w:ascii="Times New Roman" w:hAnsi="Times New Roman"/>
        </w:rPr>
        <w:t>kreatywne</w:t>
      </w:r>
      <w:r>
        <w:rPr>
          <w:rFonts w:ascii="Times New Roman" w:hAnsi="Times New Roman"/>
        </w:rPr>
        <w:t>)</w:t>
      </w:r>
      <w:r w:rsidR="00191270">
        <w:rPr>
          <w:rFonts w:ascii="Times New Roman" w:hAnsi="Times New Roman"/>
        </w:rPr>
        <w:t xml:space="preserve"> z ekspertami</w:t>
      </w:r>
      <w:r w:rsidR="007D1E58">
        <w:rPr>
          <w:rFonts w:ascii="Times New Roman" w:hAnsi="Times New Roman"/>
        </w:rPr>
        <w:t xml:space="preserve"> / konsultantami biznesowymi</w:t>
      </w:r>
      <w:r w:rsidR="00420821">
        <w:rPr>
          <w:rFonts w:ascii="Times New Roman" w:hAnsi="Times New Roman"/>
        </w:rPr>
        <w:t xml:space="preserve"> (1) </w:t>
      </w:r>
      <w:r w:rsidR="00191270">
        <w:rPr>
          <w:rFonts w:ascii="Times New Roman" w:hAnsi="Times New Roman"/>
        </w:rPr>
        <w:t>z zakresu opracowywania studiów wykonalności komercyjnych projektów badawczo-rozwojowych</w:t>
      </w:r>
      <w:r w:rsidR="00E10631">
        <w:rPr>
          <w:rFonts w:ascii="Times New Roman" w:hAnsi="Times New Roman"/>
        </w:rPr>
        <w:t xml:space="preserve"> i </w:t>
      </w:r>
      <w:r w:rsidR="00F217E9">
        <w:rPr>
          <w:rFonts w:ascii="Times New Roman" w:hAnsi="Times New Roman"/>
        </w:rPr>
        <w:t xml:space="preserve">innowacyjnych </w:t>
      </w:r>
      <w:r w:rsidR="00420821">
        <w:rPr>
          <w:rFonts w:ascii="Times New Roman" w:hAnsi="Times New Roman"/>
        </w:rPr>
        <w:t xml:space="preserve">oraz (2) </w:t>
      </w:r>
      <w:r w:rsidR="00420821" w:rsidRPr="009F28D5">
        <w:rPr>
          <w:rFonts w:ascii="Times New Roman" w:hAnsi="Times New Roman"/>
        </w:rPr>
        <w:t xml:space="preserve">z zakresu organizacji, moderacji i animacji spotkań cyklicznych warsztatów z udziałem firm aktywnych innowacyjnie, w tym firm sektora MŚP, startupów oraz dużych firm </w:t>
      </w:r>
      <w:r w:rsidR="00F217E9" w:rsidRPr="009F28D5">
        <w:rPr>
          <w:rFonts w:ascii="Times New Roman" w:hAnsi="Times New Roman"/>
        </w:rPr>
        <w:t>(co</w:t>
      </w:r>
      <w:r w:rsidR="00191270" w:rsidRPr="006D6E16">
        <w:rPr>
          <w:rFonts w:ascii="Times New Roman" w:eastAsia="Calibri" w:hAnsi="Times New Roman"/>
        </w:rPr>
        <w:t xml:space="preserve"> najmniej 2 godz. </w:t>
      </w:r>
      <w:r w:rsidR="00420821">
        <w:rPr>
          <w:rFonts w:ascii="Times New Roman" w:eastAsia="Calibri" w:hAnsi="Times New Roman"/>
        </w:rPr>
        <w:t xml:space="preserve">każde </w:t>
      </w:r>
      <w:r w:rsidR="00191270" w:rsidRPr="006D6E16">
        <w:rPr>
          <w:rFonts w:ascii="Times New Roman" w:eastAsia="Calibri" w:hAnsi="Times New Roman"/>
        </w:rPr>
        <w:t>spotkanie, zorganizowane i</w:t>
      </w:r>
      <w:r w:rsidR="00420821">
        <w:rPr>
          <w:rFonts w:ascii="Times New Roman" w:eastAsia="Calibri" w:hAnsi="Times New Roman"/>
        </w:rPr>
        <w:t> </w:t>
      </w:r>
      <w:r w:rsidR="00191270" w:rsidRPr="006D6E16">
        <w:rPr>
          <w:rFonts w:ascii="Times New Roman" w:eastAsia="Calibri" w:hAnsi="Times New Roman"/>
        </w:rPr>
        <w:t xml:space="preserve">moderowane przez </w:t>
      </w:r>
      <w:r w:rsidR="00191270">
        <w:rPr>
          <w:rFonts w:ascii="Times New Roman" w:eastAsia="Calibri" w:hAnsi="Times New Roman"/>
        </w:rPr>
        <w:t>W</w:t>
      </w:r>
      <w:r w:rsidR="00191270" w:rsidRPr="006D6E16">
        <w:rPr>
          <w:rFonts w:ascii="Times New Roman" w:eastAsia="Calibri" w:hAnsi="Times New Roman"/>
        </w:rPr>
        <w:t xml:space="preserve">ykonawcę, na którym dyskusji poddane </w:t>
      </w:r>
      <w:r w:rsidR="00D4518D">
        <w:rPr>
          <w:rFonts w:ascii="Times New Roman" w:eastAsia="Calibri" w:hAnsi="Times New Roman"/>
        </w:rPr>
        <w:t xml:space="preserve">zostaną </w:t>
      </w:r>
      <w:r w:rsidR="00191270">
        <w:rPr>
          <w:rFonts w:ascii="Times New Roman" w:eastAsia="Calibri" w:hAnsi="Times New Roman"/>
        </w:rPr>
        <w:t xml:space="preserve">założenia </w:t>
      </w:r>
      <w:r w:rsidR="00C30069">
        <w:rPr>
          <w:rFonts w:ascii="Times New Roman" w:eastAsia="Calibri" w:hAnsi="Times New Roman"/>
        </w:rPr>
        <w:t xml:space="preserve">poradnika </w:t>
      </w:r>
      <w:r w:rsidR="00191270" w:rsidRPr="00424361">
        <w:rPr>
          <w:rFonts w:ascii="Times New Roman" w:hAnsi="Times New Roman"/>
        </w:rPr>
        <w:t>metodologicznego nt</w:t>
      </w:r>
      <w:r w:rsidR="00C30069">
        <w:rPr>
          <w:rFonts w:ascii="Times New Roman" w:eastAsia="Calibri" w:hAnsi="Times New Roman"/>
        </w:rPr>
        <w:t> </w:t>
      </w:r>
      <w:r w:rsidR="00191270" w:rsidRPr="00C30069">
        <w:rPr>
          <w:rFonts w:ascii="Times New Roman" w:eastAsia="Calibri" w:hAnsi="Times New Roman"/>
          <w:i/>
        </w:rPr>
        <w:t>business technology roadmaps</w:t>
      </w:r>
      <w:r w:rsidR="008F531A" w:rsidRPr="00091B99">
        <w:rPr>
          <w:rFonts w:ascii="Times New Roman" w:eastAsia="Calibri" w:hAnsi="Times New Roman"/>
        </w:rPr>
        <w:t>)</w:t>
      </w:r>
      <w:r w:rsidR="00191270" w:rsidRPr="00091B99">
        <w:rPr>
          <w:rFonts w:ascii="Times New Roman" w:eastAsia="Calibri" w:hAnsi="Times New Roman"/>
        </w:rPr>
        <w:t xml:space="preserve">. Łącznie co najmniej </w:t>
      </w:r>
      <w:r w:rsidR="00420821">
        <w:rPr>
          <w:rFonts w:ascii="Times New Roman" w:eastAsia="Calibri" w:hAnsi="Times New Roman"/>
        </w:rPr>
        <w:t>2</w:t>
      </w:r>
      <w:r w:rsidR="00420821" w:rsidRPr="00091B99">
        <w:rPr>
          <w:rFonts w:ascii="Times New Roman" w:eastAsia="Calibri" w:hAnsi="Times New Roman"/>
        </w:rPr>
        <w:t xml:space="preserve"> </w:t>
      </w:r>
      <w:r w:rsidR="00191270" w:rsidRPr="00091B99">
        <w:rPr>
          <w:rFonts w:ascii="Times New Roman" w:eastAsia="Calibri" w:hAnsi="Times New Roman"/>
        </w:rPr>
        <w:t>warsztat</w:t>
      </w:r>
      <w:r w:rsidR="00420821">
        <w:rPr>
          <w:rFonts w:ascii="Times New Roman" w:eastAsia="Calibri" w:hAnsi="Times New Roman"/>
        </w:rPr>
        <w:t>y</w:t>
      </w:r>
      <w:r w:rsidR="00191270" w:rsidRPr="00091B99">
        <w:rPr>
          <w:rFonts w:ascii="Times New Roman" w:eastAsia="Calibri" w:hAnsi="Times New Roman"/>
        </w:rPr>
        <w:t xml:space="preserve">. </w:t>
      </w:r>
    </w:p>
    <w:p w14:paraId="7E94D4BA" w14:textId="07A13D21" w:rsidR="006D6E16" w:rsidRPr="00091B99" w:rsidRDefault="006D6E16" w:rsidP="0060477A">
      <w:pPr>
        <w:pStyle w:val="Akapitzlist"/>
        <w:numPr>
          <w:ilvl w:val="0"/>
          <w:numId w:val="30"/>
        </w:numPr>
        <w:spacing w:after="120" w:line="240" w:lineRule="auto"/>
        <w:contextualSpacing w:val="0"/>
        <w:jc w:val="both"/>
        <w:rPr>
          <w:rFonts w:ascii="Times New Roman" w:eastAsia="Calibri" w:hAnsi="Times New Roman"/>
        </w:rPr>
      </w:pPr>
      <w:r w:rsidRPr="00091B99">
        <w:rPr>
          <w:rFonts w:ascii="Times New Roman" w:eastAsia="Calibri" w:hAnsi="Times New Roman"/>
        </w:rPr>
        <w:t xml:space="preserve">Panel (warsztat podsumowujący ewaluację) z </w:t>
      </w:r>
      <w:r w:rsidR="000F6AB9" w:rsidRPr="00091B99">
        <w:rPr>
          <w:rFonts w:ascii="Times New Roman" w:eastAsia="Calibri" w:hAnsi="Times New Roman"/>
        </w:rPr>
        <w:t xml:space="preserve">realizatorami i bezpośrednimi interesariuszami projektu określonymi we </w:t>
      </w:r>
      <w:r w:rsidR="009B0109">
        <w:rPr>
          <w:rFonts w:ascii="Times New Roman" w:eastAsia="Calibri" w:hAnsi="Times New Roman"/>
        </w:rPr>
        <w:t xml:space="preserve">wniosku </w:t>
      </w:r>
      <w:r w:rsidR="001D06E7" w:rsidRPr="00091B99">
        <w:rPr>
          <w:rFonts w:ascii="Times New Roman" w:eastAsia="Calibri" w:hAnsi="Times New Roman"/>
        </w:rPr>
        <w:t>(co</w:t>
      </w:r>
      <w:r w:rsidRPr="00091B99">
        <w:rPr>
          <w:rFonts w:ascii="Times New Roman" w:eastAsia="Calibri" w:hAnsi="Times New Roman"/>
        </w:rPr>
        <w:t xml:space="preserve"> najmniej 2 godz. spotkanie, zorganizowane i</w:t>
      </w:r>
      <w:r w:rsidR="004927FA">
        <w:rPr>
          <w:rFonts w:ascii="Times New Roman" w:eastAsia="Calibri" w:hAnsi="Times New Roman"/>
        </w:rPr>
        <w:t> </w:t>
      </w:r>
      <w:r w:rsidRPr="00091B99">
        <w:rPr>
          <w:rFonts w:ascii="Times New Roman" w:eastAsia="Calibri" w:hAnsi="Times New Roman"/>
        </w:rPr>
        <w:t>moderowane przez wykonawcę, na którym dyskusji poddane zostaną wyniki zrealizowanych analiz i badań oraz sformułowane przez Wykonawcę wnioski i rekomendacje ewaluacyjne). Ł</w:t>
      </w:r>
      <w:r w:rsidR="00BB104C" w:rsidRPr="00091B99">
        <w:rPr>
          <w:rFonts w:ascii="Times New Roman" w:eastAsia="Calibri" w:hAnsi="Times New Roman"/>
        </w:rPr>
        <w:t>ącznie co najmniej 1 </w:t>
      </w:r>
      <w:r w:rsidRPr="00091B99">
        <w:rPr>
          <w:rFonts w:ascii="Times New Roman" w:eastAsia="Calibri" w:hAnsi="Times New Roman"/>
        </w:rPr>
        <w:t xml:space="preserve">warsztat. </w:t>
      </w:r>
    </w:p>
    <w:p w14:paraId="2EB1D3D0" w14:textId="2B0DFAAA" w:rsidR="002C6193" w:rsidRDefault="000A342E" w:rsidP="002C6193">
      <w:pPr>
        <w:pStyle w:val="Zwykytekst"/>
        <w:spacing w:after="120"/>
        <w:jc w:val="both"/>
        <w:rPr>
          <w:rFonts w:ascii="Times New Roman" w:hAnsi="Times New Roman" w:cs="Times New Roman"/>
        </w:rPr>
      </w:pPr>
      <w:r w:rsidRPr="00C106C7">
        <w:rPr>
          <w:rFonts w:ascii="Times New Roman" w:hAnsi="Times New Roman" w:cs="Times New Roman"/>
          <w:color w:val="000000" w:themeColor="text1"/>
        </w:rPr>
        <w:t xml:space="preserve">Zaproponowane </w:t>
      </w:r>
      <w:r w:rsidR="00E83D59" w:rsidRPr="00C106C7">
        <w:rPr>
          <w:rFonts w:ascii="Times New Roman" w:hAnsi="Times New Roman" w:cs="Times New Roman"/>
          <w:color w:val="000000" w:themeColor="text1"/>
        </w:rPr>
        <w:t xml:space="preserve">powyżej </w:t>
      </w:r>
      <w:r w:rsidRPr="00C106C7">
        <w:rPr>
          <w:rFonts w:ascii="Times New Roman" w:hAnsi="Times New Roman" w:cs="Times New Roman"/>
          <w:color w:val="000000" w:themeColor="text1"/>
        </w:rPr>
        <w:t xml:space="preserve">techniki stanowią niezbędne minimum </w:t>
      </w:r>
      <w:r w:rsidR="00E83D59" w:rsidRPr="00C106C7">
        <w:rPr>
          <w:rFonts w:ascii="Times New Roman" w:hAnsi="Times New Roman" w:cs="Times New Roman"/>
          <w:color w:val="000000" w:themeColor="text1"/>
        </w:rPr>
        <w:t xml:space="preserve">metodologiczne </w:t>
      </w:r>
      <w:r w:rsidRPr="00C106C7">
        <w:rPr>
          <w:rFonts w:ascii="Times New Roman" w:hAnsi="Times New Roman" w:cs="Times New Roman"/>
          <w:color w:val="000000" w:themeColor="text1"/>
        </w:rPr>
        <w:t>(wymagane przez Zamawiając</w:t>
      </w:r>
      <w:r w:rsidR="00C106C7">
        <w:rPr>
          <w:rFonts w:ascii="Times New Roman" w:hAnsi="Times New Roman" w:cs="Times New Roman"/>
          <w:color w:val="000000" w:themeColor="text1"/>
        </w:rPr>
        <w:t>ego) do realizacji niniejszego z</w:t>
      </w:r>
      <w:r w:rsidRPr="00C106C7">
        <w:rPr>
          <w:rFonts w:ascii="Times New Roman" w:hAnsi="Times New Roman" w:cs="Times New Roman"/>
          <w:color w:val="000000" w:themeColor="text1"/>
        </w:rPr>
        <w:t>amówienia. Przy czym Wykonawca w ofercie może zaproponować dodatkow</w:t>
      </w:r>
      <w:r w:rsidR="00E83D59" w:rsidRPr="00C106C7">
        <w:rPr>
          <w:rFonts w:ascii="Times New Roman" w:hAnsi="Times New Roman" w:cs="Times New Roman"/>
          <w:color w:val="000000" w:themeColor="text1"/>
        </w:rPr>
        <w:t>ą metodologię</w:t>
      </w:r>
      <w:r w:rsidRPr="00C106C7">
        <w:rPr>
          <w:rFonts w:ascii="Times New Roman" w:hAnsi="Times New Roman" w:cs="Times New Roman"/>
          <w:color w:val="000000" w:themeColor="text1"/>
        </w:rPr>
        <w:t>, któr</w:t>
      </w:r>
      <w:r w:rsidR="00E83D59" w:rsidRPr="00C106C7">
        <w:rPr>
          <w:rFonts w:ascii="Times New Roman" w:hAnsi="Times New Roman" w:cs="Times New Roman"/>
          <w:color w:val="000000" w:themeColor="text1"/>
        </w:rPr>
        <w:t>a</w:t>
      </w:r>
      <w:r w:rsidRPr="00C106C7">
        <w:rPr>
          <w:rFonts w:ascii="Times New Roman" w:hAnsi="Times New Roman" w:cs="Times New Roman"/>
          <w:color w:val="000000" w:themeColor="text1"/>
        </w:rPr>
        <w:t xml:space="preserve"> wni</w:t>
      </w:r>
      <w:r w:rsidR="00E83D59" w:rsidRPr="00C106C7">
        <w:rPr>
          <w:rFonts w:ascii="Times New Roman" w:hAnsi="Times New Roman" w:cs="Times New Roman"/>
          <w:color w:val="000000" w:themeColor="text1"/>
        </w:rPr>
        <w:t xml:space="preserve">esie </w:t>
      </w:r>
      <w:r w:rsidRPr="00C106C7">
        <w:rPr>
          <w:rFonts w:ascii="Times New Roman" w:hAnsi="Times New Roman" w:cs="Times New Roman"/>
          <w:color w:val="000000" w:themeColor="text1"/>
        </w:rPr>
        <w:t xml:space="preserve">dodatkową wartość merytoryczną w </w:t>
      </w:r>
      <w:r w:rsidR="00C106C7">
        <w:rPr>
          <w:rFonts w:ascii="Times New Roman" w:hAnsi="Times New Roman" w:cs="Times New Roman"/>
          <w:color w:val="000000" w:themeColor="text1"/>
        </w:rPr>
        <w:t>realizację celów .z</w:t>
      </w:r>
      <w:r w:rsidRPr="00C106C7">
        <w:rPr>
          <w:rFonts w:ascii="Times New Roman" w:hAnsi="Times New Roman" w:cs="Times New Roman"/>
          <w:color w:val="000000" w:themeColor="text1"/>
        </w:rPr>
        <w:t>amówienia</w:t>
      </w:r>
      <w:r w:rsidR="00C106C7">
        <w:rPr>
          <w:rFonts w:ascii="Times New Roman" w:hAnsi="Times New Roman" w:cs="Times New Roman"/>
          <w:color w:val="000000" w:themeColor="text1"/>
        </w:rPr>
        <w:t>, j</w:t>
      </w:r>
      <w:r w:rsidR="00C106C7" w:rsidRPr="009F28D5">
        <w:rPr>
          <w:rFonts w:ascii="Times New Roman" w:hAnsi="Times New Roman" w:cs="Times New Roman"/>
        </w:rPr>
        <w:t>eśli</w:t>
      </w:r>
      <w:r w:rsidR="00C106C7">
        <w:rPr>
          <w:rFonts w:ascii="Times New Roman" w:hAnsi="Times New Roman" w:cs="Times New Roman"/>
        </w:rPr>
        <w:t>,</w:t>
      </w:r>
      <w:r w:rsidR="00C106C7" w:rsidRPr="009F28D5">
        <w:rPr>
          <w:rFonts w:ascii="Times New Roman" w:hAnsi="Times New Roman" w:cs="Times New Roman"/>
        </w:rPr>
        <w:t xml:space="preserve"> zdaniem Wykonawcy</w:t>
      </w:r>
      <w:r w:rsidR="00C106C7">
        <w:rPr>
          <w:rFonts w:ascii="Times New Roman" w:hAnsi="Times New Roman" w:cs="Times New Roman"/>
        </w:rPr>
        <w:t>,</w:t>
      </w:r>
      <w:r w:rsidR="00C106C7" w:rsidRPr="009F28D5">
        <w:rPr>
          <w:rFonts w:ascii="Times New Roman" w:hAnsi="Times New Roman" w:cs="Times New Roman"/>
        </w:rPr>
        <w:t xml:space="preserve"> zaproponowana powyżej metodologia nie pozwoli </w:t>
      </w:r>
      <w:r w:rsidR="00C106C7">
        <w:rPr>
          <w:rFonts w:ascii="Times New Roman" w:hAnsi="Times New Roman" w:cs="Times New Roman"/>
        </w:rPr>
        <w:br/>
      </w:r>
      <w:r w:rsidR="00C106C7" w:rsidRPr="009F28D5">
        <w:rPr>
          <w:rFonts w:ascii="Times New Roman" w:hAnsi="Times New Roman" w:cs="Times New Roman"/>
        </w:rPr>
        <w:t>w pełni odp</w:t>
      </w:r>
      <w:r w:rsidR="00C106C7">
        <w:rPr>
          <w:rFonts w:ascii="Times New Roman" w:hAnsi="Times New Roman" w:cs="Times New Roman"/>
        </w:rPr>
        <w:t>owiedzieć na postawione pytania</w:t>
      </w:r>
      <w:r w:rsidR="00C106C7" w:rsidRPr="009F28D5">
        <w:rPr>
          <w:rFonts w:ascii="Times New Roman" w:hAnsi="Times New Roman" w:cs="Times New Roman"/>
        </w:rPr>
        <w:t>.</w:t>
      </w:r>
      <w:r w:rsidR="00C106C7" w:rsidRPr="00867917">
        <w:rPr>
          <w:rFonts w:ascii="Times New Roman" w:hAnsi="Times New Roman" w:cs="Times New Roman"/>
        </w:rPr>
        <w:t xml:space="preserve"> </w:t>
      </w:r>
      <w:r w:rsidRPr="009F28D5">
        <w:rPr>
          <w:rFonts w:ascii="Times New Roman" w:hAnsi="Times New Roman" w:cs="Times New Roman"/>
        </w:rPr>
        <w:t xml:space="preserve">Metodologia ewaluacji zastosowana przez Wykonawcę, powinna umożliwić udzielenie wyczerpujących odpowiedzi na postawione przez Zamawiającego pytania ewaluacyjne. </w:t>
      </w:r>
    </w:p>
    <w:p w14:paraId="7717B04B" w14:textId="7759ED13" w:rsidR="002C6193" w:rsidRPr="008C72D1" w:rsidRDefault="004F1DC2" w:rsidP="002C6193">
      <w:pPr>
        <w:pStyle w:val="Zwykytekst"/>
        <w:spacing w:after="120"/>
        <w:jc w:val="both"/>
        <w:rPr>
          <w:rFonts w:ascii="Times New Roman" w:hAnsi="Times New Roman" w:cs="Times New Roman"/>
          <w:szCs w:val="22"/>
        </w:rPr>
      </w:pPr>
      <w:r>
        <w:rPr>
          <w:rFonts w:ascii="Times New Roman" w:hAnsi="Times New Roman" w:cs="Times New Roman"/>
          <w:szCs w:val="22"/>
        </w:rPr>
        <w:t>Niezwłocznie po zawarciu umowy Zamawiający przekaże Wykonawcy d</w:t>
      </w:r>
      <w:r w:rsidR="003D1E2D">
        <w:rPr>
          <w:rFonts w:ascii="Times New Roman" w:hAnsi="Times New Roman" w:cs="Times New Roman"/>
          <w:szCs w:val="22"/>
        </w:rPr>
        <w:t xml:space="preserve">okumenty </w:t>
      </w:r>
      <w:r w:rsidR="001308EE">
        <w:rPr>
          <w:rFonts w:ascii="Times New Roman" w:hAnsi="Times New Roman" w:cs="Times New Roman"/>
          <w:szCs w:val="22"/>
        </w:rPr>
        <w:t xml:space="preserve">i materiały źródłowe </w:t>
      </w:r>
      <w:r w:rsidR="003D1E2D">
        <w:rPr>
          <w:rFonts w:ascii="Times New Roman" w:hAnsi="Times New Roman" w:cs="Times New Roman"/>
          <w:szCs w:val="22"/>
        </w:rPr>
        <w:t>wymienione w</w:t>
      </w:r>
      <w:r>
        <w:rPr>
          <w:rFonts w:ascii="Times New Roman" w:hAnsi="Times New Roman" w:cs="Times New Roman"/>
          <w:szCs w:val="22"/>
        </w:rPr>
        <w:t> </w:t>
      </w:r>
      <w:r w:rsidR="003D1E2D">
        <w:rPr>
          <w:rFonts w:ascii="Times New Roman" w:hAnsi="Times New Roman" w:cs="Times New Roman"/>
          <w:szCs w:val="22"/>
        </w:rPr>
        <w:t>minimum metodologicznym (</w:t>
      </w:r>
      <w:r>
        <w:rPr>
          <w:rFonts w:ascii="Times New Roman" w:hAnsi="Times New Roman" w:cs="Times New Roman"/>
          <w:szCs w:val="22"/>
        </w:rPr>
        <w:t xml:space="preserve">pkt. 3.1.I.1 </w:t>
      </w:r>
      <w:r w:rsidR="00FE0427">
        <w:rPr>
          <w:rFonts w:ascii="Times New Roman" w:hAnsi="Times New Roman" w:cs="Times New Roman"/>
          <w:szCs w:val="22"/>
        </w:rPr>
        <w:t>S</w:t>
      </w:r>
      <w:r>
        <w:rPr>
          <w:rFonts w:ascii="Times New Roman" w:hAnsi="Times New Roman" w:cs="Times New Roman"/>
          <w:szCs w:val="22"/>
        </w:rPr>
        <w:t xml:space="preserve">OPZ). </w:t>
      </w:r>
      <w:r w:rsidR="002C6193" w:rsidRPr="008C72D1">
        <w:rPr>
          <w:rFonts w:ascii="Times New Roman" w:hAnsi="Times New Roman" w:cs="Times New Roman"/>
          <w:szCs w:val="22"/>
        </w:rPr>
        <w:t xml:space="preserve">W miarę potrzeb, w analizach Wykonawca również uwzględni inne, wyżej nieopisane materiały źródłowe </w:t>
      </w:r>
      <w:r w:rsidR="003D1E2D">
        <w:rPr>
          <w:rFonts w:ascii="Times New Roman" w:hAnsi="Times New Roman" w:cs="Times New Roman"/>
          <w:szCs w:val="22"/>
        </w:rPr>
        <w:t>–</w:t>
      </w:r>
      <w:r w:rsidR="002C6193" w:rsidRPr="008C72D1">
        <w:rPr>
          <w:rFonts w:ascii="Times New Roman" w:hAnsi="Times New Roman" w:cs="Times New Roman"/>
          <w:szCs w:val="22"/>
        </w:rPr>
        <w:t xml:space="preserve"> które będą mogły wnieść dodatkową wartość merytoryczną w osiągnięcie celów zamówienia </w:t>
      </w:r>
      <w:r w:rsidR="003D1E2D">
        <w:rPr>
          <w:rFonts w:ascii="Times New Roman" w:hAnsi="Times New Roman" w:cs="Times New Roman"/>
          <w:szCs w:val="22"/>
        </w:rPr>
        <w:t>–</w:t>
      </w:r>
      <w:r w:rsidR="002C6193" w:rsidRPr="008C72D1">
        <w:rPr>
          <w:rFonts w:ascii="Times New Roman" w:hAnsi="Times New Roman" w:cs="Times New Roman"/>
          <w:szCs w:val="22"/>
        </w:rPr>
        <w:t xml:space="preserve"> zidentyfikowane przez Zamawiającego (w trakcie realizacji zamówienia) </w:t>
      </w:r>
      <w:r w:rsidR="002C6193" w:rsidRPr="005D26EF">
        <w:rPr>
          <w:rFonts w:ascii="Times New Roman" w:hAnsi="Times New Roman"/>
        </w:rPr>
        <w:t>lub Wykonawcę (na etapie przygotowywania oferty</w:t>
      </w:r>
      <w:r w:rsidR="002C6193" w:rsidRPr="008C72D1">
        <w:rPr>
          <w:rFonts w:ascii="Times New Roman" w:hAnsi="Times New Roman" w:cs="Times New Roman"/>
          <w:szCs w:val="22"/>
        </w:rPr>
        <w:t xml:space="preserve"> lub w trakcie realizacji zamówienia). </w:t>
      </w:r>
    </w:p>
    <w:p w14:paraId="62D3365D" w14:textId="463887AE" w:rsidR="00C32CDA" w:rsidRDefault="00405E5B" w:rsidP="00C32CDA">
      <w:pPr>
        <w:pStyle w:val="Zwykytekst"/>
        <w:spacing w:after="120"/>
        <w:jc w:val="both"/>
        <w:rPr>
          <w:rFonts w:ascii="Times New Roman" w:hAnsi="Times New Roman" w:cs="Times New Roman"/>
          <w:szCs w:val="22"/>
        </w:rPr>
      </w:pPr>
      <w:r w:rsidRPr="00C106C7">
        <w:rPr>
          <w:rFonts w:ascii="Times New Roman" w:hAnsi="Times New Roman" w:cs="Times New Roman"/>
          <w:color w:val="000000" w:themeColor="text1"/>
        </w:rPr>
        <w:t>Opis metodologii ewaluacji, uwzględniający wskazane powyżej minimum technik badawczych oraz ewentualn</w:t>
      </w:r>
      <w:r w:rsidR="00C106C7">
        <w:rPr>
          <w:rFonts w:ascii="Times New Roman" w:hAnsi="Times New Roman" w:cs="Times New Roman"/>
          <w:color w:val="000000" w:themeColor="text1"/>
        </w:rPr>
        <w:t>a</w:t>
      </w:r>
      <w:r w:rsidR="00E83D59" w:rsidRPr="00C106C7">
        <w:rPr>
          <w:rFonts w:ascii="Times New Roman" w:hAnsi="Times New Roman" w:cs="Times New Roman"/>
          <w:color w:val="000000" w:themeColor="text1"/>
        </w:rPr>
        <w:t xml:space="preserve"> dodatkow</w:t>
      </w:r>
      <w:r w:rsidR="00C106C7">
        <w:rPr>
          <w:rFonts w:ascii="Times New Roman" w:hAnsi="Times New Roman" w:cs="Times New Roman"/>
          <w:color w:val="000000" w:themeColor="text1"/>
        </w:rPr>
        <w:t>a</w:t>
      </w:r>
      <w:r w:rsidR="00E83D59" w:rsidRPr="00C106C7">
        <w:rPr>
          <w:rFonts w:ascii="Times New Roman" w:hAnsi="Times New Roman" w:cs="Times New Roman"/>
          <w:color w:val="000000" w:themeColor="text1"/>
        </w:rPr>
        <w:t xml:space="preserve"> metodologi</w:t>
      </w:r>
      <w:r w:rsidR="00C106C7">
        <w:rPr>
          <w:rFonts w:ascii="Times New Roman" w:hAnsi="Times New Roman" w:cs="Times New Roman"/>
          <w:color w:val="000000" w:themeColor="text1"/>
        </w:rPr>
        <w:t>a</w:t>
      </w:r>
      <w:r w:rsidRPr="00C106C7">
        <w:rPr>
          <w:rFonts w:ascii="Times New Roman" w:hAnsi="Times New Roman" w:cs="Times New Roman"/>
          <w:color w:val="000000" w:themeColor="text1"/>
        </w:rPr>
        <w:t>, zostan</w:t>
      </w:r>
      <w:r w:rsidR="00C106C7">
        <w:rPr>
          <w:rFonts w:ascii="Times New Roman" w:hAnsi="Times New Roman" w:cs="Times New Roman"/>
          <w:color w:val="000000" w:themeColor="text1"/>
        </w:rPr>
        <w:t>ą</w:t>
      </w:r>
      <w:r w:rsidRPr="00C106C7">
        <w:rPr>
          <w:rFonts w:ascii="Times New Roman" w:hAnsi="Times New Roman" w:cs="Times New Roman"/>
          <w:color w:val="000000" w:themeColor="text1"/>
        </w:rPr>
        <w:t xml:space="preserve"> przedstawion</w:t>
      </w:r>
      <w:r w:rsidR="00C106C7">
        <w:rPr>
          <w:rFonts w:ascii="Times New Roman" w:hAnsi="Times New Roman" w:cs="Times New Roman"/>
          <w:color w:val="000000" w:themeColor="text1"/>
        </w:rPr>
        <w:t>e</w:t>
      </w:r>
      <w:r w:rsidRPr="00C106C7">
        <w:rPr>
          <w:rFonts w:ascii="Times New Roman" w:hAnsi="Times New Roman" w:cs="Times New Roman"/>
          <w:color w:val="000000" w:themeColor="text1"/>
        </w:rPr>
        <w:t xml:space="preserve"> przez Wykonawcę w ofercie i będ</w:t>
      </w:r>
      <w:r w:rsidR="00C106C7">
        <w:rPr>
          <w:rFonts w:ascii="Times New Roman" w:hAnsi="Times New Roman" w:cs="Times New Roman"/>
          <w:color w:val="000000" w:themeColor="text1"/>
        </w:rPr>
        <w:t xml:space="preserve">ą </w:t>
      </w:r>
      <w:r w:rsidRPr="00C106C7">
        <w:rPr>
          <w:rFonts w:ascii="Times New Roman" w:hAnsi="Times New Roman" w:cs="Times New Roman"/>
          <w:color w:val="000000" w:themeColor="text1"/>
        </w:rPr>
        <w:t xml:space="preserve"> podlegał</w:t>
      </w:r>
      <w:r w:rsidR="00C106C7">
        <w:rPr>
          <w:rFonts w:ascii="Times New Roman" w:hAnsi="Times New Roman" w:cs="Times New Roman"/>
          <w:color w:val="000000" w:themeColor="text1"/>
        </w:rPr>
        <w:t>y</w:t>
      </w:r>
      <w:r w:rsidR="00913D89">
        <w:rPr>
          <w:rFonts w:ascii="Times New Roman" w:hAnsi="Times New Roman" w:cs="Times New Roman"/>
          <w:color w:val="000000" w:themeColor="text1"/>
        </w:rPr>
        <w:t xml:space="preserve"> ocenie. </w:t>
      </w:r>
      <w:r w:rsidRPr="00C106C7">
        <w:rPr>
          <w:rFonts w:ascii="Times New Roman" w:hAnsi="Times New Roman" w:cs="Times New Roman"/>
          <w:color w:val="000000" w:themeColor="text1"/>
        </w:rPr>
        <w:t xml:space="preserve">Szczegółowe </w:t>
      </w:r>
      <w:r w:rsidRPr="00867917">
        <w:rPr>
          <w:rFonts w:ascii="Times New Roman" w:hAnsi="Times New Roman" w:cs="Times New Roman"/>
        </w:rPr>
        <w:t xml:space="preserve">propozycje doboru jednostek do badania </w:t>
      </w:r>
      <w:r w:rsidR="00830ED7">
        <w:rPr>
          <w:rFonts w:ascii="Times New Roman" w:hAnsi="Times New Roman" w:cs="Times New Roman"/>
        </w:rPr>
        <w:t xml:space="preserve">oraz odpowiednie narzędzia badawcze </w:t>
      </w:r>
      <w:r w:rsidRPr="00867917">
        <w:rPr>
          <w:rFonts w:ascii="Times New Roman" w:hAnsi="Times New Roman" w:cs="Times New Roman"/>
        </w:rPr>
        <w:t>zostaną przedstawione przez Wykonawcę na etapie raportu metodologicznego i</w:t>
      </w:r>
      <w:r w:rsidR="00743704">
        <w:rPr>
          <w:rFonts w:ascii="Times New Roman" w:hAnsi="Times New Roman" w:cs="Times New Roman"/>
        </w:rPr>
        <w:t> </w:t>
      </w:r>
      <w:r w:rsidRPr="00867917">
        <w:rPr>
          <w:rFonts w:ascii="Times New Roman" w:hAnsi="Times New Roman" w:cs="Times New Roman"/>
        </w:rPr>
        <w:t>będą podlegały uzgodnieniom z Zamawiającym.</w:t>
      </w:r>
      <w:r w:rsidR="00C32CDA">
        <w:rPr>
          <w:rFonts w:ascii="Times New Roman" w:hAnsi="Times New Roman" w:cs="Times New Roman"/>
        </w:rPr>
        <w:t xml:space="preserve"> </w:t>
      </w:r>
      <w:r w:rsidR="00C32CDA" w:rsidRPr="008C72D1">
        <w:rPr>
          <w:rFonts w:ascii="Times New Roman" w:hAnsi="Times New Roman" w:cs="Times New Roman"/>
          <w:szCs w:val="22"/>
        </w:rPr>
        <w:t xml:space="preserve">Wyniki przeprowadzonych analiz </w:t>
      </w:r>
      <w:r w:rsidR="00C32CDA">
        <w:rPr>
          <w:rFonts w:ascii="Times New Roman" w:hAnsi="Times New Roman" w:cs="Times New Roman"/>
          <w:szCs w:val="22"/>
        </w:rPr>
        <w:t xml:space="preserve">oraz realizowanych badań </w:t>
      </w:r>
      <w:r w:rsidR="00C32CDA" w:rsidRPr="008C72D1">
        <w:rPr>
          <w:rFonts w:ascii="Times New Roman" w:hAnsi="Times New Roman" w:cs="Times New Roman"/>
          <w:szCs w:val="22"/>
        </w:rPr>
        <w:t>będą na</w:t>
      </w:r>
      <w:r w:rsidR="00513EC3">
        <w:rPr>
          <w:rFonts w:ascii="Times New Roman" w:hAnsi="Times New Roman" w:cs="Times New Roman"/>
          <w:szCs w:val="22"/>
        </w:rPr>
        <w:t> </w:t>
      </w:r>
      <w:r w:rsidR="00C32CDA" w:rsidRPr="008C72D1">
        <w:rPr>
          <w:rFonts w:ascii="Times New Roman" w:hAnsi="Times New Roman" w:cs="Times New Roman"/>
          <w:szCs w:val="22"/>
        </w:rPr>
        <w:t>bieżąco konsultowane z Zamawiającym.</w:t>
      </w:r>
    </w:p>
    <w:p w14:paraId="7E9E12C1" w14:textId="10D96D3E" w:rsidR="00BA4739" w:rsidRPr="008C72D1" w:rsidRDefault="00BA4739" w:rsidP="00BA4739">
      <w:pPr>
        <w:spacing w:after="120" w:line="240" w:lineRule="auto"/>
        <w:jc w:val="both"/>
        <w:rPr>
          <w:rFonts w:ascii="Times New Roman" w:hAnsi="Times New Roman"/>
        </w:rPr>
      </w:pPr>
      <w:r w:rsidRPr="008C72D1">
        <w:rPr>
          <w:rFonts w:ascii="Times New Roman" w:hAnsi="Times New Roman"/>
        </w:rPr>
        <w:t xml:space="preserve">Raport </w:t>
      </w:r>
      <w:r w:rsidRPr="004B7933">
        <w:rPr>
          <w:rFonts w:ascii="Times New Roman" w:hAnsi="Times New Roman"/>
        </w:rPr>
        <w:t xml:space="preserve">metodologiczny (wersja </w:t>
      </w:r>
      <w:r w:rsidR="00830ED7" w:rsidRPr="004B7933">
        <w:rPr>
          <w:rFonts w:ascii="Times New Roman" w:hAnsi="Times New Roman"/>
          <w:i/>
        </w:rPr>
        <w:t>final</w:t>
      </w:r>
      <w:r w:rsidR="00830ED7" w:rsidRPr="004B7933">
        <w:rPr>
          <w:rFonts w:ascii="Times New Roman" w:hAnsi="Times New Roman"/>
        </w:rPr>
        <w:t xml:space="preserve">, </w:t>
      </w:r>
      <w:r w:rsidRPr="004B7933">
        <w:rPr>
          <w:rFonts w:ascii="Times New Roman" w:hAnsi="Times New Roman"/>
        </w:rPr>
        <w:t>bez aneksów</w:t>
      </w:r>
      <w:r w:rsidR="00E83D59" w:rsidRPr="004B7933">
        <w:rPr>
          <w:rFonts w:ascii="Times New Roman" w:hAnsi="Times New Roman"/>
        </w:rPr>
        <w:t>, zaakceptowana przez Zamawiającego</w:t>
      </w:r>
      <w:r w:rsidRPr="004B7933">
        <w:rPr>
          <w:rFonts w:ascii="Times New Roman" w:hAnsi="Times New Roman"/>
        </w:rPr>
        <w:t>) zostanie</w:t>
      </w:r>
      <w:r w:rsidRPr="008C72D1">
        <w:rPr>
          <w:rFonts w:ascii="Times New Roman" w:hAnsi="Times New Roman"/>
        </w:rPr>
        <w:t xml:space="preserve"> dostarczony Zamawiającemu przez Wykonawcę w </w:t>
      </w:r>
      <w:r w:rsidR="00E83D59">
        <w:rPr>
          <w:rFonts w:ascii="Times New Roman" w:hAnsi="Times New Roman"/>
        </w:rPr>
        <w:t xml:space="preserve">1 </w:t>
      </w:r>
      <w:r w:rsidRPr="008C72D1">
        <w:rPr>
          <w:rFonts w:ascii="Times New Roman" w:hAnsi="Times New Roman"/>
        </w:rPr>
        <w:t>wydrukowany</w:t>
      </w:r>
      <w:r w:rsidR="00E83D59">
        <w:rPr>
          <w:rFonts w:ascii="Times New Roman" w:hAnsi="Times New Roman"/>
        </w:rPr>
        <w:t>m</w:t>
      </w:r>
      <w:r w:rsidRPr="008C72D1">
        <w:rPr>
          <w:rFonts w:ascii="Times New Roman" w:hAnsi="Times New Roman"/>
        </w:rPr>
        <w:t xml:space="preserve">, </w:t>
      </w:r>
      <w:r w:rsidR="00274D7C" w:rsidRPr="008C72D1">
        <w:rPr>
          <w:rFonts w:ascii="Times New Roman" w:hAnsi="Times New Roman"/>
        </w:rPr>
        <w:t>zbindowany</w:t>
      </w:r>
      <w:r w:rsidR="00274D7C">
        <w:rPr>
          <w:rFonts w:ascii="Times New Roman" w:hAnsi="Times New Roman"/>
        </w:rPr>
        <w:t>m</w:t>
      </w:r>
      <w:r w:rsidRPr="008C72D1">
        <w:rPr>
          <w:rFonts w:ascii="Times New Roman" w:hAnsi="Times New Roman"/>
        </w:rPr>
        <w:t xml:space="preserve">, </w:t>
      </w:r>
      <w:r w:rsidR="00274D7C" w:rsidRPr="008C72D1">
        <w:rPr>
          <w:rFonts w:ascii="Times New Roman" w:hAnsi="Times New Roman"/>
        </w:rPr>
        <w:t>kolorowy</w:t>
      </w:r>
      <w:r w:rsidR="00274D7C">
        <w:rPr>
          <w:rFonts w:ascii="Times New Roman" w:hAnsi="Times New Roman"/>
        </w:rPr>
        <w:t>m</w:t>
      </w:r>
      <w:r w:rsidR="00274D7C" w:rsidRPr="008C72D1">
        <w:rPr>
          <w:rFonts w:ascii="Times New Roman" w:hAnsi="Times New Roman"/>
        </w:rPr>
        <w:t xml:space="preserve"> </w:t>
      </w:r>
      <w:r w:rsidRPr="008C72D1">
        <w:rPr>
          <w:rFonts w:ascii="Times New Roman" w:hAnsi="Times New Roman"/>
        </w:rPr>
        <w:t>(</w:t>
      </w:r>
      <w:r w:rsidRPr="008C72D1">
        <w:rPr>
          <w:rFonts w:ascii="Times New Roman" w:hAnsi="Times New Roman"/>
          <w:i/>
        </w:rPr>
        <w:t>full colour</w:t>
      </w:r>
      <w:r w:rsidRPr="008C72D1">
        <w:rPr>
          <w:rFonts w:ascii="Times New Roman" w:hAnsi="Times New Roman"/>
        </w:rPr>
        <w:t>) egzemplarz</w:t>
      </w:r>
      <w:r w:rsidR="00274D7C">
        <w:rPr>
          <w:rFonts w:ascii="Times New Roman" w:hAnsi="Times New Roman"/>
        </w:rPr>
        <w:t>u</w:t>
      </w:r>
      <w:r w:rsidRPr="008C72D1">
        <w:rPr>
          <w:rFonts w:ascii="Times New Roman" w:hAnsi="Times New Roman"/>
        </w:rPr>
        <w:t>.</w:t>
      </w:r>
      <w:r w:rsidR="00684096">
        <w:rPr>
          <w:rFonts w:ascii="Times New Roman" w:hAnsi="Times New Roman"/>
        </w:rPr>
        <w:t xml:space="preserve"> Aneksy dostarczone zostaną </w:t>
      </w:r>
      <w:r w:rsidR="004B7933">
        <w:rPr>
          <w:rFonts w:ascii="Times New Roman" w:hAnsi="Times New Roman"/>
        </w:rPr>
        <w:t xml:space="preserve">w tym samym terminie co wersja </w:t>
      </w:r>
      <w:r w:rsidR="004B7933" w:rsidRPr="004B7933">
        <w:rPr>
          <w:rFonts w:ascii="Times New Roman" w:hAnsi="Times New Roman"/>
          <w:i/>
        </w:rPr>
        <w:t>final</w:t>
      </w:r>
      <w:r w:rsidR="004B7933">
        <w:rPr>
          <w:rFonts w:ascii="Times New Roman" w:hAnsi="Times New Roman"/>
        </w:rPr>
        <w:t xml:space="preserve"> raportu </w:t>
      </w:r>
      <w:r w:rsidR="00684096">
        <w:rPr>
          <w:rFonts w:ascii="Times New Roman" w:hAnsi="Times New Roman"/>
        </w:rPr>
        <w:t>wyłącznie w wersji elektr</w:t>
      </w:r>
      <w:r w:rsidR="000B1977">
        <w:rPr>
          <w:rFonts w:ascii="Times New Roman" w:hAnsi="Times New Roman"/>
        </w:rPr>
        <w:t xml:space="preserve">onicznej </w:t>
      </w:r>
      <w:r w:rsidR="00684096">
        <w:rPr>
          <w:rFonts w:ascii="Times New Roman" w:hAnsi="Times New Roman"/>
        </w:rPr>
        <w:t>(na płycie i pocztą elektr</w:t>
      </w:r>
      <w:r w:rsidR="00913D89">
        <w:rPr>
          <w:rFonts w:ascii="Times New Roman" w:hAnsi="Times New Roman"/>
        </w:rPr>
        <w:t>oniczną</w:t>
      </w:r>
      <w:r w:rsidR="00684096">
        <w:rPr>
          <w:rFonts w:ascii="Times New Roman" w:hAnsi="Times New Roman"/>
        </w:rPr>
        <w:t xml:space="preserve">). </w:t>
      </w:r>
    </w:p>
    <w:p w14:paraId="11426BE7" w14:textId="481F67C0" w:rsidR="00E622D9" w:rsidRDefault="004B7933" w:rsidP="00E622D9">
      <w:pPr>
        <w:pStyle w:val="Zwykytekst"/>
        <w:jc w:val="both"/>
        <w:rPr>
          <w:rFonts w:ascii="Times New Roman" w:hAnsi="Times New Roman" w:cs="Times New Roman"/>
          <w:b/>
          <w:szCs w:val="22"/>
        </w:rPr>
      </w:pPr>
      <w:r w:rsidRPr="004B7933">
        <w:rPr>
          <w:rFonts w:ascii="Times New Roman" w:hAnsi="Times New Roman" w:cs="Times New Roman"/>
          <w:b/>
          <w:szCs w:val="22"/>
        </w:rPr>
        <w:lastRenderedPageBreak/>
        <w:t xml:space="preserve">Wersja </w:t>
      </w:r>
      <w:r w:rsidRPr="004B7933">
        <w:rPr>
          <w:rFonts w:ascii="Times New Roman" w:hAnsi="Times New Roman" w:cs="Times New Roman"/>
          <w:b/>
          <w:i/>
          <w:szCs w:val="22"/>
        </w:rPr>
        <w:t>final</w:t>
      </w:r>
      <w:r w:rsidRPr="004B7933">
        <w:rPr>
          <w:rFonts w:ascii="Times New Roman" w:hAnsi="Times New Roman" w:cs="Times New Roman"/>
          <w:b/>
          <w:szCs w:val="22"/>
        </w:rPr>
        <w:t xml:space="preserve"> </w:t>
      </w:r>
      <w:r w:rsidR="00E622D9" w:rsidRPr="004B7933">
        <w:rPr>
          <w:rFonts w:ascii="Times New Roman" w:hAnsi="Times New Roman" w:cs="Times New Roman"/>
          <w:b/>
          <w:i/>
          <w:szCs w:val="22"/>
        </w:rPr>
        <w:t>Raport</w:t>
      </w:r>
      <w:r w:rsidR="00AF6142" w:rsidRPr="004B7933">
        <w:rPr>
          <w:rFonts w:ascii="Times New Roman" w:hAnsi="Times New Roman" w:cs="Times New Roman"/>
          <w:b/>
          <w:i/>
          <w:szCs w:val="22"/>
        </w:rPr>
        <w:t>u</w:t>
      </w:r>
      <w:r w:rsidR="00E622D9" w:rsidRPr="00997FB4">
        <w:rPr>
          <w:rFonts w:ascii="Times New Roman" w:hAnsi="Times New Roman" w:cs="Times New Roman"/>
          <w:b/>
          <w:i/>
          <w:szCs w:val="22"/>
        </w:rPr>
        <w:t xml:space="preserve"> metodologiczn</w:t>
      </w:r>
      <w:r w:rsidR="00AF6142" w:rsidRPr="00997FB4">
        <w:rPr>
          <w:rFonts w:ascii="Times New Roman" w:hAnsi="Times New Roman" w:cs="Times New Roman"/>
          <w:b/>
          <w:i/>
          <w:szCs w:val="22"/>
        </w:rPr>
        <w:t>ego</w:t>
      </w:r>
      <w:r w:rsidR="00E622D9" w:rsidRPr="00997FB4">
        <w:rPr>
          <w:rFonts w:ascii="Times New Roman" w:hAnsi="Times New Roman" w:cs="Times New Roman"/>
          <w:b/>
          <w:i/>
          <w:szCs w:val="22"/>
        </w:rPr>
        <w:t xml:space="preserve"> ewaluacji ex</w:t>
      </w:r>
      <w:r w:rsidR="00C30069">
        <w:rPr>
          <w:rFonts w:ascii="Times New Roman" w:hAnsi="Times New Roman" w:cs="Times New Roman"/>
          <w:b/>
          <w:i/>
          <w:szCs w:val="22"/>
        </w:rPr>
        <w:t xml:space="preserve"> </w:t>
      </w:r>
      <w:r w:rsidR="00E622D9" w:rsidRPr="00997FB4">
        <w:rPr>
          <w:rFonts w:ascii="Times New Roman" w:hAnsi="Times New Roman" w:cs="Times New Roman"/>
          <w:b/>
          <w:i/>
          <w:szCs w:val="22"/>
        </w:rPr>
        <w:t xml:space="preserve">ante projektu </w:t>
      </w:r>
      <w:r w:rsidR="00AF6142" w:rsidRPr="00997FB4">
        <w:rPr>
          <w:rFonts w:ascii="Times New Roman" w:hAnsi="Times New Roman" w:cs="Times New Roman"/>
          <w:b/>
          <w:szCs w:val="22"/>
        </w:rPr>
        <w:t>z aneksami</w:t>
      </w:r>
      <w:r>
        <w:rPr>
          <w:rFonts w:ascii="Times New Roman" w:hAnsi="Times New Roman" w:cs="Times New Roman"/>
          <w:b/>
          <w:szCs w:val="22"/>
        </w:rPr>
        <w:t xml:space="preserve"> (</w:t>
      </w:r>
      <w:r w:rsidRPr="004B7933">
        <w:rPr>
          <w:rFonts w:ascii="Times New Roman" w:hAnsi="Times New Roman" w:cs="Times New Roman"/>
          <w:b/>
          <w:i/>
          <w:szCs w:val="22"/>
        </w:rPr>
        <w:t>w wersji elektronicznej</w:t>
      </w:r>
      <w:r>
        <w:rPr>
          <w:rFonts w:ascii="Times New Roman" w:hAnsi="Times New Roman" w:cs="Times New Roman"/>
          <w:b/>
          <w:szCs w:val="22"/>
        </w:rPr>
        <w:t>)</w:t>
      </w:r>
      <w:r w:rsidR="00AF6142" w:rsidRPr="00997FB4">
        <w:rPr>
          <w:rFonts w:ascii="Times New Roman" w:hAnsi="Times New Roman" w:cs="Times New Roman"/>
          <w:b/>
          <w:szCs w:val="22"/>
        </w:rPr>
        <w:t xml:space="preserve"> </w:t>
      </w:r>
      <w:r w:rsidR="00E622D9" w:rsidRPr="00997FB4">
        <w:rPr>
          <w:rFonts w:ascii="Times New Roman" w:hAnsi="Times New Roman" w:cs="Times New Roman"/>
          <w:b/>
          <w:szCs w:val="22"/>
        </w:rPr>
        <w:t xml:space="preserve">zostanie </w:t>
      </w:r>
      <w:r w:rsidR="00DB4F20">
        <w:rPr>
          <w:rFonts w:ascii="Times New Roman" w:hAnsi="Times New Roman" w:cs="Times New Roman"/>
          <w:b/>
          <w:szCs w:val="22"/>
        </w:rPr>
        <w:t xml:space="preserve">dostarczona </w:t>
      </w:r>
      <w:r w:rsidR="00027C8E" w:rsidRPr="00997FB4">
        <w:rPr>
          <w:rFonts w:ascii="Times New Roman" w:hAnsi="Times New Roman" w:cs="Times New Roman"/>
          <w:b/>
          <w:szCs w:val="22"/>
        </w:rPr>
        <w:t xml:space="preserve">Zamawiającemu </w:t>
      </w:r>
      <w:r w:rsidR="00E622D9" w:rsidRPr="00997FB4">
        <w:rPr>
          <w:rFonts w:ascii="Times New Roman" w:hAnsi="Times New Roman" w:cs="Times New Roman"/>
          <w:b/>
          <w:szCs w:val="22"/>
        </w:rPr>
        <w:t xml:space="preserve">nie później </w:t>
      </w:r>
      <w:r w:rsidR="00E622D9" w:rsidRPr="00027C8E">
        <w:rPr>
          <w:rFonts w:ascii="Times New Roman" w:hAnsi="Times New Roman" w:cs="Times New Roman"/>
          <w:b/>
          <w:szCs w:val="22"/>
        </w:rPr>
        <w:t xml:space="preserve">niż </w:t>
      </w:r>
      <w:r w:rsidR="0072019C">
        <w:rPr>
          <w:rFonts w:ascii="Times New Roman" w:hAnsi="Times New Roman" w:cs="Times New Roman"/>
          <w:b/>
          <w:szCs w:val="22"/>
        </w:rPr>
        <w:t>pięć t</w:t>
      </w:r>
      <w:r w:rsidR="00DF3FB1" w:rsidRPr="00027C8E">
        <w:rPr>
          <w:rFonts w:ascii="Times New Roman" w:hAnsi="Times New Roman" w:cs="Times New Roman"/>
          <w:b/>
          <w:szCs w:val="22"/>
        </w:rPr>
        <w:t>ygodni od</w:t>
      </w:r>
      <w:r w:rsidR="00E70833">
        <w:rPr>
          <w:rFonts w:ascii="Times New Roman" w:hAnsi="Times New Roman" w:cs="Times New Roman"/>
          <w:b/>
          <w:szCs w:val="22"/>
        </w:rPr>
        <w:t> </w:t>
      </w:r>
      <w:r w:rsidR="0071463A" w:rsidRPr="00027C8E">
        <w:rPr>
          <w:rFonts w:ascii="Times New Roman" w:hAnsi="Times New Roman" w:cs="Times New Roman"/>
          <w:b/>
          <w:szCs w:val="22"/>
        </w:rPr>
        <w:t xml:space="preserve">dnia </w:t>
      </w:r>
      <w:r w:rsidR="00E622D9" w:rsidRPr="00027C8E">
        <w:rPr>
          <w:rFonts w:ascii="Times New Roman" w:hAnsi="Times New Roman" w:cs="Times New Roman"/>
          <w:b/>
          <w:szCs w:val="22"/>
        </w:rPr>
        <w:t>zawarcia umowy na realizację zamówienia</w:t>
      </w:r>
      <w:r w:rsidR="00E622D9" w:rsidRPr="00997FB4">
        <w:rPr>
          <w:rFonts w:ascii="Times New Roman" w:hAnsi="Times New Roman" w:cs="Times New Roman"/>
          <w:b/>
          <w:szCs w:val="22"/>
        </w:rPr>
        <w:t>.</w:t>
      </w:r>
      <w:r w:rsidR="00E622D9" w:rsidRPr="008C72D1">
        <w:rPr>
          <w:rFonts w:ascii="Times New Roman" w:hAnsi="Times New Roman" w:cs="Times New Roman"/>
          <w:b/>
          <w:szCs w:val="22"/>
        </w:rPr>
        <w:t xml:space="preserve"> </w:t>
      </w:r>
    </w:p>
    <w:p w14:paraId="7587AC2A" w14:textId="77777777" w:rsidR="004B7933" w:rsidRDefault="004B7933" w:rsidP="00E622D9">
      <w:pPr>
        <w:pStyle w:val="Zwykytekst"/>
        <w:jc w:val="both"/>
        <w:rPr>
          <w:rFonts w:ascii="Times New Roman" w:hAnsi="Times New Roman" w:cs="Times New Roman"/>
          <w:b/>
          <w:szCs w:val="22"/>
        </w:rPr>
      </w:pPr>
    </w:p>
    <w:p w14:paraId="6F90C0AB" w14:textId="4B62D9EE" w:rsidR="00E972CB" w:rsidRPr="00AB6C0C" w:rsidRDefault="007E5608" w:rsidP="0060477A">
      <w:pPr>
        <w:pStyle w:val="Zwykytekst"/>
        <w:numPr>
          <w:ilvl w:val="1"/>
          <w:numId w:val="16"/>
        </w:numPr>
        <w:spacing w:after="120"/>
        <w:ind w:left="0" w:firstLine="0"/>
        <w:rPr>
          <w:rFonts w:ascii="Times New Roman" w:hAnsi="Times New Roman"/>
          <w:b/>
        </w:rPr>
      </w:pPr>
      <w:r w:rsidRPr="00AB6C0C">
        <w:rPr>
          <w:rFonts w:ascii="Times New Roman" w:hAnsi="Times New Roman"/>
          <w:b/>
        </w:rPr>
        <w:t>O</w:t>
      </w:r>
      <w:r w:rsidR="00195D95" w:rsidRPr="00AB6C0C">
        <w:rPr>
          <w:rFonts w:ascii="Times New Roman" w:hAnsi="Times New Roman"/>
          <w:b/>
        </w:rPr>
        <w:t>pracowani</w:t>
      </w:r>
      <w:r w:rsidRPr="00AB6C0C">
        <w:rPr>
          <w:rFonts w:ascii="Times New Roman" w:hAnsi="Times New Roman"/>
          <w:b/>
        </w:rPr>
        <w:t>e</w:t>
      </w:r>
      <w:r w:rsidR="00195D95" w:rsidRPr="00AB6C0C">
        <w:rPr>
          <w:rFonts w:ascii="Times New Roman" w:hAnsi="Times New Roman"/>
          <w:b/>
        </w:rPr>
        <w:t xml:space="preserve"> poradnika </w:t>
      </w:r>
      <w:r w:rsidR="00DB4F20">
        <w:rPr>
          <w:rFonts w:ascii="Times New Roman" w:hAnsi="Times New Roman"/>
          <w:b/>
        </w:rPr>
        <w:t>metodycznego</w:t>
      </w:r>
      <w:r w:rsidR="00DB4F20" w:rsidRPr="00AB6C0C">
        <w:rPr>
          <w:rFonts w:ascii="Times New Roman" w:hAnsi="Times New Roman"/>
          <w:b/>
        </w:rPr>
        <w:t xml:space="preserve"> </w:t>
      </w:r>
      <w:r w:rsidR="00CC59CD">
        <w:rPr>
          <w:rFonts w:ascii="Times New Roman" w:hAnsi="Times New Roman"/>
          <w:b/>
        </w:rPr>
        <w:t xml:space="preserve">przygotowywania analiz typu </w:t>
      </w:r>
      <w:r w:rsidR="00CC59CD" w:rsidRPr="00E70833">
        <w:rPr>
          <w:rFonts w:ascii="Times New Roman" w:hAnsi="Times New Roman"/>
          <w:b/>
          <w:i/>
        </w:rPr>
        <w:t>B</w:t>
      </w:r>
      <w:r w:rsidR="00E972CB" w:rsidRPr="00E70833">
        <w:rPr>
          <w:rFonts w:ascii="Times New Roman" w:hAnsi="Times New Roman"/>
          <w:b/>
          <w:i/>
        </w:rPr>
        <w:t xml:space="preserve">usiness </w:t>
      </w:r>
      <w:r w:rsidR="00CC59CD" w:rsidRPr="00E70833">
        <w:rPr>
          <w:rFonts w:ascii="Times New Roman" w:hAnsi="Times New Roman"/>
          <w:b/>
          <w:i/>
        </w:rPr>
        <w:t>Te</w:t>
      </w:r>
      <w:r w:rsidR="00E972CB" w:rsidRPr="00E70833">
        <w:rPr>
          <w:rFonts w:ascii="Times New Roman" w:hAnsi="Times New Roman"/>
          <w:b/>
          <w:i/>
        </w:rPr>
        <w:t xml:space="preserve">chnology </w:t>
      </w:r>
      <w:r w:rsidR="00CC59CD" w:rsidRPr="00E70833">
        <w:rPr>
          <w:rFonts w:ascii="Times New Roman" w:hAnsi="Times New Roman"/>
          <w:b/>
          <w:i/>
        </w:rPr>
        <w:t>R</w:t>
      </w:r>
      <w:r w:rsidR="00E972CB" w:rsidRPr="00E70833">
        <w:rPr>
          <w:rFonts w:ascii="Times New Roman" w:hAnsi="Times New Roman"/>
          <w:b/>
          <w:i/>
        </w:rPr>
        <w:t>oadmaps</w:t>
      </w:r>
      <w:r w:rsidR="00CD13AF">
        <w:rPr>
          <w:rFonts w:ascii="Times New Roman" w:hAnsi="Times New Roman"/>
          <w:b/>
        </w:rPr>
        <w:t>.</w:t>
      </w:r>
    </w:p>
    <w:p w14:paraId="5E6B443A" w14:textId="260DBC92" w:rsidR="001636FE" w:rsidRPr="008A5229" w:rsidRDefault="001636FE" w:rsidP="001636FE">
      <w:pPr>
        <w:pStyle w:val="Zwykytekst"/>
        <w:spacing w:after="120"/>
        <w:jc w:val="both"/>
        <w:rPr>
          <w:rFonts w:ascii="Times New Roman" w:hAnsi="Times New Roman"/>
        </w:rPr>
      </w:pPr>
      <w:r w:rsidRPr="008A5229">
        <w:rPr>
          <w:rFonts w:ascii="Times New Roman" w:hAnsi="Times New Roman"/>
        </w:rPr>
        <w:t xml:space="preserve">Zadaniem Wykonawcy jest opracowanie poradnika </w:t>
      </w:r>
      <w:r>
        <w:rPr>
          <w:rFonts w:ascii="Times New Roman" w:hAnsi="Times New Roman"/>
        </w:rPr>
        <w:t xml:space="preserve">metodycznego dot. przygotowania i wdrażania </w:t>
      </w:r>
      <w:r w:rsidRPr="008A5229">
        <w:rPr>
          <w:rFonts w:ascii="Times New Roman" w:hAnsi="Times New Roman"/>
        </w:rPr>
        <w:t xml:space="preserve">studiów wykonalności inwestycji badawczo-rozwojowych i innowacyjnych (ang. </w:t>
      </w:r>
      <w:r w:rsidRPr="00E70833">
        <w:rPr>
          <w:rFonts w:ascii="Times New Roman" w:hAnsi="Times New Roman"/>
          <w:i/>
        </w:rPr>
        <w:t>business technology roadmaps</w:t>
      </w:r>
      <w:r w:rsidRPr="008A5229">
        <w:rPr>
          <w:rFonts w:ascii="Times New Roman" w:hAnsi="Times New Roman"/>
        </w:rPr>
        <w:t>). BTR będą systematycznie opracowywane w trakcie realizacji projektu</w:t>
      </w:r>
      <w:r>
        <w:rPr>
          <w:rFonts w:ascii="Times New Roman" w:hAnsi="Times New Roman"/>
        </w:rPr>
        <w:t xml:space="preserve">. Wdrożenie </w:t>
      </w:r>
      <w:r w:rsidRPr="00E70833">
        <w:rPr>
          <w:rFonts w:ascii="Times New Roman" w:hAnsi="Times New Roman"/>
          <w:i/>
        </w:rPr>
        <w:t>Business Technology Roadmaps</w:t>
      </w:r>
      <w:r w:rsidRPr="008A5229">
        <w:rPr>
          <w:rFonts w:ascii="Times New Roman" w:hAnsi="Times New Roman"/>
        </w:rPr>
        <w:t xml:space="preserve"> </w:t>
      </w:r>
      <w:r>
        <w:rPr>
          <w:rFonts w:ascii="Times New Roman" w:hAnsi="Times New Roman"/>
        </w:rPr>
        <w:t xml:space="preserve">(BTR) jest </w:t>
      </w:r>
      <w:r w:rsidRPr="008A5229">
        <w:rPr>
          <w:rFonts w:ascii="Times New Roman" w:hAnsi="Times New Roman"/>
        </w:rPr>
        <w:t xml:space="preserve">jednym z narzędzi rozwijania pomysłów inwestycyjnych uczestników </w:t>
      </w:r>
      <w:r>
        <w:rPr>
          <w:rFonts w:ascii="Times New Roman" w:hAnsi="Times New Roman"/>
        </w:rPr>
        <w:t>grup projektowych (smart labów)</w:t>
      </w:r>
      <w:r w:rsidRPr="008A5229">
        <w:rPr>
          <w:rFonts w:ascii="Times New Roman" w:hAnsi="Times New Roman"/>
        </w:rPr>
        <w:t xml:space="preserve">. </w:t>
      </w:r>
      <w:r>
        <w:rPr>
          <w:rFonts w:ascii="Times New Roman" w:hAnsi="Times New Roman"/>
        </w:rPr>
        <w:t xml:space="preserve">Poradnik powinien dotyczyć również zasad i narzędzi wspomagających </w:t>
      </w:r>
      <w:r w:rsidRPr="008A5229">
        <w:rPr>
          <w:rFonts w:ascii="Times New Roman" w:hAnsi="Times New Roman"/>
        </w:rPr>
        <w:t>organizacj</w:t>
      </w:r>
      <w:r>
        <w:rPr>
          <w:rFonts w:ascii="Times New Roman" w:hAnsi="Times New Roman"/>
        </w:rPr>
        <w:t xml:space="preserve">ę </w:t>
      </w:r>
      <w:r w:rsidRPr="008A5229">
        <w:rPr>
          <w:rFonts w:ascii="Times New Roman" w:hAnsi="Times New Roman"/>
        </w:rPr>
        <w:t>grup projektowych</w:t>
      </w:r>
      <w:r>
        <w:rPr>
          <w:rFonts w:ascii="Times New Roman" w:hAnsi="Times New Roman"/>
        </w:rPr>
        <w:t xml:space="preserve"> w realizacji celów projektu.</w:t>
      </w:r>
    </w:p>
    <w:p w14:paraId="1F3C4700" w14:textId="448C6902" w:rsidR="008A5229" w:rsidRPr="008A5229" w:rsidRDefault="008A5229" w:rsidP="008A5229">
      <w:pPr>
        <w:pStyle w:val="Zwykytekst"/>
        <w:spacing w:after="120"/>
        <w:jc w:val="both"/>
        <w:rPr>
          <w:rFonts w:ascii="Times New Roman" w:hAnsi="Times New Roman"/>
        </w:rPr>
      </w:pPr>
      <w:r w:rsidRPr="008A5229">
        <w:rPr>
          <w:rFonts w:ascii="Times New Roman" w:hAnsi="Times New Roman"/>
        </w:rPr>
        <w:t>.</w:t>
      </w:r>
      <w:r w:rsidR="00E20606">
        <w:rPr>
          <w:rFonts w:ascii="Times New Roman" w:hAnsi="Times New Roman"/>
        </w:rPr>
        <w:t xml:space="preserve"> </w:t>
      </w:r>
    </w:p>
    <w:p w14:paraId="667C8D9C" w14:textId="79319C8B" w:rsidR="008A5229" w:rsidRPr="008A5229" w:rsidRDefault="008A5229" w:rsidP="008A5229">
      <w:pPr>
        <w:pStyle w:val="Zwykytekst"/>
        <w:spacing w:after="120"/>
        <w:jc w:val="both"/>
        <w:rPr>
          <w:rFonts w:ascii="Times New Roman" w:hAnsi="Times New Roman"/>
        </w:rPr>
      </w:pPr>
      <w:r w:rsidRPr="008A5229">
        <w:rPr>
          <w:rFonts w:ascii="Times New Roman" w:hAnsi="Times New Roman"/>
        </w:rPr>
        <w:t xml:space="preserve">Poradnik powinien zostać opracowany w języku polskim i zawierać omówienie rekomendowanych: </w:t>
      </w:r>
    </w:p>
    <w:p w14:paraId="535185DE" w14:textId="26CD09EE"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Narzędzi analizy rynku nowych produktów</w:t>
      </w:r>
      <w:r w:rsidR="000F1B07">
        <w:rPr>
          <w:rFonts w:ascii="Times New Roman" w:hAnsi="Times New Roman"/>
        </w:rPr>
        <w:t xml:space="preserve">, </w:t>
      </w:r>
      <w:r w:rsidRPr="008A5229">
        <w:rPr>
          <w:rFonts w:ascii="Times New Roman" w:hAnsi="Times New Roman"/>
        </w:rPr>
        <w:t xml:space="preserve">usług </w:t>
      </w:r>
      <w:r w:rsidR="000F1B07">
        <w:rPr>
          <w:rFonts w:ascii="Times New Roman" w:hAnsi="Times New Roman"/>
        </w:rPr>
        <w:t>i rozwiązań technologicznych</w:t>
      </w:r>
      <w:r w:rsidRPr="008A5229">
        <w:rPr>
          <w:rFonts w:ascii="Times New Roman" w:hAnsi="Times New Roman"/>
        </w:rPr>
        <w:t xml:space="preserve">, </w:t>
      </w:r>
    </w:p>
    <w:p w14:paraId="79897A93" w14:textId="2302B8D1"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Metod szacowania potencjału rynkowego dla nowych rozwiązań technologicznych (</w:t>
      </w:r>
      <w:r w:rsidR="000F1B07">
        <w:rPr>
          <w:rFonts w:ascii="Times New Roman" w:hAnsi="Times New Roman"/>
        </w:rPr>
        <w:t>innowacji procesowych)</w:t>
      </w:r>
      <w:r w:rsidRPr="008A5229">
        <w:rPr>
          <w:rFonts w:ascii="Times New Roman" w:hAnsi="Times New Roman"/>
        </w:rPr>
        <w:t xml:space="preserve">, </w:t>
      </w:r>
    </w:p>
    <w:p w14:paraId="2A304CF2" w14:textId="48A571BD"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Metod diagnozy potrzeb odbiorców końcowych projektowanych rozwiązań</w:t>
      </w:r>
      <w:r w:rsidR="000F1B07">
        <w:rPr>
          <w:rFonts w:ascii="Times New Roman" w:hAnsi="Times New Roman"/>
        </w:rPr>
        <w:t xml:space="preserve"> (produktów, usług, technologii)</w:t>
      </w:r>
      <w:r w:rsidRPr="008A5229">
        <w:rPr>
          <w:rFonts w:ascii="Times New Roman" w:hAnsi="Times New Roman"/>
        </w:rPr>
        <w:t xml:space="preserve">, </w:t>
      </w:r>
    </w:p>
    <w:p w14:paraId="1A0496FD" w14:textId="3B3D0C6F"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Modelowych scenariuszy ekspansji na rynki docelowe, w kraju i za granicą</w:t>
      </w:r>
      <w:r w:rsidR="000F1B07">
        <w:rPr>
          <w:rFonts w:ascii="Times New Roman" w:hAnsi="Times New Roman"/>
        </w:rPr>
        <w:t xml:space="preserve"> (w oparciu o</w:t>
      </w:r>
      <w:r w:rsidR="0014025E">
        <w:rPr>
          <w:rFonts w:ascii="Times New Roman" w:hAnsi="Times New Roman"/>
        </w:rPr>
        <w:t> </w:t>
      </w:r>
      <w:r w:rsidR="000F1B07">
        <w:rPr>
          <w:rFonts w:ascii="Times New Roman" w:hAnsi="Times New Roman"/>
        </w:rPr>
        <w:t>innowacyjne produkty i usługi, których wdrożenie zostało poprzedzone B+R</w:t>
      </w:r>
      <w:r w:rsidR="002C08BE">
        <w:rPr>
          <w:rFonts w:ascii="Times New Roman" w:hAnsi="Times New Roman"/>
        </w:rPr>
        <w:t>)</w:t>
      </w:r>
      <w:r w:rsidRPr="008A5229">
        <w:rPr>
          <w:rFonts w:ascii="Times New Roman" w:hAnsi="Times New Roman"/>
        </w:rPr>
        <w:t xml:space="preserve">,   </w:t>
      </w:r>
    </w:p>
    <w:p w14:paraId="3D212ECB"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Alternatywnych technik oceny oddziaływania nowej technologii na rynek,  </w:t>
      </w:r>
    </w:p>
    <w:p w14:paraId="35254649"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Narzędzi identyfikacji poziomu gotowości technologicznej projektu, </w:t>
      </w:r>
    </w:p>
    <w:p w14:paraId="7206410C" w14:textId="79A2B69C"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Metod oceny innowacyjności projektów </w:t>
      </w:r>
      <w:r w:rsidR="002C08BE">
        <w:rPr>
          <w:rFonts w:ascii="Times New Roman" w:hAnsi="Times New Roman"/>
        </w:rPr>
        <w:t xml:space="preserve">(w szczególności innych niż stosowane </w:t>
      </w:r>
      <w:r w:rsidRPr="008A5229">
        <w:rPr>
          <w:rFonts w:ascii="Times New Roman" w:hAnsi="Times New Roman"/>
        </w:rPr>
        <w:t>w PO</w:t>
      </w:r>
      <w:r w:rsidR="000F1B07">
        <w:rPr>
          <w:rFonts w:ascii="Times New Roman" w:hAnsi="Times New Roman"/>
        </w:rPr>
        <w:t xml:space="preserve"> </w:t>
      </w:r>
      <w:r w:rsidRPr="008A5229">
        <w:rPr>
          <w:rFonts w:ascii="Times New Roman" w:hAnsi="Times New Roman"/>
        </w:rPr>
        <w:t>IR</w:t>
      </w:r>
      <w:r w:rsidR="002C08BE">
        <w:rPr>
          <w:rFonts w:ascii="Times New Roman" w:hAnsi="Times New Roman"/>
        </w:rPr>
        <w:t>)</w:t>
      </w:r>
      <w:r w:rsidRPr="008A5229">
        <w:rPr>
          <w:rFonts w:ascii="Times New Roman" w:hAnsi="Times New Roman"/>
        </w:rPr>
        <w:t>,</w:t>
      </w:r>
    </w:p>
    <w:p w14:paraId="74FA6417"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Wiodących metod wyceny projektów badawczo-rozwojowych i innowacyjnych stosowanych na rynku, </w:t>
      </w:r>
    </w:p>
    <w:p w14:paraId="44DEB493"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Narzędzi weryfikacji procesu komercjalizacji wyników prac badawczo-rozwojowych, </w:t>
      </w:r>
    </w:p>
    <w:p w14:paraId="2EC24CBC"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Wariantowych scenariuszy ochrony własności intelektualnej przedmiotu projektu (co najmniej dwa przykłady), </w:t>
      </w:r>
    </w:p>
    <w:p w14:paraId="6F06A043" w14:textId="6361657E"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Wariantowych scenariuszy komercjalizacji projektu innowacyjnego (co najmniej dwa</w:t>
      </w:r>
      <w:r w:rsidR="00833616">
        <w:rPr>
          <w:rFonts w:ascii="Times New Roman" w:hAnsi="Times New Roman"/>
        </w:rPr>
        <w:t> </w:t>
      </w:r>
      <w:r w:rsidRPr="008A5229">
        <w:rPr>
          <w:rFonts w:ascii="Times New Roman" w:hAnsi="Times New Roman"/>
        </w:rPr>
        <w:t xml:space="preserve">przykłady), </w:t>
      </w:r>
    </w:p>
    <w:p w14:paraId="6C3F0D9E"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Przykładów harmonogramów wdrażania wyników badań na rynek,  </w:t>
      </w:r>
    </w:p>
    <w:p w14:paraId="49FA5A2A" w14:textId="37600B53"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Metod szacowania kosztów finansowych i nakładów organizacyjnych nowych wdrożeń na</w:t>
      </w:r>
      <w:r w:rsidR="00BD767B">
        <w:rPr>
          <w:rFonts w:ascii="Times New Roman" w:hAnsi="Times New Roman"/>
        </w:rPr>
        <w:t> </w:t>
      </w:r>
      <w:r w:rsidRPr="008A5229">
        <w:rPr>
          <w:rFonts w:ascii="Times New Roman" w:hAnsi="Times New Roman"/>
        </w:rPr>
        <w:t xml:space="preserve">rynek, </w:t>
      </w:r>
    </w:p>
    <w:p w14:paraId="2461C92A"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Metod analizy powiązań kooperacyjnych i techniki budowania sieci dostawców, </w:t>
      </w:r>
    </w:p>
    <w:p w14:paraId="566F03CF" w14:textId="77777777" w:rsid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Źródeł i autorów analiz branżowych i technologicznych (wykaz), </w:t>
      </w:r>
    </w:p>
    <w:p w14:paraId="313B8CF0" w14:textId="48498CA0" w:rsidR="000F1B07" w:rsidRPr="008A5229" w:rsidRDefault="000F1B07" w:rsidP="008A5229">
      <w:pPr>
        <w:pStyle w:val="Zwykytekst"/>
        <w:numPr>
          <w:ilvl w:val="0"/>
          <w:numId w:val="39"/>
        </w:numPr>
        <w:spacing w:after="120"/>
        <w:jc w:val="both"/>
        <w:rPr>
          <w:rFonts w:ascii="Times New Roman" w:hAnsi="Times New Roman"/>
        </w:rPr>
      </w:pPr>
      <w:r>
        <w:rPr>
          <w:rFonts w:ascii="Times New Roman" w:hAnsi="Times New Roman"/>
        </w:rPr>
        <w:t xml:space="preserve">Metod analiz branżowych i technologicznych, </w:t>
      </w:r>
    </w:p>
    <w:p w14:paraId="7BF1F4D6" w14:textId="2A7F8C62"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 xml:space="preserve">Ekspertów i wiodących jednostek naukowych doświadczonych w komercjalizacji wyników badań technologicznych (wykaz wg branż), </w:t>
      </w:r>
    </w:p>
    <w:p w14:paraId="0C4AB161" w14:textId="77777777" w:rsidR="008A5229" w:rsidRPr="008A5229" w:rsidRDefault="008A5229" w:rsidP="008A5229">
      <w:pPr>
        <w:pStyle w:val="Zwykytekst"/>
        <w:numPr>
          <w:ilvl w:val="0"/>
          <w:numId w:val="39"/>
        </w:numPr>
        <w:spacing w:after="120"/>
        <w:jc w:val="both"/>
        <w:rPr>
          <w:rFonts w:ascii="Times New Roman" w:hAnsi="Times New Roman"/>
        </w:rPr>
      </w:pPr>
      <w:r w:rsidRPr="008A5229">
        <w:rPr>
          <w:rFonts w:ascii="Times New Roman" w:hAnsi="Times New Roman"/>
        </w:rPr>
        <w:t>innych, wskazanych przez autora poradnika, istotnych z punktu widzenia przyszłych BTR.</w:t>
      </w:r>
    </w:p>
    <w:p w14:paraId="2946F280" w14:textId="77777777" w:rsidR="00AC341B" w:rsidRDefault="008A5229" w:rsidP="008A5229">
      <w:pPr>
        <w:pStyle w:val="Zwykytekst"/>
        <w:spacing w:after="120"/>
        <w:jc w:val="both"/>
        <w:rPr>
          <w:rFonts w:ascii="Times New Roman" w:hAnsi="Times New Roman"/>
        </w:rPr>
      </w:pPr>
      <w:r w:rsidRPr="008A5229">
        <w:rPr>
          <w:rFonts w:ascii="Times New Roman" w:hAnsi="Times New Roman"/>
        </w:rPr>
        <w:t xml:space="preserve">Niezbędnym elementem </w:t>
      </w:r>
      <w:r w:rsidRPr="008A5229">
        <w:rPr>
          <w:rFonts w:ascii="Times New Roman" w:hAnsi="Times New Roman"/>
          <w:i/>
        </w:rPr>
        <w:t xml:space="preserve">Poradnika </w:t>
      </w:r>
      <w:r w:rsidRPr="008A5229">
        <w:rPr>
          <w:rFonts w:ascii="Times New Roman" w:hAnsi="Times New Roman"/>
        </w:rPr>
        <w:t>jest</w:t>
      </w:r>
      <w:r w:rsidR="00AC341B">
        <w:rPr>
          <w:rFonts w:ascii="Times New Roman" w:hAnsi="Times New Roman"/>
        </w:rPr>
        <w:t>:</w:t>
      </w:r>
    </w:p>
    <w:p w14:paraId="2B268CF7" w14:textId="77777777" w:rsidR="0022254E" w:rsidRDefault="008A5229" w:rsidP="00AC341B">
      <w:pPr>
        <w:pStyle w:val="Zwykytekst"/>
        <w:numPr>
          <w:ilvl w:val="0"/>
          <w:numId w:val="50"/>
        </w:numPr>
        <w:spacing w:after="120"/>
        <w:jc w:val="both"/>
        <w:rPr>
          <w:rFonts w:ascii="Times New Roman" w:hAnsi="Times New Roman"/>
        </w:rPr>
      </w:pPr>
      <w:r w:rsidRPr="008A5229">
        <w:rPr>
          <w:rFonts w:ascii="Times New Roman" w:hAnsi="Times New Roman"/>
        </w:rPr>
        <w:t xml:space="preserve">opracowanie przykładowej </w:t>
      </w:r>
      <w:r>
        <w:rPr>
          <w:rFonts w:ascii="Times New Roman" w:hAnsi="Times New Roman"/>
        </w:rPr>
        <w:t xml:space="preserve">ekspertyzy </w:t>
      </w:r>
      <w:r w:rsidRPr="008A5229">
        <w:rPr>
          <w:rFonts w:ascii="Times New Roman" w:hAnsi="Times New Roman"/>
        </w:rPr>
        <w:t>BTR dla jednej z</w:t>
      </w:r>
      <w:r w:rsidR="00BD767B">
        <w:rPr>
          <w:rFonts w:ascii="Times New Roman" w:hAnsi="Times New Roman"/>
        </w:rPr>
        <w:t> </w:t>
      </w:r>
      <w:r w:rsidRPr="008A5229">
        <w:rPr>
          <w:rFonts w:ascii="Times New Roman" w:hAnsi="Times New Roman"/>
        </w:rPr>
        <w:t>technologii wpisującej się w KIS</w:t>
      </w:r>
      <w:r>
        <w:rPr>
          <w:rFonts w:ascii="Times New Roman" w:hAnsi="Times New Roman"/>
        </w:rPr>
        <w:t>, np. polimerów</w:t>
      </w:r>
      <w:r w:rsidR="0022254E">
        <w:rPr>
          <w:rFonts w:ascii="Times New Roman" w:hAnsi="Times New Roman"/>
        </w:rPr>
        <w:t xml:space="preserve"> lub elektromobilności</w:t>
      </w:r>
      <w:r w:rsidR="000F1B07">
        <w:rPr>
          <w:rFonts w:ascii="Times New Roman" w:hAnsi="Times New Roman"/>
        </w:rPr>
        <w:t xml:space="preserve">, wykorzystującej rekomendowaną przez Wykonawcę </w:t>
      </w:r>
      <w:r w:rsidR="000F1B07">
        <w:rPr>
          <w:rFonts w:ascii="Times New Roman" w:hAnsi="Times New Roman"/>
        </w:rPr>
        <w:lastRenderedPageBreak/>
        <w:t>metodykę</w:t>
      </w:r>
      <w:r>
        <w:rPr>
          <w:rFonts w:ascii="Times New Roman" w:hAnsi="Times New Roman"/>
        </w:rPr>
        <w:t xml:space="preserve">. Szczegółowy temat </w:t>
      </w:r>
      <w:r w:rsidR="002C08BE">
        <w:rPr>
          <w:rFonts w:ascii="Times New Roman" w:hAnsi="Times New Roman"/>
        </w:rPr>
        <w:t xml:space="preserve">(technologia, produkt, łańcuch wartości, itp.) </w:t>
      </w:r>
      <w:r>
        <w:rPr>
          <w:rFonts w:ascii="Times New Roman" w:hAnsi="Times New Roman"/>
        </w:rPr>
        <w:t xml:space="preserve">analizy BTR zostanie </w:t>
      </w:r>
      <w:r w:rsidR="000F1B07">
        <w:rPr>
          <w:rFonts w:ascii="Times New Roman" w:hAnsi="Times New Roman"/>
        </w:rPr>
        <w:t>ostatecznie uzgodniony z Zamawiającym na etapie raportu metodologicznego</w:t>
      </w:r>
      <w:r w:rsidR="0022254E">
        <w:rPr>
          <w:rFonts w:ascii="Times New Roman" w:hAnsi="Times New Roman"/>
        </w:rPr>
        <w:t xml:space="preserve">, oraz </w:t>
      </w:r>
    </w:p>
    <w:p w14:paraId="28837EA0" w14:textId="1AAB4EF1" w:rsidR="008A5229" w:rsidRPr="008A5229" w:rsidRDefault="0022254E" w:rsidP="00AC341B">
      <w:pPr>
        <w:pStyle w:val="Zwykytekst"/>
        <w:numPr>
          <w:ilvl w:val="0"/>
          <w:numId w:val="50"/>
        </w:numPr>
        <w:spacing w:after="120"/>
        <w:jc w:val="both"/>
        <w:rPr>
          <w:rFonts w:ascii="Times New Roman" w:hAnsi="Times New Roman"/>
        </w:rPr>
      </w:pPr>
      <w:r>
        <w:rPr>
          <w:rFonts w:ascii="Times New Roman" w:hAnsi="Times New Roman"/>
        </w:rPr>
        <w:t xml:space="preserve">opracowanie metody organizacji spotkań grup projektowych (smart labów) w tym: programu SL, ramowych scenariuszy poszczególnych spotkań, minimum po 2 techniki </w:t>
      </w:r>
      <w:r w:rsidR="009F28D5">
        <w:rPr>
          <w:rFonts w:ascii="Times New Roman" w:hAnsi="Times New Roman"/>
        </w:rPr>
        <w:t>animacji i </w:t>
      </w:r>
      <w:r>
        <w:rPr>
          <w:rFonts w:ascii="Times New Roman" w:hAnsi="Times New Roman"/>
        </w:rPr>
        <w:t xml:space="preserve">moderacji pracy grupowej, narzędzia utrzymania zaangażowania uczestników SL pomiędzy spotkaniami, z uwzględnieniem specjalizacji technologicznej przykładowej tematyki ekspertyzy BTR uzgodnionej z Zamawiającym. </w:t>
      </w:r>
      <w:r w:rsidR="000F1B07">
        <w:rPr>
          <w:rFonts w:ascii="Times New Roman" w:hAnsi="Times New Roman"/>
        </w:rPr>
        <w:t xml:space="preserve"> </w:t>
      </w:r>
    </w:p>
    <w:p w14:paraId="1D6A8D0E" w14:textId="1CAAF15D" w:rsidR="00C76190" w:rsidRDefault="008A5229" w:rsidP="008A5229">
      <w:pPr>
        <w:pStyle w:val="Zwykytekst"/>
        <w:spacing w:after="120"/>
        <w:jc w:val="both"/>
        <w:rPr>
          <w:rFonts w:ascii="Times New Roman" w:hAnsi="Times New Roman"/>
        </w:rPr>
      </w:pPr>
      <w:r w:rsidRPr="008A5229">
        <w:rPr>
          <w:rFonts w:ascii="Times New Roman" w:hAnsi="Times New Roman"/>
        </w:rPr>
        <w:t>Poradnik powinien stanowić spójną całość i dostarczyć wyczerpującej wiedz</w:t>
      </w:r>
      <w:r>
        <w:rPr>
          <w:rFonts w:ascii="Times New Roman" w:hAnsi="Times New Roman"/>
        </w:rPr>
        <w:t>y praktycznej z </w:t>
      </w:r>
      <w:r w:rsidRPr="008A5229">
        <w:rPr>
          <w:rFonts w:ascii="Times New Roman" w:hAnsi="Times New Roman"/>
        </w:rPr>
        <w:t xml:space="preserve">przykładami dla realizatorów projektu </w:t>
      </w:r>
      <w:r w:rsidR="002C08BE">
        <w:rPr>
          <w:rFonts w:ascii="Times New Roman" w:hAnsi="Times New Roman"/>
        </w:rPr>
        <w:t xml:space="preserve">pochodzących </w:t>
      </w:r>
      <w:r w:rsidRPr="008A5229">
        <w:rPr>
          <w:rFonts w:ascii="Times New Roman" w:hAnsi="Times New Roman"/>
        </w:rPr>
        <w:t xml:space="preserve">z specjalizacji gospodarczych w Polsce. </w:t>
      </w:r>
      <w:r w:rsidR="00C76190">
        <w:rPr>
          <w:rFonts w:ascii="Times New Roman" w:hAnsi="Times New Roman"/>
        </w:rPr>
        <w:t>Bezpośrednim</w:t>
      </w:r>
      <w:r w:rsidR="002C08BE">
        <w:rPr>
          <w:rFonts w:ascii="Times New Roman" w:hAnsi="Times New Roman"/>
        </w:rPr>
        <w:t>i</w:t>
      </w:r>
      <w:r w:rsidR="00C76190">
        <w:rPr>
          <w:rFonts w:ascii="Times New Roman" w:hAnsi="Times New Roman"/>
        </w:rPr>
        <w:t xml:space="preserve"> użytkownik</w:t>
      </w:r>
      <w:r w:rsidR="002C08BE">
        <w:rPr>
          <w:rFonts w:ascii="Times New Roman" w:hAnsi="Times New Roman"/>
        </w:rPr>
        <w:t xml:space="preserve">ami </w:t>
      </w:r>
      <w:r w:rsidR="00C76190">
        <w:rPr>
          <w:rFonts w:ascii="Times New Roman" w:hAnsi="Times New Roman"/>
        </w:rPr>
        <w:t xml:space="preserve">poradnika będą: realizatorzy projektu oraz przedsiębiorcy i eksperci branżowi uczestniczący w pracach </w:t>
      </w:r>
      <w:r w:rsidR="002C08BE">
        <w:rPr>
          <w:rFonts w:ascii="Times New Roman" w:hAnsi="Times New Roman"/>
        </w:rPr>
        <w:t xml:space="preserve">SL. </w:t>
      </w:r>
      <w:r w:rsidR="00C76190">
        <w:rPr>
          <w:rFonts w:ascii="Times New Roman" w:hAnsi="Times New Roman"/>
        </w:rPr>
        <w:t xml:space="preserve">Pośrednim odbiorcą poradnika będą pozostali interesariusze projektu.  </w:t>
      </w:r>
    </w:p>
    <w:p w14:paraId="120C862B" w14:textId="64FA471D" w:rsidR="00977AE7" w:rsidRDefault="0033094F" w:rsidP="0033094F">
      <w:pPr>
        <w:pStyle w:val="Zwykytekst"/>
        <w:spacing w:after="120"/>
        <w:jc w:val="both"/>
        <w:rPr>
          <w:rFonts w:ascii="Times New Roman" w:hAnsi="Times New Roman"/>
        </w:rPr>
      </w:pPr>
      <w:r>
        <w:rPr>
          <w:rFonts w:ascii="Times New Roman" w:hAnsi="Times New Roman"/>
        </w:rPr>
        <w:t xml:space="preserve">W celu zebrania opinii ekspertów i użytkowników Wykonawca zorganizuje konsultacje </w:t>
      </w:r>
      <w:r w:rsidR="00977AE7">
        <w:rPr>
          <w:rFonts w:ascii="Times New Roman" w:hAnsi="Times New Roman"/>
        </w:rPr>
        <w:t xml:space="preserve">merytoryczne </w:t>
      </w:r>
      <w:r>
        <w:rPr>
          <w:rFonts w:ascii="Times New Roman" w:hAnsi="Times New Roman"/>
        </w:rPr>
        <w:t>wstępnej wersji poradnika z potencjalnymi użytkownikami, ekspertami branżowymi i</w:t>
      </w:r>
      <w:r w:rsidR="00977AE7">
        <w:rPr>
          <w:rFonts w:ascii="Times New Roman" w:hAnsi="Times New Roman"/>
        </w:rPr>
        <w:t> </w:t>
      </w:r>
      <w:r>
        <w:rPr>
          <w:rFonts w:ascii="Times New Roman" w:hAnsi="Times New Roman"/>
        </w:rPr>
        <w:t xml:space="preserve">konsultantami biznesowymi doświadczonymi w opracowywaniu i weryfikacji studiów wykonalności projektów badawczo-rozwojowych i innowacyjnych (minimalnie jeden </w:t>
      </w:r>
      <w:r w:rsidR="00977AE7">
        <w:rPr>
          <w:rFonts w:ascii="Times New Roman" w:hAnsi="Times New Roman"/>
        </w:rPr>
        <w:t xml:space="preserve">panel </w:t>
      </w:r>
      <w:r w:rsidR="002C08BE">
        <w:rPr>
          <w:rFonts w:ascii="Times New Roman" w:hAnsi="Times New Roman"/>
        </w:rPr>
        <w:t xml:space="preserve">ekspercki, </w:t>
      </w:r>
      <w:r w:rsidR="00977AE7">
        <w:rPr>
          <w:rFonts w:ascii="Times New Roman" w:hAnsi="Times New Roman"/>
        </w:rPr>
        <w:t>wspierany wykorzystaniem technik animacyjnych</w:t>
      </w:r>
      <w:r w:rsidR="002C08BE">
        <w:rPr>
          <w:rFonts w:ascii="Times New Roman" w:hAnsi="Times New Roman"/>
        </w:rPr>
        <w:t>,</w:t>
      </w:r>
      <w:r w:rsidR="00977AE7">
        <w:rPr>
          <w:rFonts w:ascii="Times New Roman" w:hAnsi="Times New Roman"/>
        </w:rPr>
        <w:t xml:space="preserve"> wspomagających aktywny udział uczestników</w:t>
      </w:r>
      <w:r>
        <w:rPr>
          <w:rFonts w:ascii="Times New Roman" w:hAnsi="Times New Roman"/>
        </w:rPr>
        <w:t xml:space="preserve">). </w:t>
      </w:r>
      <w:r w:rsidR="002C08BE">
        <w:rPr>
          <w:rFonts w:ascii="Times New Roman" w:hAnsi="Times New Roman"/>
        </w:rPr>
        <w:t>Dobór uczestników panelu zostanie uzgodniony z Zamawiającym.</w:t>
      </w:r>
      <w:r w:rsidR="002C08BE" w:rsidRPr="002C08BE">
        <w:rPr>
          <w:rFonts w:ascii="Times New Roman" w:hAnsi="Times New Roman"/>
        </w:rPr>
        <w:t xml:space="preserve"> </w:t>
      </w:r>
      <w:r w:rsidR="002C08BE">
        <w:rPr>
          <w:rFonts w:ascii="Times New Roman" w:hAnsi="Times New Roman"/>
        </w:rPr>
        <w:t xml:space="preserve"> </w:t>
      </w:r>
      <w:r w:rsidR="002C08BE" w:rsidRPr="004A3120">
        <w:rPr>
          <w:rFonts w:ascii="Times New Roman" w:hAnsi="Times New Roman"/>
        </w:rPr>
        <w:t xml:space="preserve">Wykonawca zagwarantuje Zamawiającemu możliwość udziału w panelu (nie więcej niż dwóm osobom).  </w:t>
      </w:r>
    </w:p>
    <w:p w14:paraId="0583DB7E" w14:textId="2763A830" w:rsidR="0033094F" w:rsidRPr="004A3120" w:rsidRDefault="0033094F" w:rsidP="0033094F">
      <w:pPr>
        <w:pStyle w:val="Zwykytekst"/>
        <w:spacing w:after="120"/>
        <w:jc w:val="both"/>
        <w:rPr>
          <w:rFonts w:ascii="Times New Roman" w:eastAsia="Calibri" w:hAnsi="Times New Roman"/>
        </w:rPr>
      </w:pPr>
      <w:r>
        <w:rPr>
          <w:rFonts w:ascii="Times New Roman" w:hAnsi="Times New Roman"/>
        </w:rPr>
        <w:t>D</w:t>
      </w:r>
      <w:r w:rsidRPr="006D6E16">
        <w:rPr>
          <w:rFonts w:ascii="Times New Roman" w:eastAsia="Calibri" w:hAnsi="Times New Roman"/>
        </w:rPr>
        <w:t>yskusj</w:t>
      </w:r>
      <w:r>
        <w:rPr>
          <w:rFonts w:ascii="Times New Roman" w:eastAsia="Calibri" w:hAnsi="Times New Roman"/>
        </w:rPr>
        <w:t xml:space="preserve">i </w:t>
      </w:r>
      <w:r w:rsidR="00977AE7">
        <w:rPr>
          <w:rFonts w:ascii="Times New Roman" w:eastAsia="Calibri" w:hAnsi="Times New Roman"/>
        </w:rPr>
        <w:t xml:space="preserve">uczestników panelu </w:t>
      </w:r>
      <w:r>
        <w:rPr>
          <w:rFonts w:ascii="Times New Roman" w:eastAsia="Calibri" w:hAnsi="Times New Roman"/>
        </w:rPr>
        <w:t xml:space="preserve">zostaną </w:t>
      </w:r>
      <w:r w:rsidRPr="006D6E16">
        <w:rPr>
          <w:rFonts w:ascii="Times New Roman" w:eastAsia="Calibri" w:hAnsi="Times New Roman"/>
        </w:rPr>
        <w:t xml:space="preserve">poddane </w:t>
      </w:r>
      <w:r>
        <w:rPr>
          <w:rFonts w:ascii="Times New Roman" w:eastAsia="Calibri" w:hAnsi="Times New Roman"/>
        </w:rPr>
        <w:t xml:space="preserve">założenia </w:t>
      </w:r>
      <w:r w:rsidR="003B3D14">
        <w:rPr>
          <w:rFonts w:ascii="Times New Roman" w:eastAsia="Calibri" w:hAnsi="Times New Roman"/>
        </w:rPr>
        <w:t>poradnika</w:t>
      </w:r>
      <w:r w:rsidR="00F9716D">
        <w:rPr>
          <w:rFonts w:ascii="Times New Roman" w:eastAsia="Calibri" w:hAnsi="Times New Roman"/>
        </w:rPr>
        <w:t xml:space="preserve"> zawierające co najmniej: kompletny spis zawartości, opis kluczowych metod opracowania BTR, nie mniej niż dwa przykłady narzędzi wspierających użytkowników poradnika)</w:t>
      </w:r>
      <w:r w:rsidRPr="00091B99">
        <w:rPr>
          <w:rFonts w:ascii="Times New Roman" w:eastAsia="Calibri" w:hAnsi="Times New Roman"/>
        </w:rPr>
        <w:t>.</w:t>
      </w:r>
      <w:r>
        <w:rPr>
          <w:rFonts w:ascii="Times New Roman" w:eastAsia="Calibri" w:hAnsi="Times New Roman"/>
        </w:rPr>
        <w:t xml:space="preserve"> </w:t>
      </w:r>
      <w:r w:rsidRPr="008A5229">
        <w:rPr>
          <w:rFonts w:ascii="Times New Roman" w:hAnsi="Times New Roman"/>
        </w:rPr>
        <w:t xml:space="preserve">Końcowa wersja </w:t>
      </w:r>
      <w:r w:rsidRPr="004C1C25">
        <w:rPr>
          <w:rFonts w:ascii="Times New Roman" w:hAnsi="Times New Roman"/>
          <w:i/>
        </w:rPr>
        <w:t>Poradnika</w:t>
      </w:r>
      <w:r w:rsidRPr="008A5229">
        <w:rPr>
          <w:rFonts w:ascii="Times New Roman" w:hAnsi="Times New Roman"/>
        </w:rPr>
        <w:t xml:space="preserve"> powinna uwzględniać opinie</w:t>
      </w:r>
      <w:r w:rsidR="002C08BE">
        <w:rPr>
          <w:rFonts w:ascii="Times New Roman" w:hAnsi="Times New Roman"/>
        </w:rPr>
        <w:t xml:space="preserve"> </w:t>
      </w:r>
      <w:r w:rsidRPr="008A5229">
        <w:rPr>
          <w:rFonts w:ascii="Times New Roman" w:hAnsi="Times New Roman"/>
        </w:rPr>
        <w:t>ekspertów branżowych i potencjalnych użytkowników</w:t>
      </w:r>
      <w:r w:rsidR="002C08BE">
        <w:rPr>
          <w:rFonts w:ascii="Times New Roman" w:hAnsi="Times New Roman"/>
        </w:rPr>
        <w:t>.</w:t>
      </w:r>
    </w:p>
    <w:p w14:paraId="2C44AD09" w14:textId="358C7CF2" w:rsidR="000B1977" w:rsidRPr="008C72D1" w:rsidRDefault="000B1977" w:rsidP="003F0CC5">
      <w:pPr>
        <w:spacing w:after="0" w:line="240" w:lineRule="auto"/>
        <w:jc w:val="both"/>
        <w:rPr>
          <w:rFonts w:ascii="Times New Roman" w:hAnsi="Times New Roman"/>
        </w:rPr>
      </w:pPr>
      <w:r w:rsidRPr="005D14D7">
        <w:rPr>
          <w:rFonts w:ascii="Times New Roman" w:hAnsi="Times New Roman"/>
        </w:rPr>
        <w:t xml:space="preserve">Poradnik metodyczny (wersja </w:t>
      </w:r>
      <w:r w:rsidR="00830ED7" w:rsidRPr="005D14D7">
        <w:rPr>
          <w:rFonts w:ascii="Times New Roman" w:hAnsi="Times New Roman"/>
          <w:i/>
        </w:rPr>
        <w:t>final</w:t>
      </w:r>
      <w:r w:rsidR="00830ED7" w:rsidRPr="005D14D7">
        <w:rPr>
          <w:rFonts w:ascii="Times New Roman" w:hAnsi="Times New Roman"/>
        </w:rPr>
        <w:t>,</w:t>
      </w:r>
      <w:r w:rsidRPr="005D14D7">
        <w:rPr>
          <w:rFonts w:ascii="Times New Roman" w:hAnsi="Times New Roman"/>
        </w:rPr>
        <w:t xml:space="preserve"> bez aneksów, zaakceptowana przez Zamawiającego) zostanie dostarczony Zamawiającemu przez Wykonawcę w 3 wydrukowanych, zbindowanych, kolorowych (</w:t>
      </w:r>
      <w:r w:rsidRPr="005D14D7">
        <w:rPr>
          <w:rFonts w:ascii="Times New Roman" w:hAnsi="Times New Roman"/>
          <w:i/>
        </w:rPr>
        <w:t>full</w:t>
      </w:r>
      <w:r w:rsidRPr="008C72D1">
        <w:rPr>
          <w:rFonts w:ascii="Times New Roman" w:hAnsi="Times New Roman"/>
          <w:i/>
        </w:rPr>
        <w:t xml:space="preserve"> colour</w:t>
      </w:r>
      <w:r w:rsidRPr="008C72D1">
        <w:rPr>
          <w:rFonts w:ascii="Times New Roman" w:hAnsi="Times New Roman"/>
        </w:rPr>
        <w:t>) egzemplarz</w:t>
      </w:r>
      <w:r>
        <w:rPr>
          <w:rFonts w:ascii="Times New Roman" w:hAnsi="Times New Roman"/>
        </w:rPr>
        <w:t>ach</w:t>
      </w:r>
      <w:r w:rsidRPr="008C72D1">
        <w:rPr>
          <w:rFonts w:ascii="Times New Roman" w:hAnsi="Times New Roman"/>
        </w:rPr>
        <w:t>.</w:t>
      </w:r>
      <w:r>
        <w:rPr>
          <w:rFonts w:ascii="Times New Roman" w:hAnsi="Times New Roman"/>
        </w:rPr>
        <w:t xml:space="preserve"> Aneksy dostarczone zostaną wyłącznie w wersji elektronicznej (na płycie i pocztą elektr</w:t>
      </w:r>
      <w:r w:rsidR="003F0CC5">
        <w:rPr>
          <w:rFonts w:ascii="Times New Roman" w:hAnsi="Times New Roman"/>
        </w:rPr>
        <w:t>oniczną</w:t>
      </w:r>
      <w:r>
        <w:rPr>
          <w:rFonts w:ascii="Times New Roman" w:hAnsi="Times New Roman"/>
        </w:rPr>
        <w:t>)</w:t>
      </w:r>
      <w:r w:rsidR="003F0CC5">
        <w:rPr>
          <w:rFonts w:ascii="Times New Roman" w:hAnsi="Times New Roman"/>
        </w:rPr>
        <w:t xml:space="preserve"> w tym samym terminie co wersja </w:t>
      </w:r>
      <w:r w:rsidR="003F0CC5" w:rsidRPr="003F0CC5">
        <w:rPr>
          <w:rFonts w:ascii="Times New Roman" w:hAnsi="Times New Roman"/>
          <w:i/>
        </w:rPr>
        <w:t>final</w:t>
      </w:r>
      <w:r w:rsidR="003F0CC5">
        <w:rPr>
          <w:rFonts w:ascii="Times New Roman" w:hAnsi="Times New Roman"/>
        </w:rPr>
        <w:t xml:space="preserve"> podręcznika</w:t>
      </w:r>
      <w:r>
        <w:rPr>
          <w:rFonts w:ascii="Times New Roman" w:hAnsi="Times New Roman"/>
        </w:rPr>
        <w:t xml:space="preserve">. </w:t>
      </w:r>
    </w:p>
    <w:p w14:paraId="5BE48403" w14:textId="77777777" w:rsidR="003F0CC5" w:rsidRDefault="003F0CC5" w:rsidP="003F0CC5">
      <w:pPr>
        <w:spacing w:after="0" w:line="240" w:lineRule="auto"/>
        <w:rPr>
          <w:rFonts w:ascii="Times New Roman" w:hAnsi="Times New Roman"/>
        </w:rPr>
      </w:pPr>
    </w:p>
    <w:p w14:paraId="58E0EE6F" w14:textId="03FFEDBE" w:rsidR="00CC59CD" w:rsidRDefault="003F0CC5" w:rsidP="003F0CC5">
      <w:pPr>
        <w:spacing w:after="0" w:line="240" w:lineRule="auto"/>
        <w:rPr>
          <w:rFonts w:ascii="Times New Roman" w:hAnsi="Times New Roman"/>
          <w:b/>
        </w:rPr>
      </w:pPr>
      <w:r>
        <w:rPr>
          <w:rFonts w:ascii="Times New Roman" w:hAnsi="Times New Roman"/>
          <w:b/>
        </w:rPr>
        <w:t>W</w:t>
      </w:r>
      <w:r w:rsidR="00A93151" w:rsidRPr="00A93151">
        <w:rPr>
          <w:rFonts w:ascii="Times New Roman" w:hAnsi="Times New Roman"/>
          <w:b/>
        </w:rPr>
        <w:t>ersja</w:t>
      </w:r>
      <w:r>
        <w:rPr>
          <w:rFonts w:ascii="Times New Roman" w:hAnsi="Times New Roman"/>
          <w:b/>
        </w:rPr>
        <w:t xml:space="preserve"> </w:t>
      </w:r>
      <w:r w:rsidRPr="00035544">
        <w:rPr>
          <w:rFonts w:ascii="Times New Roman" w:hAnsi="Times New Roman"/>
          <w:b/>
          <w:i/>
        </w:rPr>
        <w:t>final</w:t>
      </w:r>
      <w:r>
        <w:rPr>
          <w:rFonts w:ascii="Times New Roman" w:hAnsi="Times New Roman"/>
          <w:b/>
        </w:rPr>
        <w:t xml:space="preserve"> </w:t>
      </w:r>
      <w:r w:rsidRPr="003F0CC5">
        <w:rPr>
          <w:rFonts w:ascii="Times New Roman" w:hAnsi="Times New Roman"/>
          <w:b/>
          <w:i/>
        </w:rPr>
        <w:t>P</w:t>
      </w:r>
      <w:r w:rsidR="002C08BE" w:rsidRPr="003F0CC5">
        <w:rPr>
          <w:rFonts w:ascii="Times New Roman" w:hAnsi="Times New Roman"/>
          <w:b/>
          <w:i/>
        </w:rPr>
        <w:t>oradnika</w:t>
      </w:r>
      <w:r w:rsidR="002C08BE">
        <w:rPr>
          <w:rFonts w:ascii="Times New Roman" w:hAnsi="Times New Roman"/>
          <w:b/>
          <w:i/>
        </w:rPr>
        <w:t xml:space="preserve"> metodycznego </w:t>
      </w:r>
      <w:r w:rsidR="00830ED7" w:rsidRPr="003F0CC5">
        <w:rPr>
          <w:rFonts w:ascii="Times New Roman" w:hAnsi="Times New Roman"/>
          <w:b/>
        </w:rPr>
        <w:t>z aneksami</w:t>
      </w:r>
      <w:r>
        <w:rPr>
          <w:rFonts w:ascii="Times New Roman" w:hAnsi="Times New Roman"/>
          <w:b/>
        </w:rPr>
        <w:t xml:space="preserve"> (</w:t>
      </w:r>
      <w:r w:rsidRPr="003F0CC5">
        <w:rPr>
          <w:rFonts w:ascii="Times New Roman" w:hAnsi="Times New Roman"/>
          <w:b/>
          <w:i/>
        </w:rPr>
        <w:t>w wersji elektronicznej</w:t>
      </w:r>
      <w:r>
        <w:rPr>
          <w:rFonts w:ascii="Times New Roman" w:hAnsi="Times New Roman"/>
          <w:b/>
        </w:rPr>
        <w:t xml:space="preserve">) </w:t>
      </w:r>
      <w:r w:rsidR="00A93151" w:rsidRPr="00A93151">
        <w:rPr>
          <w:rFonts w:ascii="Times New Roman" w:hAnsi="Times New Roman"/>
          <w:b/>
        </w:rPr>
        <w:t xml:space="preserve">zostanie </w:t>
      </w:r>
      <w:r w:rsidR="00E951F8">
        <w:rPr>
          <w:rFonts w:ascii="Times New Roman" w:hAnsi="Times New Roman"/>
          <w:b/>
        </w:rPr>
        <w:t xml:space="preserve">dostarczona </w:t>
      </w:r>
      <w:r w:rsidR="00A93151" w:rsidRPr="00A93151">
        <w:rPr>
          <w:rFonts w:ascii="Times New Roman" w:hAnsi="Times New Roman"/>
          <w:b/>
        </w:rPr>
        <w:t xml:space="preserve">Zamawiającemu </w:t>
      </w:r>
      <w:r w:rsidR="00DF3FB1" w:rsidRPr="003B3D14">
        <w:rPr>
          <w:rFonts w:ascii="Times New Roman" w:hAnsi="Times New Roman"/>
          <w:b/>
        </w:rPr>
        <w:t xml:space="preserve">nie </w:t>
      </w:r>
      <w:r w:rsidR="00CC59CD" w:rsidRPr="003B3D14">
        <w:rPr>
          <w:rFonts w:ascii="Times New Roman" w:hAnsi="Times New Roman"/>
          <w:b/>
        </w:rPr>
        <w:t xml:space="preserve">później </w:t>
      </w:r>
      <w:r w:rsidR="00D57EAF">
        <w:rPr>
          <w:rFonts w:ascii="Times New Roman" w:hAnsi="Times New Roman"/>
          <w:b/>
        </w:rPr>
        <w:t xml:space="preserve">niż do </w:t>
      </w:r>
      <w:r w:rsidR="00B01F37">
        <w:rPr>
          <w:rFonts w:ascii="Times New Roman" w:hAnsi="Times New Roman"/>
          <w:b/>
        </w:rPr>
        <w:t xml:space="preserve">31 </w:t>
      </w:r>
      <w:r w:rsidR="006C38E2">
        <w:rPr>
          <w:rFonts w:ascii="Times New Roman" w:hAnsi="Times New Roman"/>
          <w:b/>
        </w:rPr>
        <w:t xml:space="preserve">lipca </w:t>
      </w:r>
      <w:r w:rsidR="00B01F37">
        <w:rPr>
          <w:rFonts w:ascii="Times New Roman" w:hAnsi="Times New Roman"/>
          <w:b/>
        </w:rPr>
        <w:t xml:space="preserve">2017 r. </w:t>
      </w:r>
    </w:p>
    <w:p w14:paraId="088CA8B3" w14:textId="77777777" w:rsidR="003F0CC5" w:rsidRPr="008C72D1" w:rsidRDefault="003F0CC5" w:rsidP="003F0CC5">
      <w:pPr>
        <w:spacing w:after="0" w:line="240" w:lineRule="auto"/>
        <w:rPr>
          <w:rFonts w:ascii="Times New Roman" w:hAnsi="Times New Roman"/>
          <w:b/>
        </w:rPr>
      </w:pPr>
    </w:p>
    <w:p w14:paraId="424806FD" w14:textId="512CF024" w:rsidR="00644ED9" w:rsidRPr="00B979DC" w:rsidRDefault="00323F73" w:rsidP="006873C4">
      <w:pPr>
        <w:pStyle w:val="Zwykytekst"/>
        <w:numPr>
          <w:ilvl w:val="1"/>
          <w:numId w:val="16"/>
        </w:numPr>
        <w:spacing w:after="120"/>
        <w:ind w:left="567" w:hanging="567"/>
        <w:rPr>
          <w:rFonts w:ascii="Times New Roman" w:hAnsi="Times New Roman"/>
          <w:b/>
        </w:rPr>
      </w:pPr>
      <w:r>
        <w:rPr>
          <w:rFonts w:ascii="Times New Roman" w:hAnsi="Times New Roman"/>
          <w:b/>
        </w:rPr>
        <w:t xml:space="preserve">Analiza danych i opracowanie </w:t>
      </w:r>
      <w:r w:rsidR="00195D95" w:rsidRPr="00B979DC">
        <w:rPr>
          <w:rFonts w:ascii="Times New Roman" w:hAnsi="Times New Roman"/>
          <w:b/>
        </w:rPr>
        <w:t xml:space="preserve">raportu końcowego </w:t>
      </w:r>
      <w:r w:rsidR="0033185C" w:rsidRPr="00B979DC">
        <w:rPr>
          <w:rFonts w:ascii="Times New Roman" w:hAnsi="Times New Roman"/>
          <w:b/>
        </w:rPr>
        <w:t>z rekomendacjami</w:t>
      </w:r>
      <w:r w:rsidR="00CD13AF">
        <w:rPr>
          <w:rFonts w:ascii="Times New Roman" w:hAnsi="Times New Roman"/>
          <w:b/>
        </w:rPr>
        <w:t>.</w:t>
      </w:r>
    </w:p>
    <w:p w14:paraId="6040DCD8" w14:textId="59C76819" w:rsidR="00323F73" w:rsidRDefault="00323F73" w:rsidP="00323F73">
      <w:pPr>
        <w:pStyle w:val="Zwykytekst"/>
        <w:spacing w:after="120"/>
        <w:jc w:val="both"/>
      </w:pPr>
      <w:r w:rsidRPr="00323F73">
        <w:rPr>
          <w:rFonts w:ascii="Times New Roman" w:hAnsi="Times New Roman"/>
        </w:rPr>
        <w:t xml:space="preserve">Wykonawca będzie zobowiązany </w:t>
      </w:r>
      <w:r>
        <w:rPr>
          <w:rFonts w:ascii="Times New Roman" w:hAnsi="Times New Roman"/>
        </w:rPr>
        <w:t xml:space="preserve">zrealizować badania terenowe i </w:t>
      </w:r>
      <w:r w:rsidRPr="00035544">
        <w:rPr>
          <w:rFonts w:ascii="Times New Roman" w:hAnsi="Times New Roman"/>
        </w:rPr>
        <w:t xml:space="preserve">dokonać </w:t>
      </w:r>
      <w:r w:rsidRPr="00035544">
        <w:rPr>
          <w:rFonts w:ascii="Times New Roman" w:hAnsi="Times New Roman"/>
          <w:color w:val="000000" w:themeColor="text1"/>
        </w:rPr>
        <w:t>analiz określonych</w:t>
      </w:r>
      <w:r w:rsidR="00727D5C" w:rsidRPr="00035544">
        <w:rPr>
          <w:rFonts w:ascii="Times New Roman" w:hAnsi="Times New Roman"/>
          <w:color w:val="000000" w:themeColor="text1"/>
        </w:rPr>
        <w:t xml:space="preserve"> </w:t>
      </w:r>
      <w:r w:rsidR="00035544" w:rsidRPr="00035544">
        <w:rPr>
          <w:rFonts w:ascii="Times New Roman" w:hAnsi="Times New Roman"/>
          <w:color w:val="000000" w:themeColor="text1"/>
        </w:rPr>
        <w:t xml:space="preserve"> </w:t>
      </w:r>
      <w:r w:rsidR="00035544">
        <w:rPr>
          <w:rFonts w:ascii="Times New Roman" w:hAnsi="Times New Roman"/>
          <w:color w:val="000000" w:themeColor="text1"/>
        </w:rPr>
        <w:br/>
      </w:r>
      <w:r w:rsidR="00035544" w:rsidRPr="00035544">
        <w:rPr>
          <w:rFonts w:ascii="Times New Roman" w:hAnsi="Times New Roman"/>
          <w:color w:val="000000" w:themeColor="text1"/>
        </w:rPr>
        <w:t xml:space="preserve">w </w:t>
      </w:r>
      <w:r>
        <w:rPr>
          <w:rFonts w:ascii="Times New Roman" w:hAnsi="Times New Roman"/>
        </w:rPr>
        <w:t>raporcie metodologicznym oraz</w:t>
      </w:r>
      <w:r w:rsidRPr="00323F73">
        <w:rPr>
          <w:rFonts w:ascii="Times New Roman" w:hAnsi="Times New Roman"/>
        </w:rPr>
        <w:t xml:space="preserve"> przedstawienia ich w formie Raportu końcowego </w:t>
      </w:r>
      <w:r>
        <w:rPr>
          <w:rFonts w:ascii="Times New Roman" w:hAnsi="Times New Roman"/>
        </w:rPr>
        <w:t>z</w:t>
      </w:r>
      <w:r w:rsidRPr="00323F73">
        <w:rPr>
          <w:rFonts w:ascii="Times New Roman" w:hAnsi="Times New Roman"/>
        </w:rPr>
        <w:t xml:space="preserve"> rekomendacjami dla realizatorów projektu i strategii KIS.</w:t>
      </w:r>
      <w:r w:rsidRPr="00323F73">
        <w:t xml:space="preserve"> </w:t>
      </w:r>
    </w:p>
    <w:p w14:paraId="33652881" w14:textId="5FF1CA65" w:rsidR="00323F73" w:rsidRPr="00323F73" w:rsidRDefault="00323F73" w:rsidP="00323F73">
      <w:pPr>
        <w:pStyle w:val="Zwykytekst"/>
        <w:spacing w:after="120"/>
        <w:jc w:val="both"/>
        <w:rPr>
          <w:rFonts w:ascii="Times New Roman" w:hAnsi="Times New Roman"/>
        </w:rPr>
      </w:pPr>
      <w:r w:rsidRPr="00323F73">
        <w:rPr>
          <w:rFonts w:ascii="Times New Roman" w:hAnsi="Times New Roman"/>
        </w:rPr>
        <w:t>Raport końcowy powinien syntetycznie, przekrojowo i w sposób problemow</w:t>
      </w:r>
      <w:r w:rsidR="00D5211E">
        <w:rPr>
          <w:rFonts w:ascii="Times New Roman" w:hAnsi="Times New Roman"/>
        </w:rPr>
        <w:t>y</w:t>
      </w:r>
      <w:r w:rsidRPr="00323F73">
        <w:rPr>
          <w:rFonts w:ascii="Times New Roman" w:hAnsi="Times New Roman"/>
        </w:rPr>
        <w:t xml:space="preserve"> omówić otrzymane wyniki </w:t>
      </w:r>
      <w:r>
        <w:rPr>
          <w:rFonts w:ascii="Times New Roman" w:hAnsi="Times New Roman"/>
        </w:rPr>
        <w:t xml:space="preserve">ewaluacji </w:t>
      </w:r>
      <w:r w:rsidRPr="00323F73">
        <w:rPr>
          <w:rFonts w:ascii="Times New Roman" w:hAnsi="Times New Roman"/>
        </w:rPr>
        <w:t xml:space="preserve">i nie może się sprowadzać do </w:t>
      </w:r>
      <w:r w:rsidR="008D0378">
        <w:rPr>
          <w:rFonts w:ascii="Times New Roman" w:hAnsi="Times New Roman"/>
        </w:rPr>
        <w:t xml:space="preserve">ogólnego </w:t>
      </w:r>
      <w:r w:rsidRPr="00323F73">
        <w:rPr>
          <w:rFonts w:ascii="Times New Roman" w:hAnsi="Times New Roman"/>
        </w:rPr>
        <w:t xml:space="preserve">zreferowania uzyskanych danych. Raport końcowy z </w:t>
      </w:r>
      <w:r w:rsidR="001928F9">
        <w:rPr>
          <w:rFonts w:ascii="Times New Roman" w:hAnsi="Times New Roman"/>
        </w:rPr>
        <w:t>ewaluacji</w:t>
      </w:r>
      <w:r w:rsidR="001928F9" w:rsidRPr="00323F73">
        <w:rPr>
          <w:rFonts w:ascii="Times New Roman" w:hAnsi="Times New Roman"/>
        </w:rPr>
        <w:t xml:space="preserve"> </w:t>
      </w:r>
      <w:r w:rsidRPr="00323F73">
        <w:rPr>
          <w:rFonts w:ascii="Times New Roman" w:hAnsi="Times New Roman"/>
        </w:rPr>
        <w:t xml:space="preserve">będzie </w:t>
      </w:r>
      <w:r w:rsidR="00680561">
        <w:rPr>
          <w:rFonts w:ascii="Times New Roman" w:hAnsi="Times New Roman"/>
        </w:rPr>
        <w:t xml:space="preserve">zawierał </w:t>
      </w:r>
      <w:r w:rsidRPr="00323F73">
        <w:rPr>
          <w:rFonts w:ascii="Times New Roman" w:hAnsi="Times New Roman"/>
        </w:rPr>
        <w:t>co najmniej:</w:t>
      </w:r>
    </w:p>
    <w:p w14:paraId="4ACFB521" w14:textId="42A5C66F" w:rsidR="00323F73" w:rsidRPr="00290D3F" w:rsidRDefault="00323F73" w:rsidP="00680561">
      <w:pPr>
        <w:pStyle w:val="Zwykytekst"/>
        <w:numPr>
          <w:ilvl w:val="0"/>
          <w:numId w:val="42"/>
        </w:numPr>
        <w:spacing w:after="120"/>
        <w:jc w:val="both"/>
        <w:rPr>
          <w:rFonts w:ascii="Times New Roman" w:hAnsi="Times New Roman"/>
        </w:rPr>
      </w:pPr>
      <w:r w:rsidRPr="00290D3F">
        <w:rPr>
          <w:rFonts w:ascii="Times New Roman" w:hAnsi="Times New Roman"/>
        </w:rPr>
        <w:t>Streszczenie (nie powinno ono przekraczać objętości 6 stron znormalizowanego tekstu</w:t>
      </w:r>
      <w:r w:rsidR="00727D5C">
        <w:rPr>
          <w:rFonts w:ascii="Times New Roman" w:hAnsi="Times New Roman"/>
        </w:rPr>
        <w:t xml:space="preserve"> – w</w:t>
      </w:r>
      <w:r w:rsidR="00E70833">
        <w:rPr>
          <w:rFonts w:ascii="Times New Roman" w:hAnsi="Times New Roman"/>
        </w:rPr>
        <w:t> </w:t>
      </w:r>
      <w:r w:rsidR="00727D5C">
        <w:rPr>
          <w:rFonts w:ascii="Times New Roman" w:hAnsi="Times New Roman"/>
        </w:rPr>
        <w:t>języku polskim i angielskim</w:t>
      </w:r>
      <w:r w:rsidRPr="00290D3F">
        <w:rPr>
          <w:rFonts w:ascii="Times New Roman" w:hAnsi="Times New Roman"/>
        </w:rPr>
        <w:t>),</w:t>
      </w:r>
    </w:p>
    <w:p w14:paraId="1D648BC8" w14:textId="3554D0AD" w:rsidR="00323F73" w:rsidRPr="00290D3F" w:rsidRDefault="0013100E" w:rsidP="00680561">
      <w:pPr>
        <w:pStyle w:val="Zwykytekst"/>
        <w:numPr>
          <w:ilvl w:val="0"/>
          <w:numId w:val="42"/>
        </w:numPr>
        <w:spacing w:after="120"/>
        <w:jc w:val="both"/>
        <w:rPr>
          <w:rFonts w:ascii="Times New Roman" w:hAnsi="Times New Roman"/>
        </w:rPr>
      </w:pPr>
      <w:r w:rsidRPr="00290D3F">
        <w:rPr>
          <w:rFonts w:ascii="Times New Roman" w:hAnsi="Times New Roman"/>
        </w:rPr>
        <w:t>Skrócony o</w:t>
      </w:r>
      <w:r w:rsidR="00323F73" w:rsidRPr="00290D3F">
        <w:rPr>
          <w:rFonts w:ascii="Times New Roman" w:hAnsi="Times New Roman"/>
        </w:rPr>
        <w:t xml:space="preserve">pis metodologii i celów ewaluacji </w:t>
      </w:r>
      <w:r w:rsidR="00323F73" w:rsidRPr="0014025E">
        <w:rPr>
          <w:rFonts w:ascii="Times New Roman" w:hAnsi="Times New Roman"/>
          <w:i/>
        </w:rPr>
        <w:t>ex</w:t>
      </w:r>
      <w:r w:rsidR="00727D5C" w:rsidRPr="0014025E">
        <w:rPr>
          <w:rFonts w:ascii="Times New Roman" w:hAnsi="Times New Roman"/>
          <w:i/>
        </w:rPr>
        <w:t xml:space="preserve"> </w:t>
      </w:r>
      <w:r w:rsidR="00323F73" w:rsidRPr="0014025E">
        <w:rPr>
          <w:rFonts w:ascii="Times New Roman" w:hAnsi="Times New Roman"/>
          <w:i/>
        </w:rPr>
        <w:t>ante</w:t>
      </w:r>
      <w:r w:rsidR="00323F73" w:rsidRPr="00290D3F">
        <w:rPr>
          <w:rFonts w:ascii="Times New Roman" w:hAnsi="Times New Roman"/>
        </w:rPr>
        <w:t>,</w:t>
      </w:r>
    </w:p>
    <w:p w14:paraId="35533480" w14:textId="11D655B7" w:rsidR="0013100E" w:rsidRPr="00290D3F" w:rsidRDefault="005858CD" w:rsidP="00680561">
      <w:pPr>
        <w:pStyle w:val="Zwykytekst"/>
        <w:numPr>
          <w:ilvl w:val="0"/>
          <w:numId w:val="42"/>
        </w:numPr>
        <w:spacing w:after="120"/>
        <w:jc w:val="both"/>
        <w:rPr>
          <w:rFonts w:ascii="Times New Roman" w:hAnsi="Times New Roman"/>
        </w:rPr>
      </w:pPr>
      <w:r>
        <w:rPr>
          <w:rFonts w:ascii="Times New Roman" w:hAnsi="Times New Roman"/>
        </w:rPr>
        <w:t>Szczegółowe w</w:t>
      </w:r>
      <w:r w:rsidR="0013100E" w:rsidRPr="00290D3F">
        <w:rPr>
          <w:rFonts w:ascii="Times New Roman" w:hAnsi="Times New Roman"/>
        </w:rPr>
        <w:t>yniki badań i analizy danych zebranych w wyniku realizacji zamówienia</w:t>
      </w:r>
      <w:r w:rsidR="00727D5C">
        <w:rPr>
          <w:rFonts w:ascii="Times New Roman" w:hAnsi="Times New Roman"/>
        </w:rPr>
        <w:t>, w tym m.in.:</w:t>
      </w:r>
      <w:r w:rsidR="0013100E" w:rsidRPr="00290D3F">
        <w:rPr>
          <w:rFonts w:ascii="Times New Roman" w:hAnsi="Times New Roman"/>
        </w:rPr>
        <w:t xml:space="preserve"> </w:t>
      </w:r>
    </w:p>
    <w:p w14:paraId="5411D8DB" w14:textId="2B465A67" w:rsidR="00323F73" w:rsidRPr="00290D3F" w:rsidRDefault="00323F73" w:rsidP="00E70833">
      <w:pPr>
        <w:pStyle w:val="Zwykytekst"/>
        <w:numPr>
          <w:ilvl w:val="1"/>
          <w:numId w:val="42"/>
        </w:numPr>
        <w:spacing w:after="120"/>
        <w:jc w:val="both"/>
        <w:rPr>
          <w:rFonts w:ascii="Times New Roman" w:hAnsi="Times New Roman"/>
        </w:rPr>
      </w:pPr>
      <w:r w:rsidRPr="00290D3F">
        <w:rPr>
          <w:rFonts w:ascii="Times New Roman" w:hAnsi="Times New Roman"/>
        </w:rPr>
        <w:t xml:space="preserve">Szczegółowy opis logiki projektu </w:t>
      </w:r>
      <w:r w:rsidR="0013100E" w:rsidRPr="00290D3F">
        <w:rPr>
          <w:rFonts w:ascii="Times New Roman" w:hAnsi="Times New Roman" w:cs="Times New Roman"/>
          <w:szCs w:val="22"/>
        </w:rPr>
        <w:t xml:space="preserve">w zastanym otoczeniu </w:t>
      </w:r>
      <w:r w:rsidR="00680561">
        <w:rPr>
          <w:rFonts w:ascii="Times New Roman" w:hAnsi="Times New Roman" w:cs="Times New Roman"/>
          <w:szCs w:val="22"/>
        </w:rPr>
        <w:t>programowym i </w:t>
      </w:r>
      <w:r w:rsidR="0013100E" w:rsidRPr="00290D3F">
        <w:rPr>
          <w:rFonts w:ascii="Times New Roman" w:hAnsi="Times New Roman" w:cs="Times New Roman"/>
          <w:szCs w:val="22"/>
        </w:rPr>
        <w:t>społeczno-gospodarczym, wskazującą zależności przyczynowo-skutkowe</w:t>
      </w:r>
      <w:r w:rsidR="00680561">
        <w:rPr>
          <w:rFonts w:ascii="Times New Roman" w:hAnsi="Times New Roman" w:cs="Times New Roman"/>
          <w:szCs w:val="22"/>
        </w:rPr>
        <w:t>, pola problemowe i</w:t>
      </w:r>
      <w:r w:rsidR="001928F9">
        <w:rPr>
          <w:rFonts w:ascii="Times New Roman" w:hAnsi="Times New Roman" w:cs="Times New Roman"/>
          <w:szCs w:val="22"/>
        </w:rPr>
        <w:t> </w:t>
      </w:r>
      <w:r w:rsidR="00680561">
        <w:rPr>
          <w:rFonts w:ascii="Times New Roman" w:hAnsi="Times New Roman" w:cs="Times New Roman"/>
          <w:szCs w:val="22"/>
        </w:rPr>
        <w:t>luki w odniesieniu do celów, zadań i narzędzi wdrażanych w projekcie</w:t>
      </w:r>
      <w:r w:rsidR="0013100E" w:rsidRPr="00290D3F">
        <w:rPr>
          <w:rFonts w:ascii="Times New Roman" w:hAnsi="Times New Roman" w:cs="Times New Roman"/>
          <w:szCs w:val="22"/>
        </w:rPr>
        <w:t xml:space="preserve">, </w:t>
      </w:r>
      <w:r w:rsidRPr="00290D3F">
        <w:rPr>
          <w:rFonts w:ascii="Times New Roman" w:hAnsi="Times New Roman"/>
        </w:rPr>
        <w:t xml:space="preserve"> </w:t>
      </w:r>
    </w:p>
    <w:p w14:paraId="4BB938E7" w14:textId="6CBA63F1" w:rsidR="0013100E" w:rsidRPr="00290D3F" w:rsidRDefault="00323F73" w:rsidP="00E70833">
      <w:pPr>
        <w:pStyle w:val="Zwykytekst"/>
        <w:numPr>
          <w:ilvl w:val="1"/>
          <w:numId w:val="42"/>
        </w:numPr>
        <w:spacing w:after="120"/>
        <w:jc w:val="both"/>
        <w:rPr>
          <w:rFonts w:ascii="Times New Roman" w:hAnsi="Times New Roman"/>
        </w:rPr>
      </w:pPr>
      <w:r w:rsidRPr="00290D3F">
        <w:rPr>
          <w:rFonts w:ascii="Times New Roman" w:hAnsi="Times New Roman"/>
        </w:rPr>
        <w:t xml:space="preserve">Rekonstrukcję logiki projektu </w:t>
      </w:r>
      <w:r w:rsidR="0013100E" w:rsidRPr="00290D3F">
        <w:rPr>
          <w:rFonts w:ascii="Times New Roman" w:hAnsi="Times New Roman"/>
        </w:rPr>
        <w:t>z propozycją uzupełnienia istniejącej struktury celów, zadań</w:t>
      </w:r>
      <w:r w:rsidR="00680561">
        <w:rPr>
          <w:rFonts w:ascii="Times New Roman" w:hAnsi="Times New Roman"/>
        </w:rPr>
        <w:t xml:space="preserve"> i </w:t>
      </w:r>
      <w:r w:rsidR="0013100E" w:rsidRPr="00290D3F">
        <w:rPr>
          <w:rFonts w:ascii="Times New Roman" w:hAnsi="Times New Roman"/>
        </w:rPr>
        <w:t xml:space="preserve">narzędzi realizacji projektu (w tym produktów i rezultatów) oraz </w:t>
      </w:r>
      <w:r w:rsidR="00680561">
        <w:rPr>
          <w:rFonts w:ascii="Times New Roman" w:hAnsi="Times New Roman" w:cs="Times New Roman"/>
          <w:szCs w:val="22"/>
        </w:rPr>
        <w:t xml:space="preserve">propozycję </w:t>
      </w:r>
      <w:r w:rsidR="00680561">
        <w:rPr>
          <w:rFonts w:ascii="Times New Roman" w:hAnsi="Times New Roman" w:cs="Times New Roman"/>
          <w:szCs w:val="22"/>
        </w:rPr>
        <w:lastRenderedPageBreak/>
        <w:t xml:space="preserve">rozwiązania </w:t>
      </w:r>
      <w:r w:rsidR="0013100E" w:rsidRPr="00290D3F">
        <w:rPr>
          <w:rFonts w:ascii="Times New Roman" w:hAnsi="Times New Roman" w:cs="Times New Roman"/>
          <w:szCs w:val="22"/>
        </w:rPr>
        <w:t>kluczowych pól problemowych</w:t>
      </w:r>
      <w:r w:rsidR="0013100E" w:rsidRPr="00290D3F">
        <w:rPr>
          <w:rFonts w:ascii="Times New Roman" w:hAnsi="Times New Roman"/>
        </w:rPr>
        <w:t xml:space="preserve"> </w:t>
      </w:r>
      <w:r w:rsidR="00727D5C">
        <w:rPr>
          <w:rFonts w:ascii="Times New Roman" w:hAnsi="Times New Roman"/>
        </w:rPr>
        <w:t>(</w:t>
      </w:r>
      <w:r w:rsidR="0013100E" w:rsidRPr="00290D3F">
        <w:rPr>
          <w:rFonts w:ascii="Times New Roman" w:hAnsi="Times New Roman"/>
        </w:rPr>
        <w:t xml:space="preserve">wraz ze wskazaniem </w:t>
      </w:r>
      <w:r w:rsidR="00680561">
        <w:rPr>
          <w:rFonts w:ascii="Times New Roman" w:hAnsi="Times New Roman"/>
        </w:rPr>
        <w:t>optymalnych i</w:t>
      </w:r>
      <w:r w:rsidR="00E70833">
        <w:rPr>
          <w:rFonts w:ascii="Times New Roman" w:hAnsi="Times New Roman"/>
        </w:rPr>
        <w:t> </w:t>
      </w:r>
      <w:r w:rsidR="00680561">
        <w:rPr>
          <w:rFonts w:ascii="Times New Roman" w:hAnsi="Times New Roman"/>
        </w:rPr>
        <w:t>alternatywnych narzędzi ich realizacji</w:t>
      </w:r>
      <w:r w:rsidR="00727D5C">
        <w:rPr>
          <w:rFonts w:ascii="Times New Roman" w:hAnsi="Times New Roman"/>
        </w:rPr>
        <w:t>)</w:t>
      </w:r>
      <w:r w:rsidR="00680561">
        <w:rPr>
          <w:rFonts w:ascii="Times New Roman" w:hAnsi="Times New Roman"/>
        </w:rPr>
        <w:t xml:space="preserve"> </w:t>
      </w:r>
      <w:r w:rsidR="0013100E" w:rsidRPr="00290D3F">
        <w:rPr>
          <w:rFonts w:ascii="Times New Roman" w:hAnsi="Times New Roman"/>
        </w:rPr>
        <w:t xml:space="preserve">wpływających na efektywność i skuteczność realizacji projektu </w:t>
      </w:r>
      <w:r w:rsidR="00680561">
        <w:rPr>
          <w:rFonts w:ascii="Times New Roman" w:hAnsi="Times New Roman"/>
        </w:rPr>
        <w:t xml:space="preserve">do 2023 roku, </w:t>
      </w:r>
      <w:r w:rsidR="0013100E" w:rsidRPr="00290D3F">
        <w:rPr>
          <w:rFonts w:ascii="Times New Roman" w:hAnsi="Times New Roman"/>
        </w:rPr>
        <w:t xml:space="preserve">    </w:t>
      </w:r>
    </w:p>
    <w:p w14:paraId="1BC8CC9D" w14:textId="77777777" w:rsidR="00323F73" w:rsidRPr="00290D3F" w:rsidRDefault="0013100E" w:rsidP="00680561">
      <w:pPr>
        <w:pStyle w:val="Zwykytekst"/>
        <w:numPr>
          <w:ilvl w:val="0"/>
          <w:numId w:val="42"/>
        </w:numPr>
        <w:spacing w:after="120"/>
        <w:jc w:val="both"/>
        <w:rPr>
          <w:rFonts w:ascii="Times New Roman" w:hAnsi="Times New Roman"/>
        </w:rPr>
      </w:pPr>
      <w:r w:rsidRPr="00290D3F">
        <w:rPr>
          <w:rFonts w:ascii="Times New Roman" w:hAnsi="Times New Roman"/>
        </w:rPr>
        <w:t>W</w:t>
      </w:r>
      <w:r w:rsidR="00323F73" w:rsidRPr="00290D3F">
        <w:rPr>
          <w:rFonts w:ascii="Times New Roman" w:hAnsi="Times New Roman"/>
        </w:rPr>
        <w:t>nioski i rekomendacje</w:t>
      </w:r>
      <w:r w:rsidRPr="00290D3F">
        <w:t xml:space="preserve"> </w:t>
      </w:r>
      <w:r w:rsidRPr="00290D3F">
        <w:rPr>
          <w:rFonts w:ascii="Times New Roman" w:hAnsi="Times New Roman"/>
        </w:rPr>
        <w:t xml:space="preserve">dla realizatorów projektu i strategii KIS,  </w:t>
      </w:r>
      <w:r w:rsidR="00323F73" w:rsidRPr="00290D3F">
        <w:rPr>
          <w:rFonts w:ascii="Times New Roman" w:hAnsi="Times New Roman"/>
        </w:rPr>
        <w:t xml:space="preserve"> </w:t>
      </w:r>
    </w:p>
    <w:p w14:paraId="015E5C96" w14:textId="30664648" w:rsidR="0013100E" w:rsidRPr="00290D3F" w:rsidRDefault="0013100E" w:rsidP="00680561">
      <w:pPr>
        <w:pStyle w:val="Zwykytekst"/>
        <w:numPr>
          <w:ilvl w:val="0"/>
          <w:numId w:val="42"/>
        </w:numPr>
        <w:spacing w:after="120"/>
        <w:jc w:val="both"/>
        <w:rPr>
          <w:rFonts w:ascii="Times New Roman" w:hAnsi="Times New Roman"/>
        </w:rPr>
      </w:pPr>
      <w:r w:rsidRPr="00290D3F">
        <w:rPr>
          <w:rFonts w:ascii="Times New Roman" w:hAnsi="Times New Roman"/>
        </w:rPr>
        <w:t>Z</w:t>
      </w:r>
      <w:r w:rsidR="00323F73" w:rsidRPr="00290D3F">
        <w:rPr>
          <w:rFonts w:ascii="Times New Roman" w:hAnsi="Times New Roman"/>
        </w:rPr>
        <w:t xml:space="preserve">ałączniki do </w:t>
      </w:r>
      <w:r w:rsidR="00D57EAF">
        <w:rPr>
          <w:rFonts w:ascii="Times New Roman" w:hAnsi="Times New Roman"/>
        </w:rPr>
        <w:t>r</w:t>
      </w:r>
      <w:r w:rsidR="00D57EAF" w:rsidRPr="00290D3F">
        <w:rPr>
          <w:rFonts w:ascii="Times New Roman" w:hAnsi="Times New Roman"/>
        </w:rPr>
        <w:t xml:space="preserve">aportu </w:t>
      </w:r>
      <w:r w:rsidR="00323F73" w:rsidRPr="00290D3F">
        <w:rPr>
          <w:rFonts w:ascii="Times New Roman" w:hAnsi="Times New Roman"/>
        </w:rPr>
        <w:t xml:space="preserve">końcowego z </w:t>
      </w:r>
      <w:r w:rsidR="00D04D9C">
        <w:rPr>
          <w:rFonts w:ascii="Times New Roman" w:hAnsi="Times New Roman"/>
        </w:rPr>
        <w:t>ewaluacji</w:t>
      </w:r>
      <w:r w:rsidRPr="00290D3F">
        <w:rPr>
          <w:rFonts w:ascii="Times New Roman" w:hAnsi="Times New Roman"/>
        </w:rPr>
        <w:t xml:space="preserve">, w tym: </w:t>
      </w:r>
    </w:p>
    <w:p w14:paraId="1C1286CA" w14:textId="77777777" w:rsidR="0013100E" w:rsidRPr="00290D3F" w:rsidRDefault="0013100E" w:rsidP="00680561">
      <w:pPr>
        <w:pStyle w:val="Zwykytekst"/>
        <w:numPr>
          <w:ilvl w:val="0"/>
          <w:numId w:val="43"/>
        </w:numPr>
        <w:spacing w:after="120"/>
        <w:ind w:left="993" w:hanging="284"/>
        <w:jc w:val="both"/>
        <w:rPr>
          <w:rFonts w:ascii="Times New Roman" w:hAnsi="Times New Roman"/>
        </w:rPr>
      </w:pPr>
      <w:r w:rsidRPr="00290D3F">
        <w:rPr>
          <w:rFonts w:ascii="Times New Roman" w:hAnsi="Times New Roman"/>
        </w:rPr>
        <w:t xml:space="preserve">Raport metodologiczny z narzędziami badawczymi, </w:t>
      </w:r>
    </w:p>
    <w:p w14:paraId="0DC9B1E1" w14:textId="1992BD6E" w:rsidR="00323F73" w:rsidRDefault="0013100E" w:rsidP="00680561">
      <w:pPr>
        <w:pStyle w:val="Zwykytekst"/>
        <w:numPr>
          <w:ilvl w:val="0"/>
          <w:numId w:val="43"/>
        </w:numPr>
        <w:spacing w:after="120"/>
        <w:ind w:left="993" w:hanging="284"/>
        <w:jc w:val="both"/>
        <w:rPr>
          <w:rFonts w:ascii="Times New Roman" w:hAnsi="Times New Roman"/>
        </w:rPr>
      </w:pPr>
      <w:r w:rsidRPr="00290D3F">
        <w:rPr>
          <w:rFonts w:ascii="Times New Roman" w:hAnsi="Times New Roman"/>
        </w:rPr>
        <w:t>Prezentacja</w:t>
      </w:r>
      <w:r w:rsidR="00323F73" w:rsidRPr="00290D3F">
        <w:rPr>
          <w:rFonts w:ascii="Times New Roman" w:hAnsi="Times New Roman"/>
        </w:rPr>
        <w:t xml:space="preserve"> wyników </w:t>
      </w:r>
      <w:r w:rsidRPr="00290D3F">
        <w:rPr>
          <w:rFonts w:ascii="Times New Roman" w:hAnsi="Times New Roman"/>
        </w:rPr>
        <w:t xml:space="preserve">ewaluacji </w:t>
      </w:r>
      <w:r w:rsidR="00323F73" w:rsidRPr="00290D3F">
        <w:rPr>
          <w:rFonts w:ascii="Times New Roman" w:hAnsi="Times New Roman"/>
        </w:rPr>
        <w:t>(w języku polskim</w:t>
      </w:r>
      <w:r w:rsidRPr="00290D3F">
        <w:rPr>
          <w:rFonts w:ascii="Times New Roman" w:hAnsi="Times New Roman"/>
        </w:rPr>
        <w:t xml:space="preserve"> i angielskim</w:t>
      </w:r>
      <w:r w:rsidR="00323F73" w:rsidRPr="00290D3F">
        <w:rPr>
          <w:rFonts w:ascii="Times New Roman" w:hAnsi="Times New Roman"/>
        </w:rPr>
        <w:t xml:space="preserve">) wykonana w programie MS Power Point (objętość </w:t>
      </w:r>
      <w:r w:rsidRPr="00290D3F">
        <w:rPr>
          <w:rFonts w:ascii="Times New Roman" w:hAnsi="Times New Roman"/>
        </w:rPr>
        <w:t>nie więcej niż 30</w:t>
      </w:r>
      <w:r w:rsidR="00323F73" w:rsidRPr="00290D3F">
        <w:rPr>
          <w:rFonts w:ascii="Times New Roman" w:hAnsi="Times New Roman"/>
        </w:rPr>
        <w:t xml:space="preserve"> slajdów</w:t>
      </w:r>
      <w:r w:rsidR="00192B59">
        <w:rPr>
          <w:rFonts w:ascii="Times New Roman" w:hAnsi="Times New Roman"/>
        </w:rPr>
        <w:t xml:space="preserve"> każda</w:t>
      </w:r>
      <w:r w:rsidR="00323F73" w:rsidRPr="00290D3F">
        <w:rPr>
          <w:rFonts w:ascii="Times New Roman" w:hAnsi="Times New Roman"/>
        </w:rPr>
        <w:t>)</w:t>
      </w:r>
    </w:p>
    <w:p w14:paraId="18A92E4C" w14:textId="613243B0" w:rsidR="00727D5C" w:rsidRPr="00323F73" w:rsidRDefault="00727D5C" w:rsidP="00680561">
      <w:pPr>
        <w:pStyle w:val="Zwykytekst"/>
        <w:numPr>
          <w:ilvl w:val="0"/>
          <w:numId w:val="43"/>
        </w:numPr>
        <w:spacing w:after="120"/>
        <w:ind w:left="993" w:hanging="284"/>
        <w:jc w:val="both"/>
        <w:rPr>
          <w:rFonts w:ascii="Times New Roman" w:hAnsi="Times New Roman"/>
        </w:rPr>
      </w:pPr>
      <w:r>
        <w:rPr>
          <w:rFonts w:ascii="Times New Roman" w:hAnsi="Times New Roman"/>
        </w:rPr>
        <w:t xml:space="preserve">Inne załączniki dokumentujące przeprowadzony proces badawczy </w:t>
      </w:r>
      <w:r w:rsidR="00DD082B">
        <w:rPr>
          <w:rFonts w:ascii="Times New Roman" w:hAnsi="Times New Roman"/>
        </w:rPr>
        <w:t>i analityczny.</w:t>
      </w:r>
    </w:p>
    <w:p w14:paraId="0DB9B016" w14:textId="37C26120" w:rsidR="005D7A0D" w:rsidRDefault="00323F73" w:rsidP="005D7A0D">
      <w:pPr>
        <w:pStyle w:val="Zwykytekst"/>
        <w:spacing w:after="120"/>
        <w:jc w:val="both"/>
        <w:rPr>
          <w:rFonts w:ascii="Times New Roman" w:hAnsi="Times New Roman"/>
        </w:rPr>
      </w:pPr>
      <w:r w:rsidRPr="00323F73">
        <w:rPr>
          <w:rFonts w:ascii="Times New Roman" w:hAnsi="Times New Roman"/>
        </w:rPr>
        <w:t xml:space="preserve">W </w:t>
      </w:r>
      <w:r w:rsidR="00D57EAF">
        <w:rPr>
          <w:rFonts w:ascii="Times New Roman" w:hAnsi="Times New Roman"/>
        </w:rPr>
        <w:t>r</w:t>
      </w:r>
      <w:r w:rsidR="00D57EAF" w:rsidRPr="00323F73">
        <w:rPr>
          <w:rFonts w:ascii="Times New Roman" w:hAnsi="Times New Roman"/>
        </w:rPr>
        <w:t xml:space="preserve">aporcie </w:t>
      </w:r>
      <w:r w:rsidRPr="00323F73">
        <w:rPr>
          <w:rFonts w:ascii="Times New Roman" w:hAnsi="Times New Roman"/>
        </w:rPr>
        <w:t>końcowym Wykonawca przedstawi szczegółową analizę uzyskanych wyników</w:t>
      </w:r>
      <w:r w:rsidR="00290D3F">
        <w:rPr>
          <w:rFonts w:ascii="Times New Roman" w:hAnsi="Times New Roman"/>
        </w:rPr>
        <w:t xml:space="preserve"> badań</w:t>
      </w:r>
      <w:r w:rsidR="00944013">
        <w:rPr>
          <w:rFonts w:ascii="Times New Roman" w:hAnsi="Times New Roman"/>
        </w:rPr>
        <w:t xml:space="preserve"> i</w:t>
      </w:r>
      <w:r w:rsidR="001A22CF">
        <w:rPr>
          <w:rFonts w:ascii="Times New Roman" w:hAnsi="Times New Roman"/>
        </w:rPr>
        <w:t> </w:t>
      </w:r>
      <w:r w:rsidR="00944013">
        <w:rPr>
          <w:rFonts w:ascii="Times New Roman" w:hAnsi="Times New Roman"/>
        </w:rPr>
        <w:t>analiz</w:t>
      </w:r>
      <w:r w:rsidRPr="00323F73">
        <w:rPr>
          <w:rFonts w:ascii="Times New Roman" w:hAnsi="Times New Roman"/>
        </w:rPr>
        <w:t xml:space="preserve">, z uwzględnieniem wszystkich celów </w:t>
      </w:r>
      <w:r w:rsidR="00727D5C">
        <w:rPr>
          <w:rFonts w:ascii="Times New Roman" w:hAnsi="Times New Roman"/>
        </w:rPr>
        <w:t xml:space="preserve">i obszarów badawczych </w:t>
      </w:r>
      <w:r w:rsidRPr="00323F73">
        <w:rPr>
          <w:rFonts w:ascii="Times New Roman" w:hAnsi="Times New Roman"/>
        </w:rPr>
        <w:t>określonych w</w:t>
      </w:r>
      <w:r w:rsidR="001F5378">
        <w:rPr>
          <w:rFonts w:ascii="Times New Roman" w:hAnsi="Times New Roman"/>
        </w:rPr>
        <w:t> </w:t>
      </w:r>
      <w:r w:rsidRPr="00323F73">
        <w:rPr>
          <w:rFonts w:ascii="Times New Roman" w:hAnsi="Times New Roman"/>
        </w:rPr>
        <w:t xml:space="preserve">niniejszym </w:t>
      </w:r>
      <w:r w:rsidR="00290D3F">
        <w:rPr>
          <w:rFonts w:ascii="Times New Roman" w:hAnsi="Times New Roman"/>
        </w:rPr>
        <w:t>zamówieniu</w:t>
      </w:r>
      <w:r w:rsidRPr="00323F73">
        <w:rPr>
          <w:rFonts w:ascii="Times New Roman" w:hAnsi="Times New Roman"/>
        </w:rPr>
        <w:t xml:space="preserve">. Wykonawca przedstawi także wnioski i rekomendacje </w:t>
      </w:r>
      <w:r w:rsidR="00727D5C">
        <w:rPr>
          <w:rFonts w:ascii="Times New Roman" w:hAnsi="Times New Roman"/>
        </w:rPr>
        <w:t xml:space="preserve">z ewaluacji w formie Tabeli rekomendacji zgodnej z Wytycznymi MIR w zakresie ewaluacji polityki spójności w Polsce, oraz przeprowadzi uzgodnienia z zaproponowanymi adresatami rekomendacji. </w:t>
      </w:r>
    </w:p>
    <w:p w14:paraId="27A505B0" w14:textId="469599D7" w:rsidR="005D7A0D" w:rsidRDefault="00727D5C" w:rsidP="005D7A0D">
      <w:pPr>
        <w:pStyle w:val="Zwykytekst"/>
        <w:spacing w:after="120"/>
        <w:jc w:val="both"/>
        <w:rPr>
          <w:rFonts w:ascii="Times New Roman" w:hAnsi="Times New Roman" w:cs="Times New Roman"/>
          <w:szCs w:val="22"/>
        </w:rPr>
      </w:pPr>
      <w:r w:rsidRPr="00323F73">
        <w:rPr>
          <w:rFonts w:ascii="Times New Roman" w:hAnsi="Times New Roman"/>
        </w:rPr>
        <w:t xml:space="preserve">Sposób przeprowadzenia analiz statystycznych </w:t>
      </w:r>
      <w:r>
        <w:rPr>
          <w:rFonts w:ascii="Times New Roman" w:hAnsi="Times New Roman"/>
        </w:rPr>
        <w:t xml:space="preserve">zaplanowanych w niniejszym zamówieniu </w:t>
      </w:r>
      <w:r w:rsidRPr="00323F73">
        <w:rPr>
          <w:rFonts w:ascii="Times New Roman" w:hAnsi="Times New Roman"/>
        </w:rPr>
        <w:t>powinien być zgodny z regułami opisu oraz wnioskowania statystycznego</w:t>
      </w:r>
      <w:r>
        <w:rPr>
          <w:rFonts w:ascii="Times New Roman" w:hAnsi="Times New Roman"/>
        </w:rPr>
        <w:t xml:space="preserve">. Analizy </w:t>
      </w:r>
      <w:r>
        <w:rPr>
          <w:rFonts w:ascii="Times New Roman" w:hAnsi="Times New Roman" w:cs="Times New Roman"/>
          <w:szCs w:val="22"/>
        </w:rPr>
        <w:t xml:space="preserve">powinny uwzględniać </w:t>
      </w:r>
      <w:r w:rsidR="005D7A0D">
        <w:rPr>
          <w:rFonts w:ascii="Times New Roman" w:hAnsi="Times New Roman" w:cs="Times New Roman"/>
          <w:szCs w:val="22"/>
        </w:rPr>
        <w:t>podział na</w:t>
      </w:r>
      <w:r w:rsidR="001A22CF">
        <w:rPr>
          <w:rFonts w:ascii="Times New Roman" w:hAnsi="Times New Roman" w:cs="Times New Roman"/>
          <w:szCs w:val="22"/>
        </w:rPr>
        <w:t> </w:t>
      </w:r>
      <w:r w:rsidR="005D7A0D">
        <w:rPr>
          <w:rFonts w:ascii="Times New Roman" w:hAnsi="Times New Roman" w:cs="Times New Roman"/>
          <w:szCs w:val="22"/>
        </w:rPr>
        <w:t>podstawowe kategorie statystyczne opisujące działalność gospodarczą przedsiębiorstw niefinansowych</w:t>
      </w:r>
      <w:r w:rsidR="00A557E2">
        <w:rPr>
          <w:rFonts w:ascii="Times New Roman" w:hAnsi="Times New Roman" w:cs="Times New Roman"/>
          <w:szCs w:val="22"/>
        </w:rPr>
        <w:t xml:space="preserve"> </w:t>
      </w:r>
      <w:r>
        <w:rPr>
          <w:rFonts w:ascii="Times New Roman" w:hAnsi="Times New Roman" w:cs="Times New Roman"/>
          <w:szCs w:val="22"/>
        </w:rPr>
        <w:t>minimum</w:t>
      </w:r>
      <w:r w:rsidR="00A557E2">
        <w:rPr>
          <w:rFonts w:ascii="Times New Roman" w:hAnsi="Times New Roman" w:cs="Times New Roman"/>
          <w:szCs w:val="22"/>
        </w:rPr>
        <w:t>:</w:t>
      </w:r>
      <w:r>
        <w:rPr>
          <w:rFonts w:ascii="Times New Roman" w:hAnsi="Times New Roman" w:cs="Times New Roman"/>
          <w:szCs w:val="22"/>
        </w:rPr>
        <w:t xml:space="preserve"> </w:t>
      </w:r>
      <w:r w:rsidR="005D7A0D">
        <w:rPr>
          <w:rFonts w:ascii="Times New Roman" w:hAnsi="Times New Roman" w:cs="Times New Roman"/>
          <w:szCs w:val="22"/>
        </w:rPr>
        <w:t xml:space="preserve">wielkość firmy, zatrudnienie, region, PKD. </w:t>
      </w:r>
      <w:r w:rsidR="001A22CF">
        <w:rPr>
          <w:rFonts w:ascii="Times New Roman" w:hAnsi="Times New Roman" w:cs="Times New Roman"/>
          <w:szCs w:val="22"/>
        </w:rPr>
        <w:t xml:space="preserve">Przyjęty podział na podstawowe kategorie statystyczne powinien wyróżnić również zakres analiz i ich wyników adresowanych do dwóch kluczowych grup odbiorców wyników ewaluacji </w:t>
      </w:r>
      <w:r w:rsidR="001A22CF" w:rsidRPr="001A22CF">
        <w:rPr>
          <w:rFonts w:ascii="Times New Roman" w:hAnsi="Times New Roman" w:cs="Times New Roman"/>
          <w:i/>
          <w:szCs w:val="22"/>
        </w:rPr>
        <w:t>ex ante</w:t>
      </w:r>
      <w:r w:rsidR="001A22CF">
        <w:rPr>
          <w:rFonts w:ascii="Times New Roman" w:hAnsi="Times New Roman" w:cs="Times New Roman"/>
          <w:szCs w:val="22"/>
        </w:rPr>
        <w:t xml:space="preserve">: instytucji centralnych zaangażowanych we wdrażanie strategii KIS oraz instytucji regionalnych zaangażowanych we wdrażanie strategii RIS3.     </w:t>
      </w:r>
      <w:r w:rsidR="005D7A0D">
        <w:rPr>
          <w:rFonts w:ascii="Times New Roman" w:hAnsi="Times New Roman" w:cs="Times New Roman"/>
          <w:szCs w:val="22"/>
        </w:rPr>
        <w:t xml:space="preserve"> </w:t>
      </w:r>
    </w:p>
    <w:p w14:paraId="1E7D4F23" w14:textId="77777777" w:rsidR="009B6F04" w:rsidRDefault="009B6F04" w:rsidP="009B6F04">
      <w:pPr>
        <w:pStyle w:val="Zwykytekst"/>
        <w:spacing w:after="120"/>
        <w:jc w:val="both"/>
        <w:rPr>
          <w:rFonts w:ascii="Times New Roman" w:hAnsi="Times New Roman"/>
        </w:rPr>
      </w:pPr>
      <w:r>
        <w:rPr>
          <w:rFonts w:ascii="Times New Roman" w:hAnsi="Times New Roman"/>
        </w:rPr>
        <w:t>W</w:t>
      </w:r>
      <w:r w:rsidRPr="00BF5A35">
        <w:rPr>
          <w:rFonts w:ascii="Times New Roman" w:hAnsi="Times New Roman"/>
        </w:rPr>
        <w:t xml:space="preserve"> badaniach techniką grup fokusowych, wywiady powinny być realizowane w studiu fokusowym, wyposażonym w lustro weneckie, z możliwością nagrywania spotkania (dźwięku oraz obrazu). Wykonawca powinien uwzględnić odpowiednie (adekwatne do profilu rozmówców) formy gratyfikacji za udział w badaniu oraz zapewnić catering dla uczestników grup fokusowych oraz zewnętrznych obserwatorów (w postaci ciastek, kanapek, owoców, kawy, herbaty itp.). W przypadku, gdy z przyczyn obiektywnych, przedstawicieli docelowej grupy informatorów nie uda się Wykonawcy umówić na wspólne spotkanie grupy fokusowej, Zamawiający dopuszcza zastosowanie w ich przypadku techniki indyw</w:t>
      </w:r>
      <w:r>
        <w:rPr>
          <w:rFonts w:ascii="Times New Roman" w:hAnsi="Times New Roman"/>
        </w:rPr>
        <w:t xml:space="preserve">idualnych wywiadów pogłębionych. </w:t>
      </w:r>
      <w:r w:rsidRPr="00BF5A35">
        <w:rPr>
          <w:rFonts w:ascii="Times New Roman" w:hAnsi="Times New Roman"/>
        </w:rPr>
        <w:t xml:space="preserve">Szczegóły zastosowania </w:t>
      </w:r>
      <w:r>
        <w:rPr>
          <w:rFonts w:ascii="Times New Roman" w:hAnsi="Times New Roman"/>
        </w:rPr>
        <w:t xml:space="preserve">ekwiwalentu </w:t>
      </w:r>
      <w:r w:rsidRPr="00BF5A35">
        <w:rPr>
          <w:rFonts w:ascii="Times New Roman" w:hAnsi="Times New Roman"/>
        </w:rPr>
        <w:t>ww. technik badawczych każdorazowo wymagają uzgodnienia z Zamawiającym.</w:t>
      </w:r>
    </w:p>
    <w:p w14:paraId="00D7E9ED" w14:textId="2CCEA3E9" w:rsidR="00323F73" w:rsidRPr="00323F73" w:rsidRDefault="00944013" w:rsidP="005D7A0D">
      <w:pPr>
        <w:pStyle w:val="Zwykytekst"/>
        <w:spacing w:after="120"/>
        <w:jc w:val="both"/>
        <w:rPr>
          <w:rFonts w:ascii="Times New Roman" w:hAnsi="Times New Roman"/>
        </w:rPr>
      </w:pPr>
      <w:r>
        <w:rPr>
          <w:rFonts w:ascii="Times New Roman" w:hAnsi="Times New Roman"/>
        </w:rPr>
        <w:t>Analizy</w:t>
      </w:r>
      <w:r w:rsidR="005D7A0D">
        <w:rPr>
          <w:rFonts w:ascii="Times New Roman" w:hAnsi="Times New Roman"/>
        </w:rPr>
        <w:t xml:space="preserve"> </w:t>
      </w:r>
      <w:r w:rsidR="005D7A0D" w:rsidRPr="00E972CB">
        <w:rPr>
          <w:rFonts w:ascii="Times New Roman" w:hAnsi="Times New Roman"/>
          <w:szCs w:val="22"/>
        </w:rPr>
        <w:t>dotychczasowych wyników naborów projektów (</w:t>
      </w:r>
      <w:r w:rsidR="005D7A0D">
        <w:rPr>
          <w:rFonts w:ascii="Times New Roman" w:hAnsi="Times New Roman"/>
          <w:szCs w:val="22"/>
        </w:rPr>
        <w:t>wniosków o </w:t>
      </w:r>
      <w:r w:rsidR="005D7A0D" w:rsidRPr="00E972CB">
        <w:rPr>
          <w:rFonts w:ascii="Times New Roman" w:hAnsi="Times New Roman"/>
          <w:szCs w:val="22"/>
        </w:rPr>
        <w:t>dofinansowanie, które uzyskały, co najmniej pozytywną ocenę formalną) w działaniach wdrażanych w I i III osi priorytetowej PO</w:t>
      </w:r>
      <w:r w:rsidR="00295621">
        <w:rPr>
          <w:rFonts w:ascii="Times New Roman" w:hAnsi="Times New Roman"/>
          <w:szCs w:val="22"/>
        </w:rPr>
        <w:t xml:space="preserve"> </w:t>
      </w:r>
      <w:r w:rsidR="005D7A0D" w:rsidRPr="00E972CB">
        <w:rPr>
          <w:rFonts w:ascii="Times New Roman" w:hAnsi="Times New Roman"/>
          <w:szCs w:val="22"/>
        </w:rPr>
        <w:t>IR</w:t>
      </w:r>
      <w:r w:rsidR="005D7A0D">
        <w:rPr>
          <w:rFonts w:ascii="Times New Roman" w:hAnsi="Times New Roman"/>
          <w:szCs w:val="22"/>
        </w:rPr>
        <w:t xml:space="preserve"> powinny być prowadzone </w:t>
      </w:r>
      <w:r>
        <w:rPr>
          <w:rFonts w:ascii="Times New Roman" w:hAnsi="Times New Roman"/>
        </w:rPr>
        <w:t xml:space="preserve">z uwzględnieniem podziału na </w:t>
      </w:r>
      <w:r w:rsidR="005D7A0D">
        <w:rPr>
          <w:rFonts w:ascii="Times New Roman" w:hAnsi="Times New Roman"/>
        </w:rPr>
        <w:t>podstawowe parametry projektów przyjęte we</w:t>
      </w:r>
      <w:r w:rsidR="001F5378">
        <w:rPr>
          <w:rFonts w:ascii="Times New Roman" w:hAnsi="Times New Roman"/>
        </w:rPr>
        <w:t> </w:t>
      </w:r>
      <w:r w:rsidR="009B0109">
        <w:rPr>
          <w:rFonts w:ascii="Times New Roman" w:hAnsi="Times New Roman"/>
        </w:rPr>
        <w:t xml:space="preserve">wnioskach o dofinansowanie projektów </w:t>
      </w:r>
      <w:r w:rsidR="005D7A0D">
        <w:rPr>
          <w:rFonts w:ascii="Times New Roman" w:hAnsi="Times New Roman"/>
        </w:rPr>
        <w:t>POIR (</w:t>
      </w:r>
      <w:r w:rsidR="00727D5C">
        <w:rPr>
          <w:rFonts w:ascii="Times New Roman" w:hAnsi="Times New Roman"/>
        </w:rPr>
        <w:t xml:space="preserve">minimum </w:t>
      </w:r>
      <w:r w:rsidR="005D7A0D">
        <w:rPr>
          <w:rFonts w:ascii="Times New Roman" w:hAnsi="Times New Roman"/>
        </w:rPr>
        <w:t xml:space="preserve">typ projektu, </w:t>
      </w:r>
      <w:r>
        <w:rPr>
          <w:rFonts w:ascii="Times New Roman" w:hAnsi="Times New Roman"/>
        </w:rPr>
        <w:t>wielkość firmy, region,</w:t>
      </w:r>
      <w:r w:rsidR="005D7A0D">
        <w:rPr>
          <w:rFonts w:ascii="Times New Roman" w:hAnsi="Times New Roman"/>
        </w:rPr>
        <w:t xml:space="preserve"> </w:t>
      </w:r>
      <w:r w:rsidR="00727D5C">
        <w:rPr>
          <w:rFonts w:ascii="Times New Roman" w:hAnsi="Times New Roman"/>
        </w:rPr>
        <w:t xml:space="preserve">PKD, </w:t>
      </w:r>
      <w:r>
        <w:rPr>
          <w:rFonts w:ascii="Times New Roman" w:hAnsi="Times New Roman"/>
        </w:rPr>
        <w:t>obszar specjalizacji KIS, stopień innowacyjności projektu wg oceny ekspertów branżowych</w:t>
      </w:r>
      <w:r w:rsidR="008A34B5">
        <w:rPr>
          <w:rFonts w:ascii="Times New Roman" w:hAnsi="Times New Roman"/>
        </w:rPr>
        <w:t xml:space="preserve"> PO</w:t>
      </w:r>
      <w:r w:rsidR="00295621">
        <w:rPr>
          <w:rFonts w:ascii="Times New Roman" w:hAnsi="Times New Roman"/>
        </w:rPr>
        <w:t xml:space="preserve"> </w:t>
      </w:r>
      <w:r w:rsidR="008A34B5">
        <w:rPr>
          <w:rFonts w:ascii="Times New Roman" w:hAnsi="Times New Roman"/>
        </w:rPr>
        <w:t>IR</w:t>
      </w:r>
      <w:r w:rsidR="005D7A0D">
        <w:rPr>
          <w:rFonts w:ascii="Times New Roman" w:hAnsi="Times New Roman"/>
        </w:rPr>
        <w:t xml:space="preserve">). </w:t>
      </w:r>
      <w:r>
        <w:rPr>
          <w:rFonts w:ascii="Times New Roman" w:hAnsi="Times New Roman"/>
        </w:rPr>
        <w:t xml:space="preserve"> </w:t>
      </w:r>
    </w:p>
    <w:p w14:paraId="7635CEAC" w14:textId="4616F324" w:rsidR="00323F73" w:rsidRPr="00323F73" w:rsidRDefault="005D7A0D" w:rsidP="005D7A0D">
      <w:pPr>
        <w:pStyle w:val="Zwykytekst"/>
        <w:spacing w:after="120"/>
        <w:jc w:val="both"/>
        <w:rPr>
          <w:rFonts w:ascii="Times New Roman" w:hAnsi="Times New Roman"/>
        </w:rPr>
      </w:pPr>
      <w:r w:rsidRPr="00323F73">
        <w:rPr>
          <w:rFonts w:ascii="Times New Roman" w:hAnsi="Times New Roman"/>
        </w:rPr>
        <w:t xml:space="preserve">Uzyskane w wyniku </w:t>
      </w:r>
      <w:r>
        <w:rPr>
          <w:rFonts w:ascii="Times New Roman" w:hAnsi="Times New Roman"/>
        </w:rPr>
        <w:t xml:space="preserve">ewaluacji </w:t>
      </w:r>
      <w:r w:rsidRPr="00323F73">
        <w:rPr>
          <w:rFonts w:ascii="Times New Roman" w:hAnsi="Times New Roman"/>
        </w:rPr>
        <w:t xml:space="preserve">dane </w:t>
      </w:r>
      <w:r>
        <w:rPr>
          <w:rFonts w:ascii="Times New Roman" w:hAnsi="Times New Roman"/>
        </w:rPr>
        <w:t xml:space="preserve">jakościowe </w:t>
      </w:r>
      <w:r w:rsidRPr="00323F73">
        <w:rPr>
          <w:rFonts w:ascii="Times New Roman" w:hAnsi="Times New Roman"/>
        </w:rPr>
        <w:t xml:space="preserve">będą analizowane </w:t>
      </w:r>
      <w:r w:rsidR="00DD082B">
        <w:rPr>
          <w:rFonts w:ascii="Times New Roman" w:hAnsi="Times New Roman"/>
        </w:rPr>
        <w:t xml:space="preserve">zbiorczo </w:t>
      </w:r>
      <w:r w:rsidRPr="00323F73">
        <w:rPr>
          <w:rFonts w:ascii="Times New Roman" w:hAnsi="Times New Roman"/>
        </w:rPr>
        <w:t xml:space="preserve">z uwzględnieniem podziału na </w:t>
      </w:r>
      <w:r>
        <w:rPr>
          <w:rFonts w:ascii="Times New Roman" w:hAnsi="Times New Roman"/>
        </w:rPr>
        <w:t xml:space="preserve">przyjęte </w:t>
      </w:r>
      <w:r w:rsidR="00936D34">
        <w:rPr>
          <w:rFonts w:ascii="Times New Roman" w:hAnsi="Times New Roman"/>
        </w:rPr>
        <w:t xml:space="preserve">w minimum metodologicznym </w:t>
      </w:r>
      <w:r>
        <w:rPr>
          <w:rFonts w:ascii="Times New Roman" w:hAnsi="Times New Roman"/>
        </w:rPr>
        <w:t xml:space="preserve">grupy </w:t>
      </w:r>
      <w:r w:rsidRPr="00323F73">
        <w:rPr>
          <w:rFonts w:ascii="Times New Roman" w:hAnsi="Times New Roman"/>
        </w:rPr>
        <w:t>respondent</w:t>
      </w:r>
      <w:r>
        <w:rPr>
          <w:rFonts w:ascii="Times New Roman" w:hAnsi="Times New Roman"/>
        </w:rPr>
        <w:t>ów</w:t>
      </w:r>
      <w:r w:rsidRPr="00323F73">
        <w:rPr>
          <w:rFonts w:ascii="Times New Roman" w:hAnsi="Times New Roman"/>
        </w:rPr>
        <w:t>.</w:t>
      </w:r>
      <w:r>
        <w:rPr>
          <w:rFonts w:ascii="Times New Roman" w:hAnsi="Times New Roman"/>
        </w:rPr>
        <w:t xml:space="preserve"> </w:t>
      </w:r>
    </w:p>
    <w:p w14:paraId="09468D12" w14:textId="04B82D17" w:rsidR="00323F73" w:rsidRDefault="00936D34" w:rsidP="00936D34">
      <w:pPr>
        <w:pStyle w:val="Zwykytekst"/>
        <w:spacing w:after="120"/>
        <w:jc w:val="both"/>
        <w:rPr>
          <w:rFonts w:ascii="Times New Roman" w:hAnsi="Times New Roman"/>
        </w:rPr>
      </w:pPr>
      <w:r w:rsidRPr="00936D34">
        <w:rPr>
          <w:rFonts w:ascii="Times New Roman" w:hAnsi="Times New Roman"/>
        </w:rPr>
        <w:t xml:space="preserve">Wykonawca przygotuje raport końcowy w formacie doc. lub równoważnym. </w:t>
      </w:r>
      <w:r w:rsidR="00DF29AF" w:rsidRPr="00936D34">
        <w:rPr>
          <w:rFonts w:ascii="Times New Roman" w:hAnsi="Times New Roman"/>
        </w:rPr>
        <w:t>Raport powinien zostać przygotowany w języku polskim</w:t>
      </w:r>
      <w:r w:rsidR="00DD082B">
        <w:rPr>
          <w:rFonts w:ascii="Times New Roman" w:hAnsi="Times New Roman"/>
        </w:rPr>
        <w:t>.</w:t>
      </w:r>
      <w:r w:rsidR="00DF29AF" w:rsidRPr="00936D34">
        <w:rPr>
          <w:rFonts w:ascii="Times New Roman" w:hAnsi="Times New Roman"/>
        </w:rPr>
        <w:t xml:space="preserve"> Dodatkowo, streszczenie będzie przygotowane w języku angielskim. Raport powin</w:t>
      </w:r>
      <w:r w:rsidR="009A4609">
        <w:rPr>
          <w:rFonts w:ascii="Times New Roman" w:hAnsi="Times New Roman"/>
        </w:rPr>
        <w:t xml:space="preserve">ien </w:t>
      </w:r>
      <w:r w:rsidR="00DF29AF" w:rsidRPr="00936D34">
        <w:rPr>
          <w:rFonts w:ascii="Times New Roman" w:hAnsi="Times New Roman"/>
        </w:rPr>
        <w:t xml:space="preserve">zawierać nie </w:t>
      </w:r>
      <w:r w:rsidR="00FE43D9" w:rsidRPr="00936D34">
        <w:rPr>
          <w:rFonts w:ascii="Times New Roman" w:hAnsi="Times New Roman"/>
        </w:rPr>
        <w:t xml:space="preserve">mniej niż 130 i nie </w:t>
      </w:r>
      <w:r w:rsidR="00DF29AF" w:rsidRPr="00936D34">
        <w:rPr>
          <w:rFonts w:ascii="Times New Roman" w:hAnsi="Times New Roman"/>
        </w:rPr>
        <w:t>więcej niż 1</w:t>
      </w:r>
      <w:r w:rsidR="00FE43D9" w:rsidRPr="00936D34">
        <w:rPr>
          <w:rFonts w:ascii="Times New Roman" w:hAnsi="Times New Roman"/>
        </w:rPr>
        <w:t>6</w:t>
      </w:r>
      <w:r w:rsidR="00DF29AF" w:rsidRPr="00936D34">
        <w:rPr>
          <w:rFonts w:ascii="Times New Roman" w:hAnsi="Times New Roman"/>
        </w:rPr>
        <w:t>0 stron maszynopisu (tj. 1800 znaków na</w:t>
      </w:r>
      <w:r w:rsidR="001F5378">
        <w:rPr>
          <w:rFonts w:ascii="Times New Roman" w:hAnsi="Times New Roman"/>
        </w:rPr>
        <w:t> </w:t>
      </w:r>
      <w:r w:rsidR="00DF29AF" w:rsidRPr="00936D34">
        <w:rPr>
          <w:rFonts w:ascii="Times New Roman" w:hAnsi="Times New Roman"/>
        </w:rPr>
        <w:t>stronę bez spacji)</w:t>
      </w:r>
      <w:r w:rsidR="00DD082B">
        <w:rPr>
          <w:rFonts w:ascii="Times New Roman" w:hAnsi="Times New Roman"/>
        </w:rPr>
        <w:t>.</w:t>
      </w:r>
      <w:r w:rsidR="00DF29AF" w:rsidRPr="00936D34">
        <w:rPr>
          <w:rFonts w:ascii="Times New Roman" w:hAnsi="Times New Roman"/>
        </w:rPr>
        <w:t xml:space="preserve"> </w:t>
      </w:r>
      <w:r w:rsidR="00323F73" w:rsidRPr="00936D34">
        <w:rPr>
          <w:rFonts w:ascii="Times New Roman" w:hAnsi="Times New Roman"/>
        </w:rPr>
        <w:t xml:space="preserve">Wykresy i tabele nie powinny zajmować więcej niż 20% objętości całego </w:t>
      </w:r>
      <w:r w:rsidR="00D57EAF" w:rsidRPr="00936D34">
        <w:rPr>
          <w:rFonts w:ascii="Times New Roman" w:hAnsi="Times New Roman"/>
        </w:rPr>
        <w:t xml:space="preserve">raportu końcowego </w:t>
      </w:r>
      <w:r w:rsidR="00323F73" w:rsidRPr="00936D34">
        <w:rPr>
          <w:rFonts w:ascii="Times New Roman" w:hAnsi="Times New Roman"/>
        </w:rPr>
        <w:t>z</w:t>
      </w:r>
      <w:r w:rsidR="00B45107">
        <w:rPr>
          <w:rFonts w:ascii="Times New Roman" w:hAnsi="Times New Roman"/>
        </w:rPr>
        <w:t> </w:t>
      </w:r>
      <w:r w:rsidR="00D57EAF" w:rsidRPr="00936D34">
        <w:rPr>
          <w:rFonts w:ascii="Times New Roman" w:hAnsi="Times New Roman"/>
        </w:rPr>
        <w:t>ewaluacji</w:t>
      </w:r>
      <w:r w:rsidR="00323F73" w:rsidRPr="00936D34">
        <w:rPr>
          <w:rFonts w:ascii="Times New Roman" w:hAnsi="Times New Roman"/>
        </w:rPr>
        <w:t>. Tabele statystyczne i wykresy powinny być i</w:t>
      </w:r>
      <w:r w:rsidR="00D57EAF" w:rsidRPr="00936D34">
        <w:rPr>
          <w:rFonts w:ascii="Times New Roman" w:hAnsi="Times New Roman"/>
        </w:rPr>
        <w:t> </w:t>
      </w:r>
      <w:r w:rsidR="00323F73" w:rsidRPr="00936D34">
        <w:rPr>
          <w:rFonts w:ascii="Times New Roman" w:hAnsi="Times New Roman"/>
        </w:rPr>
        <w:t>przekazane Zamawiającemu na nośniku CD/DVD.</w:t>
      </w:r>
      <w:r w:rsidR="00323F73" w:rsidRPr="00323F73">
        <w:rPr>
          <w:rFonts w:ascii="Times New Roman" w:hAnsi="Times New Roman"/>
        </w:rPr>
        <w:t xml:space="preserve"> </w:t>
      </w:r>
    </w:p>
    <w:p w14:paraId="5255DFB5" w14:textId="60801468" w:rsidR="00830ED7" w:rsidRPr="008C72D1" w:rsidRDefault="00830ED7" w:rsidP="00830ED7">
      <w:pPr>
        <w:spacing w:after="120" w:line="240" w:lineRule="auto"/>
        <w:jc w:val="both"/>
        <w:rPr>
          <w:rFonts w:ascii="Times New Roman" w:hAnsi="Times New Roman"/>
        </w:rPr>
      </w:pPr>
      <w:r>
        <w:rPr>
          <w:rFonts w:ascii="Times New Roman" w:hAnsi="Times New Roman"/>
        </w:rPr>
        <w:t xml:space="preserve">Raport końcowy </w:t>
      </w:r>
      <w:r w:rsidRPr="008C72D1">
        <w:rPr>
          <w:rFonts w:ascii="Times New Roman" w:hAnsi="Times New Roman"/>
        </w:rPr>
        <w:t>(</w:t>
      </w:r>
      <w:r>
        <w:rPr>
          <w:rFonts w:ascii="Times New Roman" w:hAnsi="Times New Roman"/>
        </w:rPr>
        <w:t xml:space="preserve">wersja </w:t>
      </w:r>
      <w:r w:rsidRPr="00035544">
        <w:rPr>
          <w:rFonts w:ascii="Times New Roman" w:hAnsi="Times New Roman"/>
          <w:i/>
        </w:rPr>
        <w:t>final</w:t>
      </w:r>
      <w:r>
        <w:rPr>
          <w:rFonts w:ascii="Times New Roman" w:hAnsi="Times New Roman"/>
        </w:rPr>
        <w:t xml:space="preserve">, </w:t>
      </w:r>
      <w:r w:rsidRPr="00035544">
        <w:rPr>
          <w:rFonts w:ascii="Times New Roman" w:hAnsi="Times New Roman"/>
        </w:rPr>
        <w:t>bez aneksów, zaakceptowana przez Zamawiającego) zostanie</w:t>
      </w:r>
      <w:r w:rsidRPr="008C72D1">
        <w:rPr>
          <w:rFonts w:ascii="Times New Roman" w:hAnsi="Times New Roman"/>
        </w:rPr>
        <w:t xml:space="preserve"> dostarczony Zamawiającemu przez Wykonawcę w </w:t>
      </w:r>
      <w:r>
        <w:rPr>
          <w:rFonts w:ascii="Times New Roman" w:hAnsi="Times New Roman"/>
        </w:rPr>
        <w:t xml:space="preserve">3 </w:t>
      </w:r>
      <w:r w:rsidRPr="008C72D1">
        <w:rPr>
          <w:rFonts w:ascii="Times New Roman" w:hAnsi="Times New Roman"/>
        </w:rPr>
        <w:t>wydrukowany</w:t>
      </w:r>
      <w:r>
        <w:rPr>
          <w:rFonts w:ascii="Times New Roman" w:hAnsi="Times New Roman"/>
        </w:rPr>
        <w:t>ch</w:t>
      </w:r>
      <w:r w:rsidRPr="008C72D1">
        <w:rPr>
          <w:rFonts w:ascii="Times New Roman" w:hAnsi="Times New Roman"/>
        </w:rPr>
        <w:t>, zbindowany</w:t>
      </w:r>
      <w:r>
        <w:rPr>
          <w:rFonts w:ascii="Times New Roman" w:hAnsi="Times New Roman"/>
        </w:rPr>
        <w:t>ch</w:t>
      </w:r>
      <w:r w:rsidRPr="008C72D1">
        <w:rPr>
          <w:rFonts w:ascii="Times New Roman" w:hAnsi="Times New Roman"/>
        </w:rPr>
        <w:t>, kolorowy</w:t>
      </w:r>
      <w:r>
        <w:rPr>
          <w:rFonts w:ascii="Times New Roman" w:hAnsi="Times New Roman"/>
        </w:rPr>
        <w:t>ch</w:t>
      </w:r>
      <w:r w:rsidRPr="008C72D1">
        <w:rPr>
          <w:rFonts w:ascii="Times New Roman" w:hAnsi="Times New Roman"/>
        </w:rPr>
        <w:t xml:space="preserve"> (</w:t>
      </w:r>
      <w:r w:rsidRPr="008C72D1">
        <w:rPr>
          <w:rFonts w:ascii="Times New Roman" w:hAnsi="Times New Roman"/>
          <w:i/>
        </w:rPr>
        <w:t>full colour</w:t>
      </w:r>
      <w:r w:rsidRPr="008C72D1">
        <w:rPr>
          <w:rFonts w:ascii="Times New Roman" w:hAnsi="Times New Roman"/>
        </w:rPr>
        <w:t>) egzemplarz</w:t>
      </w:r>
      <w:r>
        <w:rPr>
          <w:rFonts w:ascii="Times New Roman" w:hAnsi="Times New Roman"/>
        </w:rPr>
        <w:t>ach</w:t>
      </w:r>
      <w:r w:rsidRPr="008C72D1">
        <w:rPr>
          <w:rFonts w:ascii="Times New Roman" w:hAnsi="Times New Roman"/>
        </w:rPr>
        <w:t>.</w:t>
      </w:r>
      <w:r>
        <w:rPr>
          <w:rFonts w:ascii="Times New Roman" w:hAnsi="Times New Roman"/>
        </w:rPr>
        <w:t xml:space="preserve"> Aneksy dostarczone zostaną wyłącznie w wersji elektronicznej (na płycie </w:t>
      </w:r>
      <w:r w:rsidR="00035544">
        <w:rPr>
          <w:rFonts w:ascii="Times New Roman" w:hAnsi="Times New Roman"/>
        </w:rPr>
        <w:br/>
      </w:r>
      <w:r>
        <w:rPr>
          <w:rFonts w:ascii="Times New Roman" w:hAnsi="Times New Roman"/>
        </w:rPr>
        <w:t>i pocztą elektr</w:t>
      </w:r>
      <w:r w:rsidR="00035544">
        <w:rPr>
          <w:rFonts w:ascii="Times New Roman" w:hAnsi="Times New Roman"/>
        </w:rPr>
        <w:t>oniczną</w:t>
      </w:r>
      <w:r>
        <w:rPr>
          <w:rFonts w:ascii="Times New Roman" w:hAnsi="Times New Roman"/>
        </w:rPr>
        <w:t>)</w:t>
      </w:r>
      <w:r w:rsidR="00035544">
        <w:rPr>
          <w:rFonts w:ascii="Times New Roman" w:hAnsi="Times New Roman"/>
        </w:rPr>
        <w:t xml:space="preserve"> w tym samym termonie co wersja </w:t>
      </w:r>
      <w:r w:rsidR="00035544" w:rsidRPr="00035544">
        <w:rPr>
          <w:rFonts w:ascii="Times New Roman" w:hAnsi="Times New Roman"/>
          <w:i/>
        </w:rPr>
        <w:t>final</w:t>
      </w:r>
      <w:r w:rsidR="00035544">
        <w:rPr>
          <w:rFonts w:ascii="Times New Roman" w:hAnsi="Times New Roman"/>
        </w:rPr>
        <w:t xml:space="preserve"> raportu</w:t>
      </w:r>
      <w:r>
        <w:rPr>
          <w:rFonts w:ascii="Times New Roman" w:hAnsi="Times New Roman"/>
        </w:rPr>
        <w:t xml:space="preserve">. </w:t>
      </w:r>
    </w:p>
    <w:p w14:paraId="4AB24F58" w14:textId="366EE916" w:rsidR="001F5378" w:rsidRDefault="00035544" w:rsidP="00035544">
      <w:pPr>
        <w:pStyle w:val="Zwykytekst"/>
        <w:jc w:val="both"/>
        <w:rPr>
          <w:rFonts w:ascii="Times New Roman" w:hAnsi="Times New Roman" w:cs="Times New Roman"/>
          <w:b/>
          <w:szCs w:val="22"/>
        </w:rPr>
      </w:pPr>
      <w:r>
        <w:rPr>
          <w:rFonts w:ascii="Times New Roman" w:hAnsi="Times New Roman"/>
          <w:b/>
        </w:rPr>
        <w:lastRenderedPageBreak/>
        <w:t>W</w:t>
      </w:r>
      <w:r w:rsidR="00A93151" w:rsidRPr="00A93151">
        <w:rPr>
          <w:rFonts w:ascii="Times New Roman" w:hAnsi="Times New Roman"/>
          <w:b/>
        </w:rPr>
        <w:t xml:space="preserve">ersja </w:t>
      </w:r>
      <w:r w:rsidRPr="00035544">
        <w:rPr>
          <w:rFonts w:ascii="Times New Roman" w:hAnsi="Times New Roman"/>
          <w:b/>
          <w:i/>
        </w:rPr>
        <w:t>final</w:t>
      </w:r>
      <w:r>
        <w:rPr>
          <w:rFonts w:ascii="Times New Roman" w:hAnsi="Times New Roman"/>
          <w:b/>
        </w:rPr>
        <w:t xml:space="preserve"> </w:t>
      </w:r>
      <w:r w:rsidR="00936D34" w:rsidRPr="00A93151">
        <w:rPr>
          <w:rFonts w:ascii="Times New Roman" w:hAnsi="Times New Roman"/>
          <w:b/>
        </w:rPr>
        <w:t>Raport</w:t>
      </w:r>
      <w:r w:rsidR="00A93151" w:rsidRPr="00A93151">
        <w:rPr>
          <w:rFonts w:ascii="Times New Roman" w:hAnsi="Times New Roman"/>
          <w:b/>
        </w:rPr>
        <w:t>u</w:t>
      </w:r>
      <w:r w:rsidR="00936D34" w:rsidRPr="00A93151">
        <w:rPr>
          <w:rFonts w:ascii="Times New Roman" w:hAnsi="Times New Roman"/>
          <w:b/>
        </w:rPr>
        <w:t xml:space="preserve"> końcow</w:t>
      </w:r>
      <w:r w:rsidR="00A93151" w:rsidRPr="00A93151">
        <w:rPr>
          <w:rFonts w:ascii="Times New Roman" w:hAnsi="Times New Roman"/>
          <w:b/>
        </w:rPr>
        <w:t xml:space="preserve">ego </w:t>
      </w:r>
      <w:r w:rsidR="00936D34" w:rsidRPr="00A93151">
        <w:rPr>
          <w:rFonts w:ascii="Times New Roman" w:hAnsi="Times New Roman"/>
          <w:b/>
        </w:rPr>
        <w:t xml:space="preserve">z </w:t>
      </w:r>
      <w:r w:rsidR="001F5378" w:rsidRPr="00A93151">
        <w:rPr>
          <w:rFonts w:ascii="Times New Roman" w:hAnsi="Times New Roman"/>
          <w:b/>
        </w:rPr>
        <w:t xml:space="preserve">ewaluacji </w:t>
      </w:r>
      <w:r w:rsidR="00A93151" w:rsidRPr="00A93151">
        <w:rPr>
          <w:rFonts w:ascii="Times New Roman" w:hAnsi="Times New Roman"/>
          <w:b/>
        </w:rPr>
        <w:t xml:space="preserve">wraz </w:t>
      </w:r>
      <w:r w:rsidR="001F5378" w:rsidRPr="00A93151">
        <w:rPr>
          <w:rFonts w:ascii="Times New Roman" w:hAnsi="Times New Roman"/>
          <w:b/>
        </w:rPr>
        <w:t xml:space="preserve">z </w:t>
      </w:r>
      <w:r w:rsidR="00830ED7">
        <w:rPr>
          <w:rFonts w:ascii="Times New Roman" w:hAnsi="Times New Roman"/>
          <w:b/>
        </w:rPr>
        <w:t>aneksami</w:t>
      </w:r>
      <w:r w:rsidR="00830ED7" w:rsidRPr="00A93151">
        <w:rPr>
          <w:rFonts w:ascii="Times New Roman" w:hAnsi="Times New Roman"/>
          <w:b/>
        </w:rPr>
        <w:t xml:space="preserve"> </w:t>
      </w:r>
      <w:r>
        <w:rPr>
          <w:rFonts w:ascii="Times New Roman" w:hAnsi="Times New Roman"/>
          <w:b/>
        </w:rPr>
        <w:t>(</w:t>
      </w:r>
      <w:r w:rsidRPr="00035544">
        <w:rPr>
          <w:rFonts w:ascii="Times New Roman" w:hAnsi="Times New Roman"/>
          <w:b/>
          <w:i/>
        </w:rPr>
        <w:t>w wersji elektronicznej</w:t>
      </w:r>
      <w:r>
        <w:rPr>
          <w:rFonts w:ascii="Times New Roman" w:hAnsi="Times New Roman"/>
          <w:b/>
        </w:rPr>
        <w:t xml:space="preserve">) </w:t>
      </w:r>
      <w:r w:rsidR="001F5378" w:rsidRPr="00A93151">
        <w:rPr>
          <w:rFonts w:ascii="Times New Roman" w:hAnsi="Times New Roman"/>
          <w:b/>
        </w:rPr>
        <w:t xml:space="preserve">zostanie </w:t>
      </w:r>
      <w:r w:rsidR="00E951F8">
        <w:rPr>
          <w:rFonts w:ascii="Times New Roman" w:hAnsi="Times New Roman"/>
          <w:b/>
        </w:rPr>
        <w:t>dostarczona</w:t>
      </w:r>
      <w:r w:rsidR="00E951F8" w:rsidRPr="00A93151">
        <w:rPr>
          <w:rFonts w:ascii="Times New Roman" w:hAnsi="Times New Roman"/>
          <w:b/>
        </w:rPr>
        <w:t xml:space="preserve"> </w:t>
      </w:r>
      <w:r w:rsidR="00936D34" w:rsidRPr="00A93151">
        <w:rPr>
          <w:rFonts w:ascii="Times New Roman" w:hAnsi="Times New Roman"/>
          <w:b/>
        </w:rPr>
        <w:t xml:space="preserve">Zamawiającemu do </w:t>
      </w:r>
      <w:r w:rsidR="001F5378" w:rsidRPr="00A93151">
        <w:rPr>
          <w:rFonts w:ascii="Times New Roman" w:hAnsi="Times New Roman" w:cs="Times New Roman"/>
          <w:b/>
          <w:szCs w:val="22"/>
        </w:rPr>
        <w:t>nie</w:t>
      </w:r>
      <w:r w:rsidR="008A34B5">
        <w:rPr>
          <w:rFonts w:ascii="Times New Roman" w:hAnsi="Times New Roman" w:cs="Times New Roman"/>
          <w:b/>
          <w:szCs w:val="22"/>
        </w:rPr>
        <w:t> </w:t>
      </w:r>
      <w:r w:rsidR="001F5378" w:rsidRPr="00A93151">
        <w:rPr>
          <w:rFonts w:ascii="Times New Roman" w:hAnsi="Times New Roman" w:cs="Times New Roman"/>
          <w:b/>
          <w:szCs w:val="22"/>
        </w:rPr>
        <w:t xml:space="preserve">później niż do </w:t>
      </w:r>
      <w:r w:rsidR="006C38E2">
        <w:rPr>
          <w:rFonts w:ascii="Times New Roman" w:hAnsi="Times New Roman" w:cs="Times New Roman"/>
          <w:b/>
          <w:szCs w:val="22"/>
        </w:rPr>
        <w:t xml:space="preserve">30 </w:t>
      </w:r>
      <w:r w:rsidR="004263D9">
        <w:rPr>
          <w:rFonts w:ascii="Times New Roman" w:hAnsi="Times New Roman" w:cs="Times New Roman"/>
          <w:b/>
          <w:szCs w:val="22"/>
        </w:rPr>
        <w:t xml:space="preserve">czerwca </w:t>
      </w:r>
      <w:r w:rsidR="00A93151" w:rsidRPr="00A93151">
        <w:rPr>
          <w:rFonts w:ascii="Times New Roman" w:hAnsi="Times New Roman" w:cs="Times New Roman"/>
          <w:b/>
          <w:szCs w:val="22"/>
        </w:rPr>
        <w:t>2017</w:t>
      </w:r>
      <w:r w:rsidR="001F5378" w:rsidRPr="00A93151">
        <w:rPr>
          <w:rFonts w:ascii="Times New Roman" w:hAnsi="Times New Roman" w:cs="Times New Roman"/>
          <w:b/>
          <w:szCs w:val="22"/>
        </w:rPr>
        <w:t xml:space="preserve"> r</w:t>
      </w:r>
      <w:r w:rsidR="00A93151" w:rsidRPr="00A93151">
        <w:rPr>
          <w:rFonts w:ascii="Times New Roman" w:hAnsi="Times New Roman" w:cs="Times New Roman"/>
          <w:b/>
          <w:szCs w:val="22"/>
        </w:rPr>
        <w:t>oku</w:t>
      </w:r>
      <w:r w:rsidR="001F5378" w:rsidRPr="00A93151">
        <w:rPr>
          <w:rFonts w:ascii="Times New Roman" w:hAnsi="Times New Roman" w:cs="Times New Roman"/>
          <w:b/>
          <w:szCs w:val="22"/>
        </w:rPr>
        <w:t>.</w:t>
      </w:r>
    </w:p>
    <w:p w14:paraId="565C806C" w14:textId="77777777" w:rsidR="00035544" w:rsidRDefault="00035544" w:rsidP="00035544">
      <w:pPr>
        <w:pStyle w:val="Zwykytekst"/>
        <w:jc w:val="both"/>
        <w:rPr>
          <w:rFonts w:ascii="Times New Roman" w:hAnsi="Times New Roman" w:cs="Times New Roman"/>
          <w:b/>
          <w:szCs w:val="22"/>
        </w:rPr>
      </w:pPr>
    </w:p>
    <w:p w14:paraId="06DDCE35" w14:textId="3EF57399" w:rsidR="002B1216" w:rsidRPr="002B1216" w:rsidRDefault="002B1216" w:rsidP="00035544">
      <w:pPr>
        <w:pStyle w:val="Zwykytekst"/>
        <w:jc w:val="both"/>
        <w:rPr>
          <w:rFonts w:ascii="Times New Roman" w:hAnsi="Times New Roman"/>
          <w:b/>
        </w:rPr>
      </w:pPr>
      <w:r w:rsidRPr="002B1216">
        <w:rPr>
          <w:rFonts w:ascii="Times New Roman" w:hAnsi="Times New Roman"/>
          <w:b/>
        </w:rPr>
        <w:t xml:space="preserve">3.4 Wsparcie Zamawiającego w zakresie konsultacji, </w:t>
      </w:r>
      <w:r w:rsidR="00E951F8">
        <w:rPr>
          <w:rFonts w:ascii="Times New Roman" w:hAnsi="Times New Roman"/>
          <w:b/>
        </w:rPr>
        <w:t xml:space="preserve">recenzji, </w:t>
      </w:r>
      <w:r w:rsidRPr="002B1216">
        <w:rPr>
          <w:rFonts w:ascii="Times New Roman" w:hAnsi="Times New Roman"/>
          <w:b/>
        </w:rPr>
        <w:t xml:space="preserve">aktualizacji i promocji </w:t>
      </w:r>
      <w:r w:rsidR="00E30919">
        <w:rPr>
          <w:rFonts w:ascii="Times New Roman" w:hAnsi="Times New Roman"/>
          <w:b/>
        </w:rPr>
        <w:t>wyników zamówienia.</w:t>
      </w:r>
      <w:r w:rsidRPr="002B1216">
        <w:rPr>
          <w:rFonts w:ascii="Times New Roman" w:hAnsi="Times New Roman"/>
          <w:b/>
        </w:rPr>
        <w:t xml:space="preserve"> </w:t>
      </w:r>
    </w:p>
    <w:p w14:paraId="1DB75FAF" w14:textId="7779C655" w:rsidR="00D135EC" w:rsidRDefault="004534FF" w:rsidP="00035544">
      <w:pPr>
        <w:pStyle w:val="Zwykytekst"/>
        <w:jc w:val="both"/>
        <w:rPr>
          <w:rFonts w:ascii="Times New Roman" w:hAnsi="Times New Roman"/>
        </w:rPr>
      </w:pPr>
      <w:r>
        <w:rPr>
          <w:rFonts w:ascii="Times New Roman" w:hAnsi="Times New Roman"/>
        </w:rPr>
        <w:t xml:space="preserve">Po </w:t>
      </w:r>
      <w:r w:rsidR="00D135EC">
        <w:rPr>
          <w:rFonts w:ascii="Times New Roman" w:hAnsi="Times New Roman"/>
        </w:rPr>
        <w:t>akceptacji o</w:t>
      </w:r>
      <w:r w:rsidR="00D135EC" w:rsidRPr="00D135EC">
        <w:rPr>
          <w:rFonts w:ascii="Times New Roman" w:hAnsi="Times New Roman"/>
        </w:rPr>
        <w:t>stateczn</w:t>
      </w:r>
      <w:r w:rsidR="00E30919">
        <w:rPr>
          <w:rFonts w:ascii="Times New Roman" w:hAnsi="Times New Roman"/>
        </w:rPr>
        <w:t>ych</w:t>
      </w:r>
      <w:r w:rsidR="00035544">
        <w:rPr>
          <w:rFonts w:ascii="Times New Roman" w:hAnsi="Times New Roman"/>
        </w:rPr>
        <w:t xml:space="preserve"> (</w:t>
      </w:r>
      <w:r w:rsidR="00035544" w:rsidRPr="00035544">
        <w:rPr>
          <w:rFonts w:ascii="Times New Roman" w:hAnsi="Times New Roman"/>
          <w:i/>
        </w:rPr>
        <w:t>final</w:t>
      </w:r>
      <w:r w:rsidR="00035544">
        <w:rPr>
          <w:rFonts w:ascii="Times New Roman" w:hAnsi="Times New Roman"/>
        </w:rPr>
        <w:t>)</w:t>
      </w:r>
      <w:r w:rsidR="00E30919">
        <w:rPr>
          <w:rFonts w:ascii="Times New Roman" w:hAnsi="Times New Roman"/>
        </w:rPr>
        <w:t xml:space="preserve"> wersji opracowań (poradnika metodycznego, raportu końcowego)</w:t>
      </w:r>
      <w:r>
        <w:rPr>
          <w:rFonts w:ascii="Times New Roman" w:hAnsi="Times New Roman"/>
        </w:rPr>
        <w:t>, potwierdzonej stosownym protokołem odbioru,</w:t>
      </w:r>
      <w:r w:rsidR="00D135EC" w:rsidRPr="00D135EC">
        <w:rPr>
          <w:rFonts w:ascii="Times New Roman" w:hAnsi="Times New Roman"/>
        </w:rPr>
        <w:t xml:space="preserve"> </w:t>
      </w:r>
      <w:r w:rsidR="00D135EC">
        <w:rPr>
          <w:rFonts w:ascii="Times New Roman" w:hAnsi="Times New Roman"/>
        </w:rPr>
        <w:t xml:space="preserve">Wykonawca zagwarantuje Zamawiającemu wsparcie merytoryczne w zakresie </w:t>
      </w:r>
      <w:r>
        <w:rPr>
          <w:rFonts w:ascii="Times New Roman" w:hAnsi="Times New Roman"/>
        </w:rPr>
        <w:t xml:space="preserve">recenzji, </w:t>
      </w:r>
      <w:r w:rsidR="00D135EC" w:rsidRPr="00D135EC">
        <w:rPr>
          <w:rFonts w:ascii="Times New Roman" w:hAnsi="Times New Roman"/>
        </w:rPr>
        <w:t xml:space="preserve">konsultacji, aktualizacji i promocji </w:t>
      </w:r>
      <w:r w:rsidR="00E30919">
        <w:rPr>
          <w:rFonts w:ascii="Times New Roman" w:hAnsi="Times New Roman"/>
        </w:rPr>
        <w:t>wyników zamówienia</w:t>
      </w:r>
      <w:r w:rsidR="00D135EC">
        <w:rPr>
          <w:rFonts w:ascii="Times New Roman" w:hAnsi="Times New Roman"/>
        </w:rPr>
        <w:t xml:space="preserve">. </w:t>
      </w:r>
    </w:p>
    <w:p w14:paraId="15BA9F05" w14:textId="77777777" w:rsidR="00035544" w:rsidRDefault="00035544" w:rsidP="00742B53">
      <w:pPr>
        <w:widowControl w:val="0"/>
        <w:adjustRightInd w:val="0"/>
        <w:spacing w:after="120" w:line="240" w:lineRule="auto"/>
        <w:jc w:val="both"/>
        <w:textAlignment w:val="baseline"/>
        <w:rPr>
          <w:rFonts w:ascii="Times New Roman" w:hAnsi="Times New Roman"/>
        </w:rPr>
      </w:pPr>
    </w:p>
    <w:p w14:paraId="0D34D0F6" w14:textId="1B0E30AA" w:rsidR="00742B53" w:rsidRDefault="004534FF" w:rsidP="00742B53">
      <w:pPr>
        <w:widowControl w:val="0"/>
        <w:adjustRightInd w:val="0"/>
        <w:spacing w:after="120" w:line="240" w:lineRule="auto"/>
        <w:jc w:val="both"/>
        <w:textAlignment w:val="baseline"/>
        <w:rPr>
          <w:rFonts w:ascii="Times New Roman" w:hAnsi="Times New Roman"/>
        </w:rPr>
      </w:pPr>
      <w:r>
        <w:rPr>
          <w:rFonts w:ascii="Times New Roman" w:hAnsi="Times New Roman"/>
        </w:rPr>
        <w:t xml:space="preserve">A. </w:t>
      </w:r>
      <w:r w:rsidR="00742B53" w:rsidRPr="004A3120">
        <w:rPr>
          <w:rFonts w:ascii="Times New Roman" w:hAnsi="Times New Roman"/>
        </w:rPr>
        <w:t xml:space="preserve">Wykonawca umożliwi Zamawiającemu przekazanie </w:t>
      </w:r>
      <w:r w:rsidR="00742B53">
        <w:rPr>
          <w:rFonts w:ascii="Times New Roman" w:hAnsi="Times New Roman"/>
        </w:rPr>
        <w:t>następujących opracowań do recenzji wykonanej przez eksperta zewnętrznego:</w:t>
      </w:r>
    </w:p>
    <w:p w14:paraId="49AE9477" w14:textId="691B88B4" w:rsidR="00742B53" w:rsidRDefault="00742B53" w:rsidP="00035544">
      <w:pPr>
        <w:pStyle w:val="Akapitzlist"/>
        <w:widowControl w:val="0"/>
        <w:numPr>
          <w:ilvl w:val="0"/>
          <w:numId w:val="56"/>
        </w:numPr>
        <w:adjustRightInd w:val="0"/>
        <w:spacing w:after="120" w:line="240" w:lineRule="auto"/>
        <w:jc w:val="both"/>
        <w:textAlignment w:val="baseline"/>
        <w:rPr>
          <w:rFonts w:ascii="Times New Roman" w:hAnsi="Times New Roman"/>
        </w:rPr>
      </w:pPr>
      <w:r>
        <w:rPr>
          <w:rFonts w:ascii="Times New Roman" w:hAnsi="Times New Roman"/>
        </w:rPr>
        <w:t xml:space="preserve">Poradnika metodycznego (wersja </w:t>
      </w:r>
      <w:r w:rsidRPr="00035544">
        <w:rPr>
          <w:rFonts w:ascii="Times New Roman" w:hAnsi="Times New Roman"/>
          <w:i/>
        </w:rPr>
        <w:t>final</w:t>
      </w:r>
      <w:r>
        <w:rPr>
          <w:rFonts w:ascii="Times New Roman" w:hAnsi="Times New Roman"/>
        </w:rPr>
        <w:t xml:space="preserve"> z aneksami)</w:t>
      </w:r>
    </w:p>
    <w:p w14:paraId="38D68B3A" w14:textId="61C9E906" w:rsidR="00742B53" w:rsidRDefault="00742B53" w:rsidP="00035544">
      <w:pPr>
        <w:pStyle w:val="Akapitzlist"/>
        <w:widowControl w:val="0"/>
        <w:numPr>
          <w:ilvl w:val="0"/>
          <w:numId w:val="56"/>
        </w:numPr>
        <w:adjustRightInd w:val="0"/>
        <w:spacing w:after="120" w:line="240" w:lineRule="auto"/>
        <w:jc w:val="both"/>
        <w:textAlignment w:val="baseline"/>
        <w:rPr>
          <w:rFonts w:ascii="Times New Roman" w:hAnsi="Times New Roman"/>
        </w:rPr>
      </w:pPr>
      <w:r>
        <w:rPr>
          <w:rFonts w:ascii="Times New Roman" w:hAnsi="Times New Roman"/>
        </w:rPr>
        <w:t xml:space="preserve">Raporty końcowego z ewaluacji (wersja </w:t>
      </w:r>
      <w:r w:rsidRPr="00035544">
        <w:rPr>
          <w:rFonts w:ascii="Times New Roman" w:hAnsi="Times New Roman"/>
          <w:i/>
        </w:rPr>
        <w:t>final</w:t>
      </w:r>
      <w:r>
        <w:rPr>
          <w:rFonts w:ascii="Times New Roman" w:hAnsi="Times New Roman"/>
        </w:rPr>
        <w:t xml:space="preserve"> z aneksami)</w:t>
      </w:r>
    </w:p>
    <w:p w14:paraId="6B634ECC" w14:textId="2E7D046A" w:rsidR="00742B53" w:rsidRPr="00035544" w:rsidRDefault="00742B53" w:rsidP="00035544">
      <w:pPr>
        <w:widowControl w:val="0"/>
        <w:adjustRightInd w:val="0"/>
        <w:spacing w:after="120" w:line="240" w:lineRule="auto"/>
        <w:jc w:val="both"/>
        <w:textAlignment w:val="baseline"/>
        <w:rPr>
          <w:rFonts w:ascii="Times New Roman" w:hAnsi="Times New Roman"/>
        </w:rPr>
      </w:pPr>
      <w:r w:rsidRPr="00035544">
        <w:rPr>
          <w:rFonts w:ascii="Times New Roman" w:hAnsi="Times New Roman"/>
        </w:rPr>
        <w:t xml:space="preserve">Usługa recenzji zewnętrznej zostanie sfinansowana przez </w:t>
      </w:r>
      <w:r>
        <w:rPr>
          <w:rFonts w:ascii="Times New Roman" w:hAnsi="Times New Roman"/>
        </w:rPr>
        <w:t>W</w:t>
      </w:r>
      <w:r w:rsidRPr="00035544">
        <w:rPr>
          <w:rFonts w:ascii="Times New Roman" w:hAnsi="Times New Roman"/>
        </w:rPr>
        <w:t xml:space="preserve">ykonawcę w ramach niniejszego zamówienia. Zamawiający wskaże Wykonawcy co najmniej dwie propozycje recenzentów do wyboru dla </w:t>
      </w:r>
      <w:r>
        <w:rPr>
          <w:rFonts w:ascii="Times New Roman" w:hAnsi="Times New Roman"/>
        </w:rPr>
        <w:t xml:space="preserve">każdego z wskazanych powyżej opracowań. </w:t>
      </w:r>
    </w:p>
    <w:p w14:paraId="69D1522B" w14:textId="6C743239" w:rsidR="004534FF" w:rsidRDefault="004534FF" w:rsidP="00984F7E">
      <w:pPr>
        <w:pStyle w:val="Zwykytekst"/>
        <w:spacing w:after="120"/>
        <w:jc w:val="both"/>
        <w:rPr>
          <w:rFonts w:ascii="Times New Roman" w:hAnsi="Times New Roman"/>
        </w:rPr>
      </w:pPr>
      <w:r>
        <w:rPr>
          <w:rFonts w:ascii="Times New Roman" w:hAnsi="Times New Roman"/>
        </w:rPr>
        <w:t xml:space="preserve">B. </w:t>
      </w:r>
      <w:r w:rsidR="00D135EC">
        <w:rPr>
          <w:rFonts w:ascii="Times New Roman" w:hAnsi="Times New Roman"/>
        </w:rPr>
        <w:t xml:space="preserve">Wyniki raportu końcowego z rekomendacjami z ewaluacji zostaną poddane konsultacjom </w:t>
      </w:r>
      <w:r w:rsidR="00295621">
        <w:rPr>
          <w:rFonts w:ascii="Times New Roman" w:hAnsi="Times New Roman"/>
        </w:rPr>
        <w:br/>
      </w:r>
      <w:r w:rsidR="00D135EC">
        <w:rPr>
          <w:rFonts w:ascii="Times New Roman" w:hAnsi="Times New Roman"/>
        </w:rPr>
        <w:t>z głównymi i pośrednimi odbiorcami ewaluacji, określonymi w pkt. 2 SO</w:t>
      </w:r>
      <w:r w:rsidR="00EE3742">
        <w:rPr>
          <w:rFonts w:ascii="Times New Roman" w:hAnsi="Times New Roman"/>
        </w:rPr>
        <w:t>P</w:t>
      </w:r>
      <w:r w:rsidR="00D135EC">
        <w:rPr>
          <w:rFonts w:ascii="Times New Roman" w:hAnsi="Times New Roman"/>
        </w:rPr>
        <w:t>Z</w:t>
      </w:r>
      <w:r w:rsidR="0007146E">
        <w:rPr>
          <w:rFonts w:ascii="Times New Roman" w:hAnsi="Times New Roman"/>
        </w:rPr>
        <w:t xml:space="preserve"> (w tym przeprowadzone zostaną uzgodnienia rekomendacji ewaluacyjnych z ich adresatami)</w:t>
      </w:r>
      <w:r w:rsidR="00D135EC">
        <w:rPr>
          <w:rFonts w:ascii="Times New Roman" w:hAnsi="Times New Roman"/>
        </w:rPr>
        <w:t>.</w:t>
      </w:r>
      <w:r w:rsidR="005462FD">
        <w:rPr>
          <w:rFonts w:ascii="Times New Roman" w:hAnsi="Times New Roman"/>
        </w:rPr>
        <w:t xml:space="preserve"> </w:t>
      </w:r>
      <w:r w:rsidR="009E0452">
        <w:rPr>
          <w:rFonts w:ascii="Times New Roman" w:hAnsi="Times New Roman"/>
        </w:rPr>
        <w:t xml:space="preserve">Proces konsultacji raportu </w:t>
      </w:r>
      <w:r w:rsidR="00295621">
        <w:rPr>
          <w:rFonts w:ascii="Times New Roman" w:hAnsi="Times New Roman"/>
        </w:rPr>
        <w:br/>
      </w:r>
      <w:r w:rsidR="009E0452">
        <w:rPr>
          <w:rFonts w:ascii="Times New Roman" w:hAnsi="Times New Roman"/>
        </w:rPr>
        <w:t xml:space="preserve">z ewaluacji zostanie zorganizowany zgodnie z </w:t>
      </w:r>
      <w:r w:rsidR="009E0452" w:rsidRPr="00354D70">
        <w:rPr>
          <w:rFonts w:ascii="Times New Roman" w:hAnsi="Times New Roman"/>
          <w:i/>
        </w:rPr>
        <w:t>Wytycznymi w zakresie ewaluacji polityki spójności na lata 2014-2020</w:t>
      </w:r>
      <w:r w:rsidR="009E0452">
        <w:rPr>
          <w:rFonts w:ascii="Times New Roman" w:hAnsi="Times New Roman"/>
          <w:i/>
        </w:rPr>
        <w:t xml:space="preserve"> (</w:t>
      </w:r>
      <w:r w:rsidR="009E0452" w:rsidRPr="00354D70">
        <w:rPr>
          <w:rFonts w:ascii="Times New Roman" w:hAnsi="Times New Roman"/>
          <w:i/>
        </w:rPr>
        <w:t>MIiR/H/2014-2020/27(1)09/2015</w:t>
      </w:r>
      <w:r w:rsidR="009E0452">
        <w:rPr>
          <w:rFonts w:ascii="Times New Roman" w:hAnsi="Times New Roman"/>
          <w:i/>
        </w:rPr>
        <w:t>)</w:t>
      </w:r>
      <w:r w:rsidR="009E0452">
        <w:rPr>
          <w:rFonts w:ascii="Times New Roman" w:hAnsi="Times New Roman"/>
        </w:rPr>
        <w:t xml:space="preserve">. </w:t>
      </w:r>
      <w:r w:rsidR="005462FD" w:rsidRPr="0040315A">
        <w:rPr>
          <w:rFonts w:ascii="Times New Roman" w:hAnsi="Times New Roman"/>
        </w:rPr>
        <w:t xml:space="preserve">Zakres </w:t>
      </w:r>
      <w:r w:rsidR="005462FD">
        <w:rPr>
          <w:rFonts w:ascii="Times New Roman" w:hAnsi="Times New Roman"/>
        </w:rPr>
        <w:t xml:space="preserve">konsultacji </w:t>
      </w:r>
      <w:r w:rsidR="009E0452">
        <w:rPr>
          <w:rFonts w:ascii="Times New Roman" w:hAnsi="Times New Roman"/>
        </w:rPr>
        <w:t xml:space="preserve">wyników zamówienia </w:t>
      </w:r>
      <w:r w:rsidR="005462FD">
        <w:rPr>
          <w:rFonts w:ascii="Times New Roman" w:hAnsi="Times New Roman"/>
        </w:rPr>
        <w:t xml:space="preserve">zostanie </w:t>
      </w:r>
      <w:r w:rsidR="00A66791">
        <w:rPr>
          <w:rFonts w:ascii="Times New Roman" w:hAnsi="Times New Roman"/>
        </w:rPr>
        <w:t xml:space="preserve">szczegółowo </w:t>
      </w:r>
      <w:r w:rsidR="005462FD">
        <w:rPr>
          <w:rFonts w:ascii="Times New Roman" w:hAnsi="Times New Roman"/>
        </w:rPr>
        <w:t>określony przez Zamawiającego</w:t>
      </w:r>
      <w:r w:rsidR="009E0452">
        <w:rPr>
          <w:rFonts w:ascii="Times New Roman" w:hAnsi="Times New Roman"/>
        </w:rPr>
        <w:t xml:space="preserve"> na etapie realizacji umowy. </w:t>
      </w:r>
      <w:r w:rsidR="005462FD" w:rsidRPr="0040315A">
        <w:rPr>
          <w:rFonts w:ascii="Times New Roman" w:hAnsi="Times New Roman"/>
        </w:rPr>
        <w:t>Odpowiednie zas</w:t>
      </w:r>
      <w:r w:rsidR="00A66791">
        <w:rPr>
          <w:rFonts w:ascii="Times New Roman" w:hAnsi="Times New Roman"/>
        </w:rPr>
        <w:t>oby techniczno-organizacyjne na </w:t>
      </w:r>
      <w:r w:rsidR="005462FD" w:rsidRPr="0040315A">
        <w:rPr>
          <w:rFonts w:ascii="Times New Roman" w:hAnsi="Times New Roman"/>
        </w:rPr>
        <w:t xml:space="preserve">potrzeby ww. </w:t>
      </w:r>
      <w:r w:rsidR="00A66791">
        <w:rPr>
          <w:rFonts w:ascii="Times New Roman" w:hAnsi="Times New Roman"/>
        </w:rPr>
        <w:t xml:space="preserve">konsultacji </w:t>
      </w:r>
      <w:r w:rsidR="005462FD" w:rsidRPr="0040315A">
        <w:rPr>
          <w:rFonts w:ascii="Times New Roman" w:hAnsi="Times New Roman"/>
        </w:rPr>
        <w:t xml:space="preserve">zostaną zapewnione przez Zamawiającego (m.in. </w:t>
      </w:r>
      <w:r w:rsidR="00A66791">
        <w:rPr>
          <w:rFonts w:ascii="Times New Roman" w:hAnsi="Times New Roman"/>
        </w:rPr>
        <w:t>korespondencja</w:t>
      </w:r>
      <w:r w:rsidR="00354D70">
        <w:rPr>
          <w:rFonts w:ascii="Times New Roman" w:hAnsi="Times New Roman"/>
        </w:rPr>
        <w:t xml:space="preserve"> z uczestnikami</w:t>
      </w:r>
      <w:r w:rsidR="00A66791">
        <w:rPr>
          <w:rFonts w:ascii="Times New Roman" w:hAnsi="Times New Roman"/>
        </w:rPr>
        <w:t xml:space="preserve">, organizacja spotkań, </w:t>
      </w:r>
      <w:r w:rsidR="005462FD" w:rsidRPr="0040315A">
        <w:rPr>
          <w:rFonts w:ascii="Times New Roman" w:hAnsi="Times New Roman"/>
        </w:rPr>
        <w:t>sala, sprzęt multimedialny itp.).</w:t>
      </w:r>
      <w:r w:rsidR="00A66791">
        <w:rPr>
          <w:rFonts w:ascii="Times New Roman" w:hAnsi="Times New Roman"/>
        </w:rPr>
        <w:t xml:space="preserve"> </w:t>
      </w:r>
    </w:p>
    <w:p w14:paraId="682A2862" w14:textId="3DA7C25D" w:rsidR="00E56B14" w:rsidRDefault="004534FF" w:rsidP="00984F7E">
      <w:pPr>
        <w:pStyle w:val="Zwykytekst"/>
        <w:spacing w:after="120"/>
        <w:jc w:val="both"/>
        <w:rPr>
          <w:rFonts w:ascii="Times New Roman" w:hAnsi="Times New Roman"/>
        </w:rPr>
      </w:pPr>
      <w:r>
        <w:rPr>
          <w:rFonts w:ascii="Times New Roman" w:hAnsi="Times New Roman"/>
        </w:rPr>
        <w:t xml:space="preserve">C. </w:t>
      </w:r>
      <w:r w:rsidR="00E56B14" w:rsidRPr="0040315A">
        <w:rPr>
          <w:rFonts w:ascii="Times New Roman" w:hAnsi="Times New Roman"/>
        </w:rPr>
        <w:t>W</w:t>
      </w:r>
      <w:r w:rsidR="00E56B14">
        <w:rPr>
          <w:rFonts w:ascii="Times New Roman" w:hAnsi="Times New Roman"/>
        </w:rPr>
        <w:t>ykonawca na dowolnym etapie realizacji zadania 3.4</w:t>
      </w:r>
      <w:r w:rsidR="00035544">
        <w:rPr>
          <w:rFonts w:ascii="Times New Roman" w:hAnsi="Times New Roman"/>
        </w:rPr>
        <w:t xml:space="preserve">, </w:t>
      </w:r>
      <w:r w:rsidR="00455CC2">
        <w:rPr>
          <w:rFonts w:ascii="Times New Roman" w:hAnsi="Times New Roman"/>
        </w:rPr>
        <w:t xml:space="preserve">w okresie objętym zamówieniem, </w:t>
      </w:r>
      <w:r w:rsidR="00E56B14">
        <w:rPr>
          <w:rFonts w:ascii="Times New Roman" w:hAnsi="Times New Roman"/>
        </w:rPr>
        <w:t xml:space="preserve"> na p</w:t>
      </w:r>
      <w:r w:rsidR="001C59A0">
        <w:rPr>
          <w:rFonts w:ascii="Times New Roman" w:hAnsi="Times New Roman"/>
        </w:rPr>
        <w:t>rośbę Zamawiającego</w:t>
      </w:r>
      <w:r w:rsidR="00035544">
        <w:rPr>
          <w:rFonts w:ascii="Times New Roman" w:hAnsi="Times New Roman"/>
        </w:rPr>
        <w:t>,</w:t>
      </w:r>
      <w:r w:rsidR="001C59A0">
        <w:rPr>
          <w:rFonts w:ascii="Times New Roman" w:hAnsi="Times New Roman"/>
        </w:rPr>
        <w:t xml:space="preserve"> </w:t>
      </w:r>
      <w:r w:rsidR="009E0452">
        <w:rPr>
          <w:rFonts w:ascii="Times New Roman" w:hAnsi="Times New Roman"/>
        </w:rPr>
        <w:t xml:space="preserve">dokona aktualizacji opracowań (poradnika metodycznego, raportu końcowego), uwzględniając </w:t>
      </w:r>
      <w:r w:rsidR="00E56B14">
        <w:rPr>
          <w:rFonts w:ascii="Times New Roman" w:hAnsi="Times New Roman"/>
        </w:rPr>
        <w:t xml:space="preserve">niezbędne </w:t>
      </w:r>
      <w:r w:rsidR="00354D70">
        <w:rPr>
          <w:rFonts w:ascii="Times New Roman" w:hAnsi="Times New Roman"/>
        </w:rPr>
        <w:t xml:space="preserve">zmiany oraz </w:t>
      </w:r>
      <w:r w:rsidR="00E56B14">
        <w:rPr>
          <w:rFonts w:ascii="Times New Roman" w:hAnsi="Times New Roman"/>
        </w:rPr>
        <w:t>aktualizacje danych i zapisów</w:t>
      </w:r>
      <w:r w:rsidR="00E212FE">
        <w:rPr>
          <w:rFonts w:ascii="Times New Roman" w:hAnsi="Times New Roman"/>
        </w:rPr>
        <w:t>,</w:t>
      </w:r>
      <w:r w:rsidR="00E56B14">
        <w:rPr>
          <w:rFonts w:ascii="Times New Roman" w:hAnsi="Times New Roman"/>
        </w:rPr>
        <w:t xml:space="preserve"> wynikające z procesu konsultacji </w:t>
      </w:r>
      <w:r w:rsidR="00E212FE">
        <w:rPr>
          <w:rFonts w:ascii="Times New Roman" w:hAnsi="Times New Roman"/>
        </w:rPr>
        <w:t xml:space="preserve">- </w:t>
      </w:r>
      <w:r w:rsidR="00354D70">
        <w:rPr>
          <w:rFonts w:ascii="Times New Roman" w:hAnsi="Times New Roman"/>
        </w:rPr>
        <w:t>w terminie 15 dni od zgłoszenia zakresu zmian</w:t>
      </w:r>
      <w:r w:rsidR="00E212FE">
        <w:rPr>
          <w:rFonts w:ascii="Times New Roman" w:hAnsi="Times New Roman"/>
        </w:rPr>
        <w:t xml:space="preserve">, po uprzednim uzgodnieniu tych zmian </w:t>
      </w:r>
      <w:r w:rsidR="00455CC2">
        <w:rPr>
          <w:rFonts w:ascii="Times New Roman" w:hAnsi="Times New Roman"/>
        </w:rPr>
        <w:br/>
      </w:r>
      <w:r w:rsidR="00E212FE">
        <w:rPr>
          <w:rFonts w:ascii="Times New Roman" w:hAnsi="Times New Roman"/>
        </w:rPr>
        <w:t>z Zamawiającym</w:t>
      </w:r>
      <w:r w:rsidR="00E56B14">
        <w:rPr>
          <w:rFonts w:ascii="Times New Roman" w:hAnsi="Times New Roman"/>
        </w:rPr>
        <w:t>.</w:t>
      </w:r>
      <w:r w:rsidR="00354D70">
        <w:rPr>
          <w:rFonts w:ascii="Times New Roman" w:hAnsi="Times New Roman"/>
        </w:rPr>
        <w:t xml:space="preserve"> </w:t>
      </w:r>
      <w:r w:rsidR="009E0452">
        <w:rPr>
          <w:rFonts w:ascii="Times New Roman" w:hAnsi="Times New Roman"/>
        </w:rPr>
        <w:t>Łączny zakres zmian wynikających z konsultacji i aktualizacji opracowań nie przekroczy 10% objętości ich wersji ostatecznej.</w:t>
      </w:r>
    </w:p>
    <w:p w14:paraId="07DA5442" w14:textId="2CCA5FB4" w:rsidR="00936D34" w:rsidRDefault="004534FF" w:rsidP="00984F7E">
      <w:pPr>
        <w:pStyle w:val="Zwykytekst"/>
        <w:spacing w:after="120"/>
        <w:jc w:val="both"/>
        <w:rPr>
          <w:rFonts w:ascii="Times New Roman" w:hAnsi="Times New Roman"/>
          <w:highlight w:val="yellow"/>
        </w:rPr>
      </w:pPr>
      <w:r>
        <w:rPr>
          <w:rFonts w:ascii="Times New Roman" w:hAnsi="Times New Roman"/>
        </w:rPr>
        <w:t xml:space="preserve">D. </w:t>
      </w:r>
      <w:r w:rsidR="0040315A" w:rsidRPr="0040315A">
        <w:rPr>
          <w:rFonts w:ascii="Times New Roman" w:hAnsi="Times New Roman"/>
        </w:rPr>
        <w:t xml:space="preserve">Ponadto, Wykonawca na dowolnym etapie prac, </w:t>
      </w:r>
      <w:r w:rsidR="00455CC2">
        <w:rPr>
          <w:rFonts w:ascii="Times New Roman" w:hAnsi="Times New Roman"/>
        </w:rPr>
        <w:t xml:space="preserve">w okresie objętym zamówieniem, </w:t>
      </w:r>
      <w:r w:rsidR="0040315A" w:rsidRPr="0040315A">
        <w:rPr>
          <w:rFonts w:ascii="Times New Roman" w:hAnsi="Times New Roman"/>
        </w:rPr>
        <w:t>na prośbę Zamawiającego przedstawi rezultaty zamówienia w formie publicznej prezentacji multimedialnej</w:t>
      </w:r>
      <w:r w:rsidR="00B26F39">
        <w:rPr>
          <w:rFonts w:ascii="Times New Roman" w:hAnsi="Times New Roman"/>
        </w:rPr>
        <w:t xml:space="preserve">: a) </w:t>
      </w:r>
      <w:r w:rsidR="00B26F39" w:rsidRPr="00812936">
        <w:rPr>
          <w:rFonts w:ascii="Times New Roman" w:hAnsi="Times New Roman"/>
          <w:b/>
        </w:rPr>
        <w:t>w języku polskim</w:t>
      </w:r>
      <w:r w:rsidR="00B26F39">
        <w:rPr>
          <w:rFonts w:ascii="Times New Roman" w:hAnsi="Times New Roman"/>
        </w:rPr>
        <w:t xml:space="preserve"> </w:t>
      </w:r>
      <w:r w:rsidR="0040315A" w:rsidRPr="0040315A">
        <w:rPr>
          <w:rFonts w:ascii="Times New Roman" w:hAnsi="Times New Roman"/>
        </w:rPr>
        <w:t>ni</w:t>
      </w:r>
      <w:r w:rsidR="00984F7E">
        <w:rPr>
          <w:rFonts w:ascii="Times New Roman" w:hAnsi="Times New Roman"/>
        </w:rPr>
        <w:t xml:space="preserve">e więcej niż na </w:t>
      </w:r>
      <w:r w:rsidR="00E212FE">
        <w:rPr>
          <w:rFonts w:ascii="Times New Roman" w:hAnsi="Times New Roman"/>
        </w:rPr>
        <w:t xml:space="preserve">3 spotkaniach </w:t>
      </w:r>
      <w:r w:rsidR="00984F7E">
        <w:rPr>
          <w:rFonts w:ascii="Times New Roman" w:hAnsi="Times New Roman"/>
        </w:rPr>
        <w:t>w </w:t>
      </w:r>
      <w:r w:rsidR="00B26F39">
        <w:rPr>
          <w:rFonts w:ascii="Times New Roman" w:hAnsi="Times New Roman"/>
        </w:rPr>
        <w:t>kraju,</w:t>
      </w:r>
      <w:r w:rsidR="0040315A" w:rsidRPr="0040315A">
        <w:rPr>
          <w:rFonts w:ascii="Times New Roman" w:hAnsi="Times New Roman"/>
        </w:rPr>
        <w:t xml:space="preserve"> w terminach i miejscu wskazanym przez Zamawiającego (np. w siedzibie PARP</w:t>
      </w:r>
      <w:r w:rsidR="00B26F39">
        <w:rPr>
          <w:rFonts w:ascii="Times New Roman" w:hAnsi="Times New Roman"/>
        </w:rPr>
        <w:t>, w siedzibie wybranego Urzędu Marszałkowskiego</w:t>
      </w:r>
      <w:r w:rsidR="000415D8">
        <w:rPr>
          <w:rFonts w:ascii="Times New Roman" w:hAnsi="Times New Roman"/>
        </w:rPr>
        <w:t>, itp.</w:t>
      </w:r>
      <w:r w:rsidR="00B26F39">
        <w:rPr>
          <w:rFonts w:ascii="Times New Roman" w:hAnsi="Times New Roman"/>
        </w:rPr>
        <w:t>), oraz b</w:t>
      </w:r>
      <w:r w:rsidR="0040315A" w:rsidRPr="0040315A">
        <w:rPr>
          <w:rFonts w:ascii="Times New Roman" w:hAnsi="Times New Roman"/>
        </w:rPr>
        <w:t>)</w:t>
      </w:r>
      <w:r w:rsidR="00B26F39">
        <w:rPr>
          <w:rFonts w:ascii="Times New Roman" w:hAnsi="Times New Roman"/>
        </w:rPr>
        <w:t xml:space="preserve"> </w:t>
      </w:r>
      <w:r w:rsidR="00B26F39" w:rsidRPr="00812936">
        <w:rPr>
          <w:rFonts w:ascii="Times New Roman" w:hAnsi="Times New Roman"/>
          <w:b/>
        </w:rPr>
        <w:t>w języku angielskim</w:t>
      </w:r>
      <w:r w:rsidR="00B26F39">
        <w:rPr>
          <w:rFonts w:ascii="Times New Roman" w:hAnsi="Times New Roman"/>
        </w:rPr>
        <w:t xml:space="preserve"> nie więcej niż na 2 spotkaniach w kraju lub innym Państwie Członkowskim UE, w terminach i miejscu wskazanym przez Zamawiającego (</w:t>
      </w:r>
      <w:r w:rsidR="000415D8">
        <w:rPr>
          <w:rFonts w:ascii="Times New Roman" w:hAnsi="Times New Roman"/>
        </w:rPr>
        <w:t xml:space="preserve">np. </w:t>
      </w:r>
      <w:r w:rsidR="00B26F39">
        <w:rPr>
          <w:rFonts w:ascii="Times New Roman" w:hAnsi="Times New Roman"/>
        </w:rPr>
        <w:t xml:space="preserve">w siedzibie Ministerstwa Rozwoju, we wskazanej lokalizacji wybranego biura / agendy Komisji Europejskiej </w:t>
      </w:r>
      <w:r w:rsidR="000415D8">
        <w:rPr>
          <w:rFonts w:ascii="Times New Roman" w:hAnsi="Times New Roman"/>
        </w:rPr>
        <w:t xml:space="preserve">- </w:t>
      </w:r>
      <w:r w:rsidR="00B26F39">
        <w:rPr>
          <w:rFonts w:ascii="Times New Roman" w:hAnsi="Times New Roman"/>
        </w:rPr>
        <w:t>Bruksel</w:t>
      </w:r>
      <w:r w:rsidR="000415D8">
        <w:rPr>
          <w:rFonts w:ascii="Times New Roman" w:hAnsi="Times New Roman"/>
        </w:rPr>
        <w:t>a</w:t>
      </w:r>
      <w:r w:rsidR="00B26F39">
        <w:rPr>
          <w:rFonts w:ascii="Times New Roman" w:hAnsi="Times New Roman"/>
        </w:rPr>
        <w:t>, Sewill</w:t>
      </w:r>
      <w:r w:rsidR="000415D8">
        <w:rPr>
          <w:rFonts w:ascii="Times New Roman" w:hAnsi="Times New Roman"/>
        </w:rPr>
        <w:t>a, itp.</w:t>
      </w:r>
      <w:r w:rsidR="00B26F39">
        <w:rPr>
          <w:rFonts w:ascii="Times New Roman" w:hAnsi="Times New Roman"/>
        </w:rPr>
        <w:t>)</w:t>
      </w:r>
      <w:r w:rsidR="0040315A" w:rsidRPr="0040315A">
        <w:rPr>
          <w:rFonts w:ascii="Times New Roman" w:hAnsi="Times New Roman"/>
        </w:rPr>
        <w:t>. Zakres prezentacji na poszczególnych spotkaniach może być różny, w zależności od audytorium, etapu prac, potrzeb Zamawiającego itp. Odpowiednie zasoby techniczno-organizacyjne na potrzeby ww. publicznej prezentacji zostaną zapewnione przez Zamawiającego (m.in. sala, sprzęt multimedialny itp.).</w:t>
      </w:r>
      <w:r w:rsidR="0040315A">
        <w:rPr>
          <w:rFonts w:ascii="Times New Roman" w:hAnsi="Times New Roman"/>
        </w:rPr>
        <w:t xml:space="preserve"> </w:t>
      </w:r>
      <w:r w:rsidR="000415D8">
        <w:rPr>
          <w:rFonts w:ascii="Times New Roman" w:hAnsi="Times New Roman"/>
        </w:rPr>
        <w:t xml:space="preserve">Z kolei zapewnienie odpowiedniego transportu i zakwaterowania na potrzeby udziału przedstawicieli Wykonawcy w ww. spotkaniach (w szczególności we wskazanych lokalizacjach w kraju i zagranicą) należy do zadań Wykonawcy. </w:t>
      </w:r>
      <w:r w:rsidR="009E0452">
        <w:rPr>
          <w:rFonts w:ascii="Times New Roman" w:hAnsi="Times New Roman"/>
        </w:rPr>
        <w:t xml:space="preserve">O konieczności udziału Wykonawcy w ww. spotkaniach Zamawiający poinformuje co najmniej 7 dni przed </w:t>
      </w:r>
      <w:r w:rsidR="00B01F37">
        <w:rPr>
          <w:rFonts w:ascii="Times New Roman" w:hAnsi="Times New Roman"/>
        </w:rPr>
        <w:t xml:space="preserve">ich </w:t>
      </w:r>
      <w:r w:rsidR="009E0452">
        <w:rPr>
          <w:rFonts w:ascii="Times New Roman" w:hAnsi="Times New Roman"/>
        </w:rPr>
        <w:t xml:space="preserve">planowanym terminem. </w:t>
      </w:r>
    </w:p>
    <w:p w14:paraId="79D3C42D" w14:textId="51241DF0" w:rsidR="0040315A" w:rsidRPr="00984F7E" w:rsidRDefault="00984F7E" w:rsidP="00984F7E">
      <w:pPr>
        <w:pStyle w:val="Zwykytekst"/>
        <w:spacing w:after="120"/>
        <w:jc w:val="both"/>
        <w:rPr>
          <w:rFonts w:ascii="Times New Roman" w:hAnsi="Times New Roman"/>
          <w:b/>
          <w:highlight w:val="yellow"/>
        </w:rPr>
      </w:pPr>
      <w:r w:rsidRPr="00A93151">
        <w:rPr>
          <w:rFonts w:ascii="Times New Roman" w:hAnsi="Times New Roman"/>
          <w:b/>
        </w:rPr>
        <w:t xml:space="preserve">Ostateczna </w:t>
      </w:r>
      <w:r>
        <w:rPr>
          <w:rFonts w:ascii="Times New Roman" w:hAnsi="Times New Roman"/>
          <w:b/>
        </w:rPr>
        <w:t xml:space="preserve">termin zakończenie realizacji usługi wsparcia Zamawiającego w </w:t>
      </w:r>
      <w:r w:rsidRPr="002B1216">
        <w:rPr>
          <w:rFonts w:ascii="Times New Roman" w:hAnsi="Times New Roman"/>
          <w:b/>
        </w:rPr>
        <w:t xml:space="preserve">zakresie </w:t>
      </w:r>
      <w:r w:rsidR="004534FF">
        <w:rPr>
          <w:rFonts w:ascii="Times New Roman" w:hAnsi="Times New Roman"/>
          <w:b/>
        </w:rPr>
        <w:t xml:space="preserve">recenzji, </w:t>
      </w:r>
      <w:r w:rsidRPr="002B1216">
        <w:rPr>
          <w:rFonts w:ascii="Times New Roman" w:hAnsi="Times New Roman"/>
          <w:b/>
        </w:rPr>
        <w:t xml:space="preserve">konsultacji, aktualizacji i promocji </w:t>
      </w:r>
      <w:r w:rsidR="00B01F37">
        <w:rPr>
          <w:rFonts w:ascii="Times New Roman" w:hAnsi="Times New Roman"/>
          <w:b/>
        </w:rPr>
        <w:t xml:space="preserve">wyników zamówienia </w:t>
      </w:r>
      <w:r>
        <w:rPr>
          <w:rFonts w:ascii="Times New Roman" w:hAnsi="Times New Roman"/>
          <w:b/>
        </w:rPr>
        <w:t xml:space="preserve">nastąpi </w:t>
      </w:r>
      <w:r w:rsidRPr="00A93151">
        <w:rPr>
          <w:rFonts w:ascii="Times New Roman" w:hAnsi="Times New Roman" w:cs="Times New Roman"/>
          <w:b/>
          <w:szCs w:val="22"/>
        </w:rPr>
        <w:t>nie</w:t>
      </w:r>
      <w:r>
        <w:rPr>
          <w:rFonts w:ascii="Times New Roman" w:hAnsi="Times New Roman" w:cs="Times New Roman"/>
          <w:b/>
          <w:szCs w:val="22"/>
        </w:rPr>
        <w:t> </w:t>
      </w:r>
      <w:r w:rsidRPr="00A93151">
        <w:rPr>
          <w:rFonts w:ascii="Times New Roman" w:hAnsi="Times New Roman" w:cs="Times New Roman"/>
          <w:b/>
          <w:szCs w:val="22"/>
        </w:rPr>
        <w:t xml:space="preserve">później niż </w:t>
      </w:r>
      <w:r w:rsidR="002B1216" w:rsidRPr="00984F7E">
        <w:rPr>
          <w:rFonts w:ascii="Times New Roman" w:hAnsi="Times New Roman"/>
          <w:b/>
        </w:rPr>
        <w:t xml:space="preserve">24 listopada </w:t>
      </w:r>
      <w:r w:rsidR="00455CC2">
        <w:rPr>
          <w:rFonts w:ascii="Times New Roman" w:hAnsi="Times New Roman"/>
          <w:b/>
        </w:rPr>
        <w:br/>
      </w:r>
      <w:r w:rsidR="002B1216" w:rsidRPr="00984F7E">
        <w:rPr>
          <w:rFonts w:ascii="Times New Roman" w:hAnsi="Times New Roman"/>
          <w:b/>
        </w:rPr>
        <w:t>2017 roku.</w:t>
      </w:r>
    </w:p>
    <w:p w14:paraId="4C19F732" w14:textId="77777777" w:rsidR="0040315A" w:rsidRDefault="0040315A" w:rsidP="00936D34">
      <w:pPr>
        <w:pStyle w:val="Zwykytekst"/>
        <w:spacing w:after="120"/>
        <w:rPr>
          <w:rFonts w:ascii="Times New Roman" w:hAnsi="Times New Roman"/>
          <w:highlight w:val="yellow"/>
        </w:rPr>
      </w:pPr>
    </w:p>
    <w:p w14:paraId="6AC63675" w14:textId="77777777" w:rsidR="00455CC2" w:rsidRDefault="00455CC2" w:rsidP="00936D34">
      <w:pPr>
        <w:pStyle w:val="Zwykytekst"/>
        <w:spacing w:after="120"/>
        <w:rPr>
          <w:rFonts w:ascii="Times New Roman" w:hAnsi="Times New Roman"/>
          <w:highlight w:val="yellow"/>
        </w:rPr>
      </w:pPr>
    </w:p>
    <w:p w14:paraId="3B18E3AC" w14:textId="365B4463" w:rsidR="00514281" w:rsidRPr="008C72D1" w:rsidRDefault="00514281" w:rsidP="008E2B7C">
      <w:pPr>
        <w:pStyle w:val="Zwykytekst"/>
        <w:spacing w:after="120"/>
        <w:rPr>
          <w:rFonts w:ascii="Times New Roman" w:hAnsi="Times New Roman"/>
          <w:b/>
        </w:rPr>
      </w:pPr>
      <w:r w:rsidRPr="008C72D1">
        <w:rPr>
          <w:rFonts w:ascii="Times New Roman" w:hAnsi="Times New Roman"/>
          <w:b/>
        </w:rPr>
        <w:lastRenderedPageBreak/>
        <w:t>4. WSPÓŁPRACA Z ZAMAWIAJĄCYM</w:t>
      </w:r>
    </w:p>
    <w:p w14:paraId="54567B9A" w14:textId="3E8F7FB3" w:rsidR="00F6039F" w:rsidRDefault="00514281" w:rsidP="00455CC2">
      <w:pPr>
        <w:spacing w:after="0" w:line="240" w:lineRule="auto"/>
        <w:jc w:val="both"/>
        <w:rPr>
          <w:rFonts w:ascii="Times New Roman" w:hAnsi="Times New Roman"/>
        </w:rPr>
      </w:pPr>
      <w:r w:rsidRPr="00514281">
        <w:rPr>
          <w:rFonts w:ascii="Times New Roman" w:hAnsi="Times New Roman"/>
        </w:rPr>
        <w:t xml:space="preserve">Realizacja zamówienia będzie odbywała się w ścisłej współpracy z Zamawiającym. </w:t>
      </w:r>
    </w:p>
    <w:p w14:paraId="02B58457" w14:textId="77777777" w:rsidR="00F440BF" w:rsidRDefault="00F6039F" w:rsidP="00455CC2">
      <w:pPr>
        <w:spacing w:after="0" w:line="240" w:lineRule="auto"/>
        <w:jc w:val="both"/>
        <w:rPr>
          <w:rFonts w:ascii="Times New Roman" w:hAnsi="Times New Roman"/>
        </w:rPr>
      </w:pPr>
      <w:r w:rsidRPr="00F6039F">
        <w:rPr>
          <w:rFonts w:ascii="Times New Roman" w:hAnsi="Times New Roman"/>
        </w:rPr>
        <w:t xml:space="preserve">Proces ewaluacji będzie przebiegać wg następujących </w:t>
      </w:r>
      <w:r w:rsidRPr="008E2B7C">
        <w:rPr>
          <w:rFonts w:ascii="Times New Roman" w:hAnsi="Times New Roman"/>
        </w:rPr>
        <w:t xml:space="preserve">etapów: </w:t>
      </w:r>
    </w:p>
    <w:p w14:paraId="644AE5FC" w14:textId="77777777" w:rsidR="00F440BF" w:rsidRDefault="00F6039F" w:rsidP="00455CC2">
      <w:pPr>
        <w:spacing w:after="0" w:line="240" w:lineRule="auto"/>
        <w:jc w:val="both"/>
        <w:rPr>
          <w:rFonts w:ascii="Times New Roman" w:hAnsi="Times New Roman"/>
        </w:rPr>
      </w:pPr>
      <w:r w:rsidRPr="008E2B7C">
        <w:rPr>
          <w:rFonts w:ascii="Times New Roman" w:hAnsi="Times New Roman"/>
        </w:rPr>
        <w:t xml:space="preserve">(1) opracowania raportu metodologicznego, </w:t>
      </w:r>
    </w:p>
    <w:p w14:paraId="649422A8" w14:textId="77777777" w:rsidR="00F440BF" w:rsidRDefault="00F6039F" w:rsidP="00455CC2">
      <w:pPr>
        <w:spacing w:after="0" w:line="240" w:lineRule="auto"/>
        <w:jc w:val="both"/>
        <w:rPr>
          <w:rFonts w:ascii="Times New Roman" w:hAnsi="Times New Roman"/>
        </w:rPr>
      </w:pPr>
      <w:r w:rsidRPr="008E2B7C">
        <w:rPr>
          <w:rFonts w:ascii="Times New Roman" w:hAnsi="Times New Roman"/>
        </w:rPr>
        <w:t xml:space="preserve">(2) analizy danych i przygotowania raportu końcowego z rekomendacjami dla realizatorów projektu i strategii KIS oraz </w:t>
      </w:r>
    </w:p>
    <w:p w14:paraId="14D0B211" w14:textId="58884180" w:rsidR="00F6039F" w:rsidRPr="00424361" w:rsidRDefault="00F6039F" w:rsidP="00455CC2">
      <w:pPr>
        <w:spacing w:after="0" w:line="240" w:lineRule="auto"/>
        <w:jc w:val="both"/>
        <w:rPr>
          <w:rFonts w:ascii="Times New Roman" w:hAnsi="Times New Roman"/>
        </w:rPr>
      </w:pPr>
      <w:r w:rsidRPr="008E2B7C">
        <w:rPr>
          <w:rFonts w:ascii="Times New Roman" w:hAnsi="Times New Roman"/>
        </w:rPr>
        <w:t>(3) opracowania z udziałem ekspertów i użytkowników poradnika nt</w:t>
      </w:r>
      <w:r w:rsidR="00BE76DD">
        <w:rPr>
          <w:rFonts w:ascii="Times New Roman" w:hAnsi="Times New Roman"/>
        </w:rPr>
        <w:t>.</w:t>
      </w:r>
      <w:r w:rsidRPr="008E2B7C">
        <w:rPr>
          <w:rFonts w:ascii="Times New Roman" w:hAnsi="Times New Roman"/>
        </w:rPr>
        <w:t xml:space="preserve"> projektowania studiów wykonalności inwestycji badawczo-rozwojowych i innowacyjnych (</w:t>
      </w:r>
      <w:r w:rsidRPr="00BE76DD">
        <w:rPr>
          <w:rFonts w:ascii="Times New Roman" w:hAnsi="Times New Roman"/>
          <w:i/>
        </w:rPr>
        <w:t>business technology roadmaps</w:t>
      </w:r>
      <w:r w:rsidRPr="008E2B7C">
        <w:rPr>
          <w:rFonts w:ascii="Times New Roman" w:hAnsi="Times New Roman"/>
        </w:rPr>
        <w:t xml:space="preserve">). </w:t>
      </w:r>
    </w:p>
    <w:p w14:paraId="3BDF9E00" w14:textId="77777777" w:rsidR="00455CC2" w:rsidRDefault="00455CC2" w:rsidP="00455CC2">
      <w:pPr>
        <w:spacing w:after="0" w:line="240" w:lineRule="auto"/>
        <w:jc w:val="both"/>
        <w:rPr>
          <w:rFonts w:ascii="Times New Roman" w:hAnsi="Times New Roman"/>
        </w:rPr>
      </w:pPr>
    </w:p>
    <w:p w14:paraId="254BF7F7" w14:textId="61EC7211" w:rsidR="00514281" w:rsidRPr="00514281" w:rsidRDefault="00514281" w:rsidP="00455CC2">
      <w:pPr>
        <w:spacing w:after="0" w:line="240" w:lineRule="auto"/>
        <w:jc w:val="both"/>
        <w:rPr>
          <w:rFonts w:ascii="Times New Roman" w:hAnsi="Times New Roman"/>
        </w:rPr>
      </w:pPr>
      <w:r w:rsidRPr="00514281">
        <w:rPr>
          <w:rFonts w:ascii="Times New Roman" w:hAnsi="Times New Roman"/>
        </w:rPr>
        <w:t xml:space="preserve">Na każdym etapie realizacji Zamówienia zespół Wykonawcy (lub zespoły robocze) będzie ściśle współpracował z przedstawicielami </w:t>
      </w:r>
      <w:r w:rsidR="00A93589">
        <w:rPr>
          <w:rFonts w:ascii="Times New Roman" w:hAnsi="Times New Roman"/>
        </w:rPr>
        <w:t>Zamawiającego</w:t>
      </w:r>
      <w:r w:rsidRPr="00514281">
        <w:rPr>
          <w:rFonts w:ascii="Times New Roman" w:hAnsi="Times New Roman"/>
        </w:rPr>
        <w:t xml:space="preserve">. </w:t>
      </w:r>
    </w:p>
    <w:p w14:paraId="719D6EB4" w14:textId="1F58A50A" w:rsidR="00455CC2" w:rsidRDefault="00514281" w:rsidP="00455CC2">
      <w:pPr>
        <w:spacing w:after="0" w:line="240" w:lineRule="auto"/>
        <w:jc w:val="both"/>
        <w:rPr>
          <w:rFonts w:ascii="Times New Roman" w:hAnsi="Times New Roman"/>
        </w:rPr>
      </w:pPr>
      <w:r w:rsidRPr="00514281">
        <w:rPr>
          <w:rFonts w:ascii="Times New Roman" w:hAnsi="Times New Roman"/>
        </w:rPr>
        <w:t xml:space="preserve">Na spotkaniu otwierającym Zamawiający udostępni Wykonawcy niezbędne materiały źródłowe lub bazy danych (niedostępne publicznie), które pozwolą Wykonawcy na rozpoczęcie realizacji zamówienia. </w:t>
      </w:r>
      <w:r w:rsidR="00684096">
        <w:rPr>
          <w:rFonts w:ascii="Times New Roman" w:hAnsi="Times New Roman"/>
        </w:rPr>
        <w:t xml:space="preserve">Na </w:t>
      </w:r>
      <w:r w:rsidRPr="00514281">
        <w:rPr>
          <w:rFonts w:ascii="Times New Roman" w:hAnsi="Times New Roman"/>
        </w:rPr>
        <w:t>spotkani</w:t>
      </w:r>
      <w:r w:rsidR="00684096">
        <w:rPr>
          <w:rFonts w:ascii="Times New Roman" w:hAnsi="Times New Roman"/>
        </w:rPr>
        <w:t>e</w:t>
      </w:r>
      <w:r w:rsidRPr="00514281">
        <w:rPr>
          <w:rFonts w:ascii="Times New Roman" w:hAnsi="Times New Roman"/>
        </w:rPr>
        <w:t xml:space="preserve"> otwierając</w:t>
      </w:r>
      <w:r w:rsidR="00684096">
        <w:rPr>
          <w:rFonts w:ascii="Times New Roman" w:hAnsi="Times New Roman"/>
        </w:rPr>
        <w:t>e</w:t>
      </w:r>
      <w:r w:rsidRPr="00514281">
        <w:rPr>
          <w:rFonts w:ascii="Times New Roman" w:hAnsi="Times New Roman"/>
        </w:rPr>
        <w:t xml:space="preserve"> Wykonawca przygotuje odpowiedni harmonogram prac, który następnie będzie wymagał akceptacji Z</w:t>
      </w:r>
      <w:r w:rsidR="00684096">
        <w:rPr>
          <w:rFonts w:ascii="Times New Roman" w:hAnsi="Times New Roman"/>
        </w:rPr>
        <w:t>a</w:t>
      </w:r>
      <w:r w:rsidRPr="00514281">
        <w:rPr>
          <w:rFonts w:ascii="Times New Roman" w:hAnsi="Times New Roman"/>
        </w:rPr>
        <w:t xml:space="preserve">mawiającego. </w:t>
      </w:r>
      <w:r w:rsidR="00DD082B">
        <w:rPr>
          <w:rFonts w:ascii="Times New Roman" w:hAnsi="Times New Roman"/>
        </w:rPr>
        <w:t xml:space="preserve">Harmonogram </w:t>
      </w:r>
      <w:r w:rsidR="00DD082B" w:rsidRPr="00514281">
        <w:rPr>
          <w:rFonts w:ascii="Times New Roman" w:hAnsi="Times New Roman"/>
        </w:rPr>
        <w:t xml:space="preserve">uwzględni systematyczne przekazywanie </w:t>
      </w:r>
      <w:r w:rsidR="00DD082B" w:rsidRPr="008E2B7C">
        <w:rPr>
          <w:rFonts w:ascii="Times New Roman" w:hAnsi="Times New Roman"/>
        </w:rPr>
        <w:t>cząstkowych wyników</w:t>
      </w:r>
      <w:r w:rsidR="00DD082B" w:rsidRPr="00514281">
        <w:rPr>
          <w:rFonts w:ascii="Times New Roman" w:hAnsi="Times New Roman"/>
        </w:rPr>
        <w:t xml:space="preserve"> prac do akceptacji Zamawiającego (np.</w:t>
      </w:r>
      <w:r w:rsidR="00DD082B">
        <w:rPr>
          <w:rFonts w:ascii="Times New Roman" w:hAnsi="Times New Roman"/>
        </w:rPr>
        <w:t> </w:t>
      </w:r>
      <w:r w:rsidR="00DD082B" w:rsidRPr="00514281">
        <w:rPr>
          <w:rFonts w:ascii="Times New Roman" w:hAnsi="Times New Roman"/>
        </w:rPr>
        <w:t>w</w:t>
      </w:r>
      <w:r w:rsidR="00DD082B">
        <w:rPr>
          <w:rFonts w:ascii="Times New Roman" w:hAnsi="Times New Roman"/>
        </w:rPr>
        <w:t> </w:t>
      </w:r>
      <w:r w:rsidR="00DD082B" w:rsidRPr="00514281">
        <w:rPr>
          <w:rFonts w:ascii="Times New Roman" w:hAnsi="Times New Roman"/>
        </w:rPr>
        <w:t>odstępie czasowym umożliwiającym sprawny przebieg procesu konsultacji i odbiór poszczególnych wyników) oraz przewidywany przebieg procesu konsultacji.</w:t>
      </w:r>
      <w:r w:rsidR="005622E5">
        <w:rPr>
          <w:rFonts w:ascii="Times New Roman" w:hAnsi="Times New Roman"/>
        </w:rPr>
        <w:t xml:space="preserve"> </w:t>
      </w:r>
      <w:r w:rsidR="005622E5" w:rsidRPr="008C72D1">
        <w:rPr>
          <w:rFonts w:ascii="Times New Roman" w:hAnsi="Times New Roman"/>
        </w:rPr>
        <w:t xml:space="preserve">W przypadku uwag Zamawiającego do harmonogramu, Zamawiający zgłosi je w terminie 3 dni od otrzymania harmonogramu. Cały proces uzgodnień harmonogramu pomiędzy Wykonawcą a Zamawiającym trwać będzie nie dłużej niż 7 dni od dnia przekazania harmonogramu. W przypadku niezgłoszenia uwag Zamawiającego do harmonogramu </w:t>
      </w:r>
    </w:p>
    <w:p w14:paraId="7A4AFECA" w14:textId="3FACEC85" w:rsidR="005622E5" w:rsidRPr="008C72D1" w:rsidRDefault="005622E5" w:rsidP="00455CC2">
      <w:pPr>
        <w:spacing w:after="0" w:line="240" w:lineRule="auto"/>
        <w:jc w:val="both"/>
        <w:rPr>
          <w:rFonts w:ascii="Times New Roman" w:hAnsi="Times New Roman"/>
        </w:rPr>
      </w:pPr>
      <w:r w:rsidRPr="008C72D1">
        <w:rPr>
          <w:rFonts w:ascii="Times New Roman" w:hAnsi="Times New Roman"/>
        </w:rPr>
        <w:t xml:space="preserve">w terminie 3 dni od otrzymania, harmonogram uważany będzie za zaakceptowany przez Zamawiającego. </w:t>
      </w:r>
    </w:p>
    <w:p w14:paraId="26C03412" w14:textId="77777777" w:rsidR="00455CC2" w:rsidRDefault="00455CC2" w:rsidP="00514281">
      <w:pPr>
        <w:spacing w:after="120" w:line="240" w:lineRule="auto"/>
        <w:jc w:val="both"/>
        <w:rPr>
          <w:rFonts w:ascii="Times New Roman" w:hAnsi="Times New Roman"/>
        </w:rPr>
      </w:pPr>
    </w:p>
    <w:p w14:paraId="07114D1E" w14:textId="0735501F" w:rsidR="00514281" w:rsidRDefault="00514281" w:rsidP="00514281">
      <w:pPr>
        <w:spacing w:after="120" w:line="240" w:lineRule="auto"/>
        <w:jc w:val="both"/>
        <w:rPr>
          <w:rFonts w:ascii="Times New Roman" w:hAnsi="Times New Roman"/>
        </w:rPr>
      </w:pPr>
      <w:r w:rsidRPr="00514281">
        <w:rPr>
          <w:rFonts w:ascii="Times New Roman" w:hAnsi="Times New Roman"/>
        </w:rPr>
        <w:t>Istotnym elementem realizacji zamówienia będą robocze spotkania przedstawicieli Wykonawcy i</w:t>
      </w:r>
      <w:r w:rsidR="008E2B7C">
        <w:rPr>
          <w:rFonts w:ascii="Times New Roman" w:hAnsi="Times New Roman"/>
        </w:rPr>
        <w:t> </w:t>
      </w:r>
      <w:r w:rsidRPr="00514281">
        <w:rPr>
          <w:rFonts w:ascii="Times New Roman" w:hAnsi="Times New Roman"/>
        </w:rPr>
        <w:t>Zamaw</w:t>
      </w:r>
      <w:r>
        <w:rPr>
          <w:rFonts w:ascii="Times New Roman" w:hAnsi="Times New Roman"/>
        </w:rPr>
        <w:t>iającego (stacjonarne lub on-line</w:t>
      </w:r>
      <w:r w:rsidRPr="00514281">
        <w:rPr>
          <w:rFonts w:ascii="Times New Roman" w:hAnsi="Times New Roman"/>
        </w:rPr>
        <w:t>) – podsumowujące kluczowe etapy realizacji zamówienia</w:t>
      </w:r>
      <w:r>
        <w:rPr>
          <w:rFonts w:ascii="Times New Roman" w:hAnsi="Times New Roman"/>
        </w:rPr>
        <w:t xml:space="preserve"> </w:t>
      </w:r>
      <w:r w:rsidRPr="00514281">
        <w:rPr>
          <w:rFonts w:ascii="Times New Roman" w:hAnsi="Times New Roman"/>
        </w:rPr>
        <w:t xml:space="preserve">wyróżnione </w:t>
      </w:r>
      <w:r w:rsidR="008E2B7C">
        <w:rPr>
          <w:rFonts w:ascii="Times New Roman" w:hAnsi="Times New Roman"/>
        </w:rPr>
        <w:t xml:space="preserve">powyżej – </w:t>
      </w:r>
      <w:r w:rsidRPr="00514281">
        <w:rPr>
          <w:rFonts w:ascii="Times New Roman" w:hAnsi="Times New Roman"/>
        </w:rPr>
        <w:t>na których omawiane będą dotychczasowe wyniki, produkty cząstkowe, założenie projektu, kierunki prac w ramach kolejnych etapów. Zamawiający zastrzega sobie prawo do</w:t>
      </w:r>
      <w:r w:rsidR="008E2B7C">
        <w:rPr>
          <w:rFonts w:ascii="Times New Roman" w:hAnsi="Times New Roman"/>
        </w:rPr>
        <w:t> </w:t>
      </w:r>
      <w:r w:rsidRPr="00514281">
        <w:rPr>
          <w:rFonts w:ascii="Times New Roman" w:hAnsi="Times New Roman"/>
        </w:rPr>
        <w:t>kontroli i oceny realizacji niniejszego zamówienia na każdym jego etapie.</w:t>
      </w:r>
    </w:p>
    <w:p w14:paraId="4CCE7C91" w14:textId="77777777" w:rsidR="002522E6" w:rsidRPr="008A34B5" w:rsidRDefault="002522E6" w:rsidP="008A34B5">
      <w:pPr>
        <w:spacing w:after="120" w:line="240" w:lineRule="auto"/>
        <w:jc w:val="both"/>
        <w:rPr>
          <w:rFonts w:ascii="Times New Roman" w:hAnsi="Times New Roman"/>
          <w:b/>
        </w:rPr>
      </w:pPr>
      <w:r w:rsidRPr="008A34B5">
        <w:rPr>
          <w:rFonts w:ascii="Times New Roman" w:hAnsi="Times New Roman"/>
          <w:b/>
        </w:rPr>
        <w:t>Wszystkie produkty związane z realizacją zamówienia, powinny być przygotowane:</w:t>
      </w:r>
    </w:p>
    <w:p w14:paraId="288DB772" w14:textId="6B928799" w:rsidR="002522E6" w:rsidRPr="009F7B99" w:rsidRDefault="002522E6" w:rsidP="008A34B5">
      <w:pPr>
        <w:pStyle w:val="Akapitzlist"/>
        <w:numPr>
          <w:ilvl w:val="0"/>
          <w:numId w:val="47"/>
        </w:numPr>
        <w:spacing w:after="120" w:line="240" w:lineRule="auto"/>
        <w:contextualSpacing w:val="0"/>
        <w:jc w:val="both"/>
        <w:rPr>
          <w:rFonts w:ascii="Times New Roman" w:hAnsi="Times New Roman"/>
        </w:rPr>
      </w:pPr>
      <w:r w:rsidRPr="009F7B99">
        <w:rPr>
          <w:rFonts w:ascii="Times New Roman" w:hAnsi="Times New Roman"/>
        </w:rPr>
        <w:t xml:space="preserve">zgodnie z dokumentacją przetargową, szczególnie </w:t>
      </w:r>
      <w:r w:rsidR="00FE0427">
        <w:rPr>
          <w:rFonts w:ascii="Times New Roman" w:hAnsi="Times New Roman"/>
        </w:rPr>
        <w:t>S</w:t>
      </w:r>
      <w:r w:rsidRPr="009F7B99">
        <w:rPr>
          <w:rFonts w:ascii="Times New Roman" w:hAnsi="Times New Roman"/>
        </w:rPr>
        <w:t>OPZ;</w:t>
      </w:r>
    </w:p>
    <w:p w14:paraId="5FC3520D" w14:textId="77777777" w:rsidR="002522E6" w:rsidRPr="009F7B99" w:rsidRDefault="002522E6" w:rsidP="008A34B5">
      <w:pPr>
        <w:pStyle w:val="Akapitzlist"/>
        <w:numPr>
          <w:ilvl w:val="0"/>
          <w:numId w:val="47"/>
        </w:numPr>
        <w:spacing w:after="120" w:line="240" w:lineRule="auto"/>
        <w:contextualSpacing w:val="0"/>
        <w:jc w:val="both"/>
        <w:rPr>
          <w:rFonts w:ascii="Times New Roman" w:hAnsi="Times New Roman"/>
        </w:rPr>
      </w:pPr>
      <w:r w:rsidRPr="009F7B99">
        <w:rPr>
          <w:rFonts w:ascii="Times New Roman" w:hAnsi="Times New Roman"/>
        </w:rPr>
        <w:t xml:space="preserve">w języku polskim; </w:t>
      </w:r>
    </w:p>
    <w:p w14:paraId="632F9B0E" w14:textId="46E0E0B9" w:rsidR="002522E6" w:rsidRPr="009F7B99" w:rsidRDefault="002522E6" w:rsidP="008A34B5">
      <w:pPr>
        <w:pStyle w:val="Akapitzlist"/>
        <w:numPr>
          <w:ilvl w:val="0"/>
          <w:numId w:val="47"/>
        </w:numPr>
        <w:spacing w:after="120" w:line="240" w:lineRule="auto"/>
        <w:contextualSpacing w:val="0"/>
        <w:jc w:val="both"/>
        <w:rPr>
          <w:rFonts w:ascii="Times New Roman" w:hAnsi="Times New Roman"/>
        </w:rPr>
      </w:pPr>
      <w:r w:rsidRPr="009F7B99">
        <w:rPr>
          <w:rFonts w:ascii="Times New Roman" w:hAnsi="Times New Roman"/>
        </w:rPr>
        <w:t xml:space="preserve">dodatkowo w języku angielskim następujące produkty cząstkowe: streszczenie raportu </w:t>
      </w:r>
      <w:r w:rsidR="00DD082B">
        <w:rPr>
          <w:rFonts w:ascii="Times New Roman" w:hAnsi="Times New Roman"/>
        </w:rPr>
        <w:t xml:space="preserve">końcowego </w:t>
      </w:r>
      <w:r w:rsidRPr="009F7B99">
        <w:rPr>
          <w:rFonts w:ascii="Times New Roman" w:hAnsi="Times New Roman"/>
        </w:rPr>
        <w:t>(nie więcej niż 6 stron), streszczenie poradnika metodologicznego dot. BTR (nie więcej niż 6 stron), prezentacj</w:t>
      </w:r>
      <w:r>
        <w:rPr>
          <w:rFonts w:ascii="Times New Roman" w:hAnsi="Times New Roman"/>
        </w:rPr>
        <w:t>a</w:t>
      </w:r>
      <w:r w:rsidRPr="009F7B99">
        <w:rPr>
          <w:rFonts w:ascii="Times New Roman" w:hAnsi="Times New Roman"/>
        </w:rPr>
        <w:t xml:space="preserve"> wyników raportu końcowego z ewaluacji</w:t>
      </w:r>
      <w:r>
        <w:rPr>
          <w:rFonts w:ascii="Times New Roman" w:hAnsi="Times New Roman"/>
        </w:rPr>
        <w:t xml:space="preserve"> z rekomendacjami z </w:t>
      </w:r>
      <w:r w:rsidRPr="009F7B99">
        <w:rPr>
          <w:rFonts w:ascii="Times New Roman" w:hAnsi="Times New Roman"/>
        </w:rPr>
        <w:t xml:space="preserve">ewaluacji (nie więcej niż </w:t>
      </w:r>
      <w:r>
        <w:rPr>
          <w:rFonts w:ascii="Times New Roman" w:hAnsi="Times New Roman"/>
        </w:rPr>
        <w:t>3</w:t>
      </w:r>
      <w:r w:rsidRPr="009F7B99">
        <w:rPr>
          <w:rFonts w:ascii="Times New Roman" w:hAnsi="Times New Roman"/>
        </w:rPr>
        <w:t>0 slajdów z komentarzami);</w:t>
      </w:r>
    </w:p>
    <w:p w14:paraId="345C5C3A" w14:textId="781520F7" w:rsidR="002522E6" w:rsidRPr="009F7B99" w:rsidRDefault="002522E6" w:rsidP="008A34B5">
      <w:pPr>
        <w:pStyle w:val="Akapitzlist"/>
        <w:numPr>
          <w:ilvl w:val="0"/>
          <w:numId w:val="47"/>
        </w:numPr>
        <w:spacing w:after="120" w:line="240" w:lineRule="auto"/>
        <w:contextualSpacing w:val="0"/>
        <w:jc w:val="both"/>
        <w:rPr>
          <w:rFonts w:ascii="Times New Roman" w:hAnsi="Times New Roman"/>
        </w:rPr>
      </w:pPr>
      <w:r w:rsidRPr="009F7B99">
        <w:rPr>
          <w:rFonts w:ascii="Times New Roman" w:hAnsi="Times New Roman"/>
        </w:rPr>
        <w:t xml:space="preserve">zgodnie z zasadami wizualizacji funduszy europejskich 2014-2020 (odpowiednie logotypy POIR, EFRR, zgodne z </w:t>
      </w:r>
      <w:r w:rsidRPr="009C499A">
        <w:rPr>
          <w:rFonts w:ascii="Times New Roman" w:hAnsi="Times New Roman"/>
          <w:i/>
        </w:rPr>
        <w:t>Księgą identyfikacji wizualnej znaku marki Fundusze Europejskie i</w:t>
      </w:r>
      <w:r w:rsidR="00EB26BC">
        <w:rPr>
          <w:rFonts w:ascii="Times New Roman" w:hAnsi="Times New Roman"/>
          <w:i/>
        </w:rPr>
        <w:t> </w:t>
      </w:r>
      <w:r w:rsidRPr="009C499A">
        <w:rPr>
          <w:rFonts w:ascii="Times New Roman" w:hAnsi="Times New Roman"/>
          <w:i/>
        </w:rPr>
        <w:t>znaków programów polityki spójności na lata 2014-2020</w:t>
      </w:r>
      <w:r w:rsidRPr="009F7B99">
        <w:rPr>
          <w:rFonts w:ascii="Times New Roman" w:hAnsi="Times New Roman"/>
        </w:rPr>
        <w:t>) oraz zasadami wizualizacji stosowanymi przez Zamawiającego;</w:t>
      </w:r>
    </w:p>
    <w:p w14:paraId="564AE560" w14:textId="77777777" w:rsidR="002522E6" w:rsidRPr="00BD50E2" w:rsidRDefault="002522E6" w:rsidP="008A34B5">
      <w:pPr>
        <w:pStyle w:val="Akapitzlist"/>
        <w:numPr>
          <w:ilvl w:val="0"/>
          <w:numId w:val="47"/>
        </w:numPr>
        <w:spacing w:after="120" w:line="240" w:lineRule="auto"/>
        <w:contextualSpacing w:val="0"/>
        <w:jc w:val="both"/>
        <w:rPr>
          <w:rFonts w:ascii="Times New Roman" w:hAnsi="Times New Roman"/>
        </w:rPr>
      </w:pPr>
      <w:r w:rsidRPr="009F7B99">
        <w:rPr>
          <w:rFonts w:ascii="Times New Roman" w:hAnsi="Times New Roman"/>
        </w:rPr>
        <w:t xml:space="preserve">w szacie graficznej zgodnej z </w:t>
      </w:r>
      <w:r w:rsidRPr="009C499A">
        <w:rPr>
          <w:rFonts w:ascii="Times New Roman" w:hAnsi="Times New Roman"/>
          <w:i/>
        </w:rPr>
        <w:t xml:space="preserve">Podręcznikiem wnioskodawcy i beneficjenta programów polityki spójności 2014-2020 w </w:t>
      </w:r>
      <w:r w:rsidRPr="00BD50E2">
        <w:rPr>
          <w:rFonts w:ascii="Times New Roman" w:hAnsi="Times New Roman"/>
          <w:i/>
        </w:rPr>
        <w:t>zakresie informacji i promocji</w:t>
      </w:r>
      <w:r w:rsidRPr="00BD50E2">
        <w:rPr>
          <w:rFonts w:ascii="Times New Roman" w:hAnsi="Times New Roman"/>
        </w:rPr>
        <w:t>;</w:t>
      </w:r>
    </w:p>
    <w:p w14:paraId="124E7895" w14:textId="617E47F9" w:rsidR="002522E6" w:rsidRPr="00BD50E2" w:rsidRDefault="002522E6" w:rsidP="008A34B5">
      <w:pPr>
        <w:pStyle w:val="Akapitzlist"/>
        <w:numPr>
          <w:ilvl w:val="0"/>
          <w:numId w:val="47"/>
        </w:numPr>
        <w:spacing w:after="120" w:line="240" w:lineRule="auto"/>
        <w:contextualSpacing w:val="0"/>
        <w:jc w:val="both"/>
        <w:rPr>
          <w:rFonts w:ascii="Times New Roman" w:hAnsi="Times New Roman"/>
        </w:rPr>
      </w:pPr>
      <w:r w:rsidRPr="00BD50E2">
        <w:rPr>
          <w:rFonts w:ascii="Times New Roman" w:hAnsi="Times New Roman"/>
        </w:rPr>
        <w:t xml:space="preserve">z uwzględnieniem odpowiednich aneksów, tworzonych przez Wykonawcę na bieżąco w toku realizacji zamówienia (np. narzędzia badacze, sprawozdania z konsultacji poradnika, scenariusz i podsumowanie wyników panelu ekspertów, lista materiałów źródłowych objętych analizą </w:t>
      </w:r>
      <w:r w:rsidRPr="00BD50E2">
        <w:rPr>
          <w:rFonts w:ascii="Times New Roman" w:hAnsi="Times New Roman"/>
          <w:i/>
        </w:rPr>
        <w:t>desk research</w:t>
      </w:r>
      <w:r w:rsidRPr="00BD50E2">
        <w:rPr>
          <w:rFonts w:ascii="Times New Roman" w:hAnsi="Times New Roman"/>
        </w:rPr>
        <w:t>, zanonimizowane nagrania z wywiadów, rozkłady tabelaryczne z analizy danych z LSI/SL 2014-2020, rozkłady tabelaryczne z analiz danych statystycznych, prezentacje multimedialne, inne opracowania cząstkowe);</w:t>
      </w:r>
    </w:p>
    <w:p w14:paraId="6774A466" w14:textId="71FC5EF5" w:rsidR="002522E6" w:rsidRPr="009F7B99" w:rsidRDefault="002522E6" w:rsidP="008A34B5">
      <w:pPr>
        <w:pStyle w:val="Akapitzlist"/>
        <w:numPr>
          <w:ilvl w:val="0"/>
          <w:numId w:val="47"/>
        </w:numPr>
        <w:spacing w:after="120" w:line="240" w:lineRule="auto"/>
        <w:contextualSpacing w:val="0"/>
        <w:jc w:val="both"/>
        <w:rPr>
          <w:rFonts w:ascii="Times New Roman" w:hAnsi="Times New Roman"/>
        </w:rPr>
      </w:pPr>
      <w:r w:rsidRPr="009F7B99">
        <w:rPr>
          <w:rFonts w:ascii="Times New Roman" w:hAnsi="Times New Roman"/>
        </w:rPr>
        <w:lastRenderedPageBreak/>
        <w:t xml:space="preserve">w wersji elektronicznej (CD-R / </w:t>
      </w:r>
      <w:r w:rsidRPr="009C499A">
        <w:rPr>
          <w:rFonts w:ascii="Times New Roman" w:hAnsi="Times New Roman"/>
        </w:rPr>
        <w:t>pendrive</w:t>
      </w:r>
      <w:r>
        <w:rPr>
          <w:rFonts w:ascii="Times New Roman" w:hAnsi="Times New Roman"/>
        </w:rPr>
        <w:t>; podstawowy format</w:t>
      </w:r>
      <w:r w:rsidRPr="009F7B99">
        <w:rPr>
          <w:rFonts w:ascii="Times New Roman" w:hAnsi="Times New Roman"/>
        </w:rPr>
        <w:t>.doc i dodatkowo inne formaty w przypadku aneksów np.</w:t>
      </w:r>
      <w:r w:rsidR="0040315A">
        <w:rPr>
          <w:rFonts w:ascii="Times New Roman" w:hAnsi="Times New Roman"/>
        </w:rPr>
        <w:t xml:space="preserve"> </w:t>
      </w:r>
      <w:r>
        <w:rPr>
          <w:rFonts w:ascii="Times New Roman" w:hAnsi="Times New Roman"/>
        </w:rPr>
        <w:t>.</w:t>
      </w:r>
      <w:r w:rsidRPr="009F7B99">
        <w:rPr>
          <w:rFonts w:ascii="Times New Roman" w:hAnsi="Times New Roman"/>
        </w:rPr>
        <w:t>xls).</w:t>
      </w:r>
    </w:p>
    <w:p w14:paraId="3DC81A97" w14:textId="77777777" w:rsidR="00826CA7" w:rsidRDefault="00826CA7" w:rsidP="00514281">
      <w:pPr>
        <w:spacing w:after="120" w:line="240" w:lineRule="auto"/>
        <w:jc w:val="both"/>
        <w:rPr>
          <w:rFonts w:ascii="Times New Roman" w:hAnsi="Times New Roman"/>
        </w:rPr>
      </w:pPr>
    </w:p>
    <w:p w14:paraId="40B0F084" w14:textId="77777777" w:rsidR="00826CA7" w:rsidRPr="008C72D1" w:rsidRDefault="00826CA7" w:rsidP="00826CA7">
      <w:pPr>
        <w:spacing w:after="0" w:line="240" w:lineRule="auto"/>
        <w:jc w:val="both"/>
        <w:rPr>
          <w:rFonts w:ascii="Times New Roman" w:hAnsi="Times New Roman"/>
          <w:b/>
        </w:rPr>
      </w:pPr>
      <w:r w:rsidRPr="008C72D1">
        <w:rPr>
          <w:rFonts w:ascii="Times New Roman" w:hAnsi="Times New Roman"/>
          <w:b/>
        </w:rPr>
        <w:t>5. ZESPÓŁ WYKONAWCZY</w:t>
      </w:r>
    </w:p>
    <w:p w14:paraId="329EE26C" w14:textId="77777777" w:rsidR="00BD50E2" w:rsidRDefault="00826CA7" w:rsidP="00BD50E2">
      <w:pPr>
        <w:pStyle w:val="Zwykytekst"/>
        <w:spacing w:after="120"/>
        <w:rPr>
          <w:rFonts w:ascii="Times New Roman" w:hAnsi="Times New Roman" w:cs="Times New Roman"/>
          <w:b/>
          <w:szCs w:val="22"/>
          <w:u w:val="single"/>
        </w:rPr>
      </w:pPr>
      <w:r>
        <w:rPr>
          <w:rFonts w:ascii="Times New Roman" w:hAnsi="Times New Roman" w:cs="Times New Roman"/>
          <w:b/>
          <w:szCs w:val="22"/>
          <w:u w:val="single"/>
        </w:rPr>
        <w:t xml:space="preserve"> </w:t>
      </w:r>
    </w:p>
    <w:p w14:paraId="4A52E70E" w14:textId="14611FB4" w:rsidR="00E14800" w:rsidRDefault="00E14800" w:rsidP="00CD0710">
      <w:pPr>
        <w:pStyle w:val="Zwykytekst"/>
        <w:spacing w:after="120"/>
        <w:jc w:val="both"/>
        <w:rPr>
          <w:rFonts w:ascii="Times New Roman" w:hAnsi="Times New Roman" w:cs="Times New Roman"/>
          <w:szCs w:val="22"/>
        </w:rPr>
      </w:pPr>
      <w:r w:rsidRPr="00E14800">
        <w:rPr>
          <w:rFonts w:ascii="Times New Roman" w:hAnsi="Times New Roman" w:cs="Times New Roman"/>
          <w:szCs w:val="22"/>
        </w:rPr>
        <w:t>Szczegółowa charakterystyka profilu członków zespołu wykonawczego</w:t>
      </w:r>
      <w:r w:rsidR="003D5267">
        <w:rPr>
          <w:rFonts w:ascii="Times New Roman" w:hAnsi="Times New Roman" w:cs="Times New Roman"/>
          <w:szCs w:val="22"/>
        </w:rPr>
        <w:t xml:space="preserve"> w części badawczej</w:t>
      </w:r>
      <w:r w:rsidRPr="00E14800">
        <w:rPr>
          <w:rFonts w:ascii="Times New Roman" w:hAnsi="Times New Roman" w:cs="Times New Roman"/>
          <w:szCs w:val="22"/>
        </w:rPr>
        <w:t xml:space="preserve">, wymagana przez Zamawiającego do wykonania zamówienia, została określona w SIWZ. Poniższy, ogólny opis składu zespołu, ma jedynie na celu wskazanie oczekiwań Zamawiającego w zakresie ról poszczególnych członków, przy wykonaniu zamówienia oraz elementów organizacji pracy. </w:t>
      </w:r>
    </w:p>
    <w:p w14:paraId="6976E56A" w14:textId="5BCDC403" w:rsidR="00E14800" w:rsidRPr="00E14800" w:rsidRDefault="00E14800" w:rsidP="004534FF">
      <w:pPr>
        <w:pStyle w:val="Zwykytekst"/>
        <w:spacing w:after="120"/>
        <w:jc w:val="both"/>
        <w:rPr>
          <w:rFonts w:ascii="Times New Roman" w:hAnsi="Times New Roman" w:cs="Times New Roman"/>
          <w:szCs w:val="22"/>
        </w:rPr>
      </w:pPr>
      <w:r w:rsidRPr="00E14800">
        <w:rPr>
          <w:rFonts w:ascii="Times New Roman" w:hAnsi="Times New Roman" w:cs="Times New Roman"/>
          <w:szCs w:val="22"/>
        </w:rPr>
        <w:t>Realizacja zamówienia wymagała będzie zaangażowania po stronie Wykonawcy zespołu eksperckiego, w skład którego wejdą osoby o następującym profilu:</w:t>
      </w:r>
    </w:p>
    <w:p w14:paraId="369C7621" w14:textId="77777777" w:rsidR="00C02FC1" w:rsidRPr="00E14800" w:rsidRDefault="00C02FC1" w:rsidP="004534FF">
      <w:pPr>
        <w:pStyle w:val="Zwykytekst"/>
        <w:numPr>
          <w:ilvl w:val="0"/>
          <w:numId w:val="34"/>
        </w:numPr>
        <w:spacing w:after="120"/>
        <w:jc w:val="both"/>
        <w:rPr>
          <w:rFonts w:ascii="Times New Roman" w:hAnsi="Times New Roman" w:cs="Times New Roman"/>
          <w:szCs w:val="22"/>
        </w:rPr>
      </w:pPr>
      <w:r w:rsidRPr="00E14800">
        <w:rPr>
          <w:rFonts w:ascii="Times New Roman" w:hAnsi="Times New Roman" w:cs="Times New Roman"/>
          <w:szCs w:val="22"/>
        </w:rPr>
        <w:t>kierownik projektu po stronie Wykonawcy;</w:t>
      </w:r>
    </w:p>
    <w:p w14:paraId="660130AF" w14:textId="6279856D" w:rsidR="004F05BF" w:rsidRPr="004F05BF" w:rsidRDefault="009C4C53" w:rsidP="004F05BF">
      <w:pPr>
        <w:pStyle w:val="Zwykytekst"/>
        <w:numPr>
          <w:ilvl w:val="0"/>
          <w:numId w:val="34"/>
        </w:numPr>
        <w:spacing w:after="120"/>
        <w:jc w:val="both"/>
        <w:rPr>
          <w:rFonts w:ascii="Times New Roman" w:hAnsi="Times New Roman" w:cs="Times New Roman"/>
          <w:szCs w:val="22"/>
        </w:rPr>
      </w:pPr>
      <w:r w:rsidRPr="00E14800">
        <w:rPr>
          <w:rFonts w:ascii="Times New Roman" w:hAnsi="Times New Roman" w:cs="Times New Roman"/>
          <w:szCs w:val="22"/>
        </w:rPr>
        <w:t>eksper</w:t>
      </w:r>
      <w:r>
        <w:rPr>
          <w:rFonts w:ascii="Times New Roman" w:hAnsi="Times New Roman" w:cs="Times New Roman"/>
          <w:szCs w:val="22"/>
        </w:rPr>
        <w:t xml:space="preserve">t </w:t>
      </w:r>
      <w:r w:rsidR="004534FF">
        <w:rPr>
          <w:rFonts w:ascii="Times New Roman" w:hAnsi="Times New Roman" w:cs="Times New Roman"/>
          <w:szCs w:val="22"/>
        </w:rPr>
        <w:t xml:space="preserve">w </w:t>
      </w:r>
      <w:r w:rsidR="00E14800" w:rsidRPr="00E14800">
        <w:rPr>
          <w:rFonts w:ascii="Times New Roman" w:hAnsi="Times New Roman" w:cs="Times New Roman"/>
          <w:szCs w:val="22"/>
        </w:rPr>
        <w:t>zakres</w:t>
      </w:r>
      <w:r w:rsidR="004534FF">
        <w:rPr>
          <w:rFonts w:ascii="Times New Roman" w:hAnsi="Times New Roman" w:cs="Times New Roman"/>
          <w:szCs w:val="22"/>
        </w:rPr>
        <w:t>ie</w:t>
      </w:r>
      <w:r w:rsidR="00E14800" w:rsidRPr="00E14800">
        <w:rPr>
          <w:rFonts w:ascii="Times New Roman" w:hAnsi="Times New Roman" w:cs="Times New Roman"/>
          <w:szCs w:val="22"/>
        </w:rPr>
        <w:t xml:space="preserve"> </w:t>
      </w:r>
      <w:r w:rsidR="00C02FC1">
        <w:rPr>
          <w:rFonts w:ascii="Times New Roman" w:hAnsi="Times New Roman" w:cs="Times New Roman"/>
          <w:szCs w:val="22"/>
        </w:rPr>
        <w:t xml:space="preserve">ewaluacji </w:t>
      </w:r>
      <w:r w:rsidR="00E14800" w:rsidRPr="00E14800">
        <w:rPr>
          <w:rFonts w:ascii="Times New Roman" w:hAnsi="Times New Roman" w:cs="Times New Roman"/>
          <w:szCs w:val="22"/>
        </w:rPr>
        <w:t>polityk publicznych adresowanych do</w:t>
      </w:r>
      <w:r w:rsidR="008A34B5">
        <w:rPr>
          <w:rFonts w:ascii="Times New Roman" w:hAnsi="Times New Roman" w:cs="Times New Roman"/>
          <w:szCs w:val="22"/>
        </w:rPr>
        <w:t> </w:t>
      </w:r>
      <w:r w:rsidR="00E14800" w:rsidRPr="00E14800">
        <w:rPr>
          <w:rFonts w:ascii="Times New Roman" w:hAnsi="Times New Roman" w:cs="Times New Roman"/>
          <w:szCs w:val="22"/>
        </w:rPr>
        <w:t>przedsiębiorstw</w:t>
      </w:r>
      <w:r w:rsidR="00C949E7">
        <w:rPr>
          <w:rFonts w:ascii="Times New Roman" w:hAnsi="Times New Roman" w:cs="Times New Roman"/>
          <w:szCs w:val="22"/>
        </w:rPr>
        <w:t xml:space="preserve">, </w:t>
      </w:r>
    </w:p>
    <w:p w14:paraId="2E552206" w14:textId="3A157F21" w:rsidR="00E14800" w:rsidRDefault="00E14800" w:rsidP="004534FF">
      <w:pPr>
        <w:pStyle w:val="Zwykytekst"/>
        <w:numPr>
          <w:ilvl w:val="0"/>
          <w:numId w:val="34"/>
        </w:numPr>
        <w:spacing w:after="120"/>
        <w:jc w:val="both"/>
        <w:rPr>
          <w:rFonts w:ascii="Times New Roman" w:hAnsi="Times New Roman" w:cs="Times New Roman"/>
          <w:szCs w:val="22"/>
        </w:rPr>
      </w:pPr>
      <w:r w:rsidRPr="00E14800">
        <w:rPr>
          <w:rFonts w:ascii="Times New Roman" w:hAnsi="Times New Roman" w:cs="Times New Roman"/>
          <w:szCs w:val="22"/>
        </w:rPr>
        <w:t>ekspe</w:t>
      </w:r>
      <w:r w:rsidR="0005565C">
        <w:rPr>
          <w:rFonts w:ascii="Times New Roman" w:hAnsi="Times New Roman" w:cs="Times New Roman"/>
          <w:szCs w:val="22"/>
        </w:rPr>
        <w:t xml:space="preserve">rt </w:t>
      </w:r>
      <w:r w:rsidR="004534FF">
        <w:rPr>
          <w:rFonts w:ascii="Times New Roman" w:hAnsi="Times New Roman" w:cs="Times New Roman"/>
          <w:szCs w:val="22"/>
        </w:rPr>
        <w:t>w zakresie statystycznej analizy danych</w:t>
      </w:r>
      <w:r>
        <w:rPr>
          <w:rFonts w:ascii="Times New Roman" w:hAnsi="Times New Roman" w:cs="Times New Roman"/>
          <w:szCs w:val="22"/>
        </w:rPr>
        <w:t>;</w:t>
      </w:r>
    </w:p>
    <w:p w14:paraId="6BBB1241" w14:textId="590964A5" w:rsidR="00E14800" w:rsidRPr="00C4560A" w:rsidRDefault="00E14800" w:rsidP="00F32BA8">
      <w:pPr>
        <w:pStyle w:val="Zwykytekst"/>
        <w:spacing w:after="120"/>
        <w:jc w:val="both"/>
        <w:rPr>
          <w:rFonts w:ascii="Times New Roman" w:hAnsi="Times New Roman" w:cs="Times New Roman"/>
          <w:szCs w:val="22"/>
        </w:rPr>
      </w:pPr>
      <w:r w:rsidRPr="00C4560A">
        <w:rPr>
          <w:rFonts w:ascii="Times New Roman" w:hAnsi="Times New Roman" w:cs="Times New Roman"/>
          <w:szCs w:val="22"/>
        </w:rPr>
        <w:t>Na profil kompetencyjny zespołu wykonawczego powinny się składać następujące typy wiedzy, ważne w kontekście postawion</w:t>
      </w:r>
      <w:r w:rsidR="00105A05" w:rsidRPr="00C4560A">
        <w:rPr>
          <w:rFonts w:ascii="Times New Roman" w:hAnsi="Times New Roman" w:cs="Times New Roman"/>
          <w:szCs w:val="22"/>
        </w:rPr>
        <w:t>ych celów zamówienia</w:t>
      </w:r>
      <w:r w:rsidRPr="00C4560A">
        <w:rPr>
          <w:rFonts w:ascii="Times New Roman" w:hAnsi="Times New Roman" w:cs="Times New Roman"/>
          <w:szCs w:val="22"/>
        </w:rPr>
        <w:t>:</w:t>
      </w:r>
    </w:p>
    <w:p w14:paraId="72D5EC9A" w14:textId="7CF6C549" w:rsidR="00E14800" w:rsidRPr="00C4560A" w:rsidRDefault="00E14800" w:rsidP="00F32BA8">
      <w:pPr>
        <w:pStyle w:val="Zwykytekst"/>
        <w:numPr>
          <w:ilvl w:val="0"/>
          <w:numId w:val="49"/>
        </w:numPr>
        <w:spacing w:after="120"/>
        <w:jc w:val="both"/>
        <w:rPr>
          <w:rFonts w:ascii="Times New Roman" w:hAnsi="Times New Roman" w:cs="Times New Roman"/>
          <w:szCs w:val="22"/>
        </w:rPr>
      </w:pPr>
      <w:r w:rsidRPr="00C4560A">
        <w:rPr>
          <w:rFonts w:ascii="Times New Roman" w:hAnsi="Times New Roman" w:cs="Times New Roman"/>
          <w:szCs w:val="22"/>
        </w:rPr>
        <w:t>wiedza w zakresie tworzenia</w:t>
      </w:r>
      <w:r w:rsidR="00C02FC1" w:rsidRPr="00C4560A">
        <w:rPr>
          <w:rFonts w:ascii="Times New Roman" w:hAnsi="Times New Roman" w:cs="Times New Roman"/>
          <w:szCs w:val="22"/>
        </w:rPr>
        <w:t xml:space="preserve">, </w:t>
      </w:r>
      <w:r w:rsidR="00105A05" w:rsidRPr="00C4560A">
        <w:rPr>
          <w:rFonts w:ascii="Times New Roman" w:hAnsi="Times New Roman" w:cs="Times New Roman"/>
          <w:szCs w:val="22"/>
        </w:rPr>
        <w:t>wdrażania, monitorowania</w:t>
      </w:r>
      <w:r w:rsidR="00C02FC1" w:rsidRPr="00C4560A">
        <w:rPr>
          <w:rFonts w:ascii="Times New Roman" w:hAnsi="Times New Roman" w:cs="Times New Roman"/>
          <w:szCs w:val="22"/>
        </w:rPr>
        <w:t xml:space="preserve"> i </w:t>
      </w:r>
      <w:r w:rsidR="00105A05" w:rsidRPr="00C4560A">
        <w:rPr>
          <w:rFonts w:ascii="Times New Roman" w:hAnsi="Times New Roman" w:cs="Times New Roman"/>
          <w:szCs w:val="22"/>
        </w:rPr>
        <w:t xml:space="preserve">ewaluacji </w:t>
      </w:r>
      <w:r w:rsidRPr="00C4560A">
        <w:rPr>
          <w:rFonts w:ascii="Times New Roman" w:hAnsi="Times New Roman" w:cs="Times New Roman"/>
          <w:szCs w:val="22"/>
        </w:rPr>
        <w:t>programów operacyjnych</w:t>
      </w:r>
      <w:r w:rsidR="00105A05" w:rsidRPr="00C4560A">
        <w:rPr>
          <w:rFonts w:ascii="Times New Roman" w:hAnsi="Times New Roman" w:cs="Times New Roman"/>
          <w:szCs w:val="22"/>
        </w:rPr>
        <w:t xml:space="preserve"> </w:t>
      </w:r>
      <w:r w:rsidR="00F32BA8">
        <w:rPr>
          <w:rFonts w:ascii="Times New Roman" w:hAnsi="Times New Roman" w:cs="Times New Roman"/>
          <w:szCs w:val="22"/>
        </w:rPr>
        <w:t xml:space="preserve">polityki spójności w Polsce </w:t>
      </w:r>
      <w:r w:rsidR="00105A05" w:rsidRPr="00C4560A">
        <w:rPr>
          <w:rFonts w:ascii="Times New Roman" w:hAnsi="Times New Roman" w:cs="Times New Roman"/>
          <w:szCs w:val="22"/>
        </w:rPr>
        <w:t>wspierających działalność badawczo-rozwojową i</w:t>
      </w:r>
      <w:r w:rsidR="00F32BA8">
        <w:rPr>
          <w:rFonts w:ascii="Times New Roman" w:hAnsi="Times New Roman" w:cs="Times New Roman"/>
          <w:szCs w:val="22"/>
        </w:rPr>
        <w:t> </w:t>
      </w:r>
      <w:r w:rsidR="00105A05" w:rsidRPr="00C4560A">
        <w:rPr>
          <w:rFonts w:ascii="Times New Roman" w:hAnsi="Times New Roman" w:cs="Times New Roman"/>
          <w:szCs w:val="22"/>
        </w:rPr>
        <w:t>innowacyjną</w:t>
      </w:r>
      <w:r w:rsidRPr="00C4560A">
        <w:rPr>
          <w:rFonts w:ascii="Times New Roman" w:hAnsi="Times New Roman" w:cs="Times New Roman"/>
          <w:szCs w:val="22"/>
        </w:rPr>
        <w:t xml:space="preserve">, </w:t>
      </w:r>
    </w:p>
    <w:p w14:paraId="13E2BB19" w14:textId="017B1597" w:rsidR="00E14800" w:rsidRPr="00C4560A" w:rsidRDefault="00E14800" w:rsidP="00F32BA8">
      <w:pPr>
        <w:pStyle w:val="Zwykytekst"/>
        <w:numPr>
          <w:ilvl w:val="0"/>
          <w:numId w:val="49"/>
        </w:numPr>
        <w:spacing w:after="120"/>
        <w:jc w:val="both"/>
        <w:rPr>
          <w:rFonts w:ascii="Times New Roman" w:hAnsi="Times New Roman" w:cs="Times New Roman"/>
          <w:szCs w:val="22"/>
        </w:rPr>
      </w:pPr>
      <w:r w:rsidRPr="00C4560A">
        <w:rPr>
          <w:rFonts w:ascii="Times New Roman" w:hAnsi="Times New Roman" w:cs="Times New Roman"/>
          <w:szCs w:val="22"/>
        </w:rPr>
        <w:t xml:space="preserve">umiejętność projektowania dokumentów metodologicznych dotyczących oceny, tak procesu wdrażania programów </w:t>
      </w:r>
      <w:r w:rsidR="00105A05" w:rsidRPr="00C4560A">
        <w:rPr>
          <w:rFonts w:ascii="Times New Roman" w:hAnsi="Times New Roman" w:cs="Times New Roman"/>
          <w:szCs w:val="22"/>
        </w:rPr>
        <w:t xml:space="preserve">i projektów </w:t>
      </w:r>
      <w:r w:rsidRPr="00C4560A">
        <w:rPr>
          <w:rFonts w:ascii="Times New Roman" w:hAnsi="Times New Roman" w:cs="Times New Roman"/>
          <w:szCs w:val="22"/>
        </w:rPr>
        <w:t>jak i ich skutków,</w:t>
      </w:r>
    </w:p>
    <w:p w14:paraId="3A58FD81" w14:textId="77777777" w:rsidR="00F32BA8" w:rsidRPr="00F32BA8" w:rsidRDefault="00E14800" w:rsidP="00F32BA8">
      <w:pPr>
        <w:pStyle w:val="Zwykytekst"/>
        <w:numPr>
          <w:ilvl w:val="0"/>
          <w:numId w:val="49"/>
        </w:numPr>
        <w:spacing w:after="120"/>
        <w:jc w:val="both"/>
        <w:rPr>
          <w:rFonts w:ascii="Times New Roman" w:hAnsi="Times New Roman"/>
        </w:rPr>
      </w:pPr>
      <w:r w:rsidRPr="00C4560A">
        <w:rPr>
          <w:rFonts w:ascii="Times New Roman" w:hAnsi="Times New Roman" w:cs="Times New Roman"/>
          <w:szCs w:val="22"/>
        </w:rPr>
        <w:t>praktyczną znajomość narzędzi i technik (w tym statystycznych i ekonometrycznych) służących pomiarowi skutków realizacji programów</w:t>
      </w:r>
      <w:r w:rsidR="00105A05" w:rsidRPr="00C4560A">
        <w:rPr>
          <w:rFonts w:ascii="Times New Roman" w:hAnsi="Times New Roman" w:cs="Times New Roman"/>
          <w:szCs w:val="22"/>
        </w:rPr>
        <w:t xml:space="preserve"> publicznych,</w:t>
      </w:r>
    </w:p>
    <w:p w14:paraId="74D4EA28" w14:textId="6EF5A6D5" w:rsidR="00932E5C" w:rsidRPr="000A25AF" w:rsidRDefault="00932E5C" w:rsidP="00932E5C">
      <w:pPr>
        <w:pStyle w:val="Zwykytekst"/>
        <w:spacing w:after="120"/>
        <w:jc w:val="both"/>
        <w:rPr>
          <w:rFonts w:ascii="Times New Roman" w:hAnsi="Times New Roman" w:cs="Times New Roman"/>
          <w:szCs w:val="24"/>
        </w:rPr>
      </w:pPr>
      <w:r>
        <w:rPr>
          <w:rFonts w:ascii="Times New Roman" w:hAnsi="Times New Roman" w:cs="Times New Roman"/>
          <w:szCs w:val="24"/>
        </w:rPr>
        <w:t xml:space="preserve">Do zadań Wykonawcy będzie należało zapewnienie </w:t>
      </w:r>
      <w:r w:rsidRPr="000A25AF">
        <w:rPr>
          <w:rFonts w:ascii="Times New Roman" w:hAnsi="Times New Roman" w:cs="Times New Roman"/>
          <w:szCs w:val="24"/>
        </w:rPr>
        <w:t xml:space="preserve">członków zespołu wykonawczego </w:t>
      </w:r>
      <w:r>
        <w:rPr>
          <w:rFonts w:ascii="Times New Roman" w:hAnsi="Times New Roman" w:cs="Times New Roman"/>
          <w:szCs w:val="24"/>
        </w:rPr>
        <w:t xml:space="preserve">odpowiedzialnych za </w:t>
      </w:r>
      <w:r w:rsidRPr="000A25AF">
        <w:rPr>
          <w:rFonts w:ascii="Times New Roman" w:hAnsi="Times New Roman" w:cs="Times New Roman"/>
          <w:szCs w:val="24"/>
        </w:rPr>
        <w:t>opracowani</w:t>
      </w:r>
      <w:r>
        <w:rPr>
          <w:rFonts w:ascii="Times New Roman" w:hAnsi="Times New Roman" w:cs="Times New Roman"/>
          <w:szCs w:val="24"/>
        </w:rPr>
        <w:t>e</w:t>
      </w:r>
      <w:r w:rsidRPr="000A25AF">
        <w:rPr>
          <w:rFonts w:ascii="Times New Roman" w:hAnsi="Times New Roman" w:cs="Times New Roman"/>
          <w:szCs w:val="24"/>
        </w:rPr>
        <w:t xml:space="preserve"> poradnika metodycznego</w:t>
      </w:r>
      <w:r>
        <w:rPr>
          <w:rFonts w:ascii="Times New Roman" w:hAnsi="Times New Roman" w:cs="Times New Roman"/>
          <w:szCs w:val="24"/>
        </w:rPr>
        <w:t xml:space="preserve">. Szczegółowe wymagania dotyczące ekspertów Wykonawcy w zakresie poradnika metodycznego są </w:t>
      </w:r>
      <w:r w:rsidRPr="000A25AF">
        <w:rPr>
          <w:rFonts w:ascii="Times New Roman" w:hAnsi="Times New Roman" w:cs="Times New Roman"/>
          <w:szCs w:val="24"/>
        </w:rPr>
        <w:t>następując</w:t>
      </w:r>
      <w:r>
        <w:rPr>
          <w:rFonts w:ascii="Times New Roman" w:hAnsi="Times New Roman" w:cs="Times New Roman"/>
          <w:szCs w:val="24"/>
        </w:rPr>
        <w:t>e</w:t>
      </w:r>
      <w:r w:rsidRPr="000A25AF">
        <w:rPr>
          <w:rFonts w:ascii="Times New Roman" w:hAnsi="Times New Roman" w:cs="Times New Roman"/>
          <w:szCs w:val="24"/>
        </w:rPr>
        <w:t>:</w:t>
      </w:r>
    </w:p>
    <w:p w14:paraId="40B3AB9F" w14:textId="3F144A1F" w:rsidR="003D5267" w:rsidRPr="000A25AF" w:rsidRDefault="003D5267" w:rsidP="000A25AF">
      <w:pPr>
        <w:pStyle w:val="Zwykytekst"/>
        <w:numPr>
          <w:ilvl w:val="0"/>
          <w:numId w:val="53"/>
        </w:numPr>
        <w:spacing w:after="120"/>
        <w:jc w:val="both"/>
        <w:rPr>
          <w:rFonts w:ascii="Times New Roman" w:hAnsi="Times New Roman" w:cs="Times New Roman"/>
          <w:szCs w:val="24"/>
        </w:rPr>
      </w:pPr>
      <w:r w:rsidRPr="000A25AF">
        <w:rPr>
          <w:rFonts w:ascii="Times New Roman" w:hAnsi="Times New Roman" w:cs="Times New Roman"/>
          <w:szCs w:val="24"/>
        </w:rPr>
        <w:t>Profil ekspertów</w:t>
      </w:r>
    </w:p>
    <w:p w14:paraId="60F7B53F" w14:textId="77777777"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 xml:space="preserve">co najmniej jeden z ekspertów posiada wykształcenie wyższe techniczne, </w:t>
      </w:r>
    </w:p>
    <w:p w14:paraId="19F1291A" w14:textId="77777777"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 xml:space="preserve">każdy posiada wykształcenie wyższe,  </w:t>
      </w:r>
    </w:p>
    <w:p w14:paraId="53C27D8C" w14:textId="46467ED2"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co najmniej jeden posiada doświadczenie jako zewnętrzny doradca biznesowy w obszarze co</w:t>
      </w:r>
      <w:r w:rsidR="009F28D5">
        <w:rPr>
          <w:rFonts w:ascii="Times New Roman" w:hAnsi="Times New Roman"/>
          <w:szCs w:val="24"/>
        </w:rPr>
        <w:t> </w:t>
      </w:r>
      <w:r w:rsidRPr="000A25AF">
        <w:rPr>
          <w:rFonts w:ascii="Times New Roman" w:hAnsi="Times New Roman"/>
          <w:szCs w:val="24"/>
        </w:rPr>
        <w:t>najmniej 3 komercjalizacji wyników prac badawczo-rozwojowych (w postaci wdrożenia rynkowego nowych produktów, usług lub procesów technologicznych w firmach sektora usług lub przemysłu), potwierdzone listem rekomendacyjnym (np. referencją, pozytywna opinią, protokołem potwierdzającym należyte wykonanie usługi, itp.) wydanym przez przedstawiciela firmy, która wdrażała innowację przy wsparciu zewnętrznego doradcy, przy czym co najmniej jedna komercjalizacja powinna dotyczyć firmy zagranicznej i co najmniej jedna powinna być przeprowadzona przy zaangażowaniu inwestora prywatnego (funduszu kapitałowego lub anioła biznesu) w firmie wdrażającej innowacje a list rekomendacyjny powinien jednoznacznie wskazywać szczegółowy zakres wykonanej usługi i rezultaty w postaci wdrożenia innowacji w</w:t>
      </w:r>
      <w:r w:rsidR="009F28D5">
        <w:rPr>
          <w:rFonts w:ascii="Times New Roman" w:hAnsi="Times New Roman"/>
          <w:szCs w:val="24"/>
        </w:rPr>
        <w:t> </w:t>
      </w:r>
      <w:r w:rsidRPr="000A25AF">
        <w:rPr>
          <w:rFonts w:ascii="Times New Roman" w:hAnsi="Times New Roman"/>
          <w:szCs w:val="24"/>
        </w:rPr>
        <w:t xml:space="preserve">firmie przy wsparciu doradcy zewnętrznego, </w:t>
      </w:r>
    </w:p>
    <w:p w14:paraId="6757390D" w14:textId="77777777"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 xml:space="preserve">co najmniej jeden był autorem lub współautorem minimum 3 ekspertyz / raportów, przygotowanych w języku polskim zawierających następujące analizy: rynkowe, ekonomiczne, technologiczne i strategiczne (np. inwestycyjne, marketingowe), dedykowane określonej branży (lub grupy towarowej np. FMCG, farmaceutyki, itp.), przygotowane na zlecenie firmy prywatnej z tej branży lub przedstawiciela branżowego (izby przemysłowej, organizacji pracodawców z danej branży, itp.), </w:t>
      </w:r>
    </w:p>
    <w:p w14:paraId="183495B8" w14:textId="77777777"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 xml:space="preserve">co najmniej jeden był autorem minimum 2 ocen wpływu inwestycji na inne gałęzie gospodarki, z wykorzystaniem wyników modelowania ekonomicznego (np. tablic przepływów </w:t>
      </w:r>
      <w:r w:rsidRPr="000A25AF">
        <w:rPr>
          <w:rFonts w:ascii="Times New Roman" w:hAnsi="Times New Roman"/>
          <w:szCs w:val="24"/>
        </w:rPr>
        <w:lastRenderedPageBreak/>
        <w:t>międzygałęziowych, itp.) lub szacowania efektu fiskalnego w wyniku określonych rozwiązań regulacyjnych,</w:t>
      </w:r>
    </w:p>
    <w:p w14:paraId="34608032" w14:textId="77777777"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 xml:space="preserve">co najmniej jeden był autorem minimum 1 analizy trendów rozwojowych branży lub technologii, szacowania efektu fiskalnego, </w:t>
      </w:r>
    </w:p>
    <w:p w14:paraId="7522DB86" w14:textId="77777777" w:rsidR="003D5267" w:rsidRPr="000A25AF" w:rsidRDefault="003D5267" w:rsidP="003D5267">
      <w:pPr>
        <w:pStyle w:val="Akapitzlist"/>
        <w:numPr>
          <w:ilvl w:val="0"/>
          <w:numId w:val="51"/>
        </w:numPr>
        <w:spacing w:after="0" w:line="240" w:lineRule="auto"/>
        <w:ind w:left="709" w:hanging="283"/>
        <w:jc w:val="both"/>
        <w:rPr>
          <w:rFonts w:ascii="Times New Roman" w:hAnsi="Times New Roman"/>
          <w:szCs w:val="24"/>
        </w:rPr>
      </w:pPr>
      <w:r w:rsidRPr="000A25AF">
        <w:rPr>
          <w:rFonts w:ascii="Times New Roman" w:hAnsi="Times New Roman"/>
          <w:szCs w:val="24"/>
        </w:rPr>
        <w:t xml:space="preserve">co najmniej jeden był autorem minimum 2 analiz ekonomicznych związanych z ochroną własności intelektualnej dla projektowanego rozwiązania innowacyjnego w przedsiębiorstwie lub jednostce naukowej. </w:t>
      </w:r>
    </w:p>
    <w:p w14:paraId="554C89F5" w14:textId="197C09BF" w:rsidR="003D5267" w:rsidRPr="00D5211E" w:rsidRDefault="003D5267" w:rsidP="000A25AF">
      <w:pPr>
        <w:pStyle w:val="Zwykytekst"/>
        <w:numPr>
          <w:ilvl w:val="0"/>
          <w:numId w:val="53"/>
        </w:numPr>
        <w:jc w:val="both"/>
        <w:rPr>
          <w:rFonts w:ascii="Times New Roman" w:hAnsi="Times New Roman" w:cs="Times New Roman"/>
          <w:szCs w:val="24"/>
        </w:rPr>
      </w:pPr>
      <w:r w:rsidRPr="000A25AF">
        <w:rPr>
          <w:rFonts w:ascii="Times New Roman" w:hAnsi="Times New Roman" w:cs="Times New Roman"/>
          <w:szCs w:val="24"/>
        </w:rPr>
        <w:t xml:space="preserve">Wykonawca przedłoży do akceptacji Zamawiającemu w terminie 10 dni od </w:t>
      </w:r>
      <w:r w:rsidRPr="00D5211E">
        <w:rPr>
          <w:rFonts w:ascii="Times New Roman" w:hAnsi="Times New Roman" w:cs="Times New Roman"/>
          <w:szCs w:val="24"/>
        </w:rPr>
        <w:t>podpisania umowy życiorysy zawodowe członków zespołu eksperckiego wraz z dokumentami potwierdzającymi przedstawione w nich doświadczenie oraz listę ekspertów przyporządkowującą ich do ww. zagadnień tematycznych. Zamawiający ma prawo zgłoszenia uwag do przedstawionych życiorysów w terminie do 3 dni od przedstawienia ich przez Wykonawcę. Brak uwag w tym terminie oznacza akceptację. W przypadku zgłoszenia uwag, Wykonawca będzie zobowiązany uwzględnić uwagi zgłoszone przez Zamawiającego (nie wyłączając obowiązku przedstawienia propozycji innych osób) i przedstawić ponownie do akceptacji Zamawiającemu poprawione życiorysy zawodowe ekspertów w terminie do 3 dni. W przypadku braku akceptacji ze strony Zamawiającego ponownie przedstawionych i poprawionych życiorysów, Zamawiający może wyznaczyć Wykonawcy kolejny termin na poprawę i uwzględnienie uwag, z zastrzeżeniem, że</w:t>
      </w:r>
      <w:r w:rsidR="009F28D5" w:rsidRPr="00D5211E">
        <w:rPr>
          <w:rFonts w:ascii="Times New Roman" w:hAnsi="Times New Roman" w:cs="Times New Roman"/>
          <w:szCs w:val="24"/>
        </w:rPr>
        <w:t> </w:t>
      </w:r>
      <w:r w:rsidRPr="00D5211E">
        <w:rPr>
          <w:rFonts w:ascii="Times New Roman" w:hAnsi="Times New Roman" w:cs="Times New Roman"/>
          <w:szCs w:val="24"/>
        </w:rPr>
        <w:t xml:space="preserve">cały proces akceptacji od momentu przedłożenia pierwszych wersji życiorysów zawodowych do ich przyjęcia przez Zamawiającego nie może trwać dłużej niż 10 dni. </w:t>
      </w:r>
    </w:p>
    <w:p w14:paraId="74555398" w14:textId="77777777" w:rsidR="003D5267" w:rsidRPr="000A25AF" w:rsidRDefault="003D5267" w:rsidP="000A25AF">
      <w:pPr>
        <w:pStyle w:val="Zwykytekst"/>
        <w:numPr>
          <w:ilvl w:val="0"/>
          <w:numId w:val="53"/>
        </w:numPr>
        <w:jc w:val="both"/>
        <w:rPr>
          <w:rFonts w:ascii="Times New Roman" w:hAnsi="Times New Roman" w:cs="Times New Roman"/>
          <w:szCs w:val="24"/>
        </w:rPr>
      </w:pPr>
      <w:r w:rsidRPr="000A25AF">
        <w:rPr>
          <w:rFonts w:ascii="Times New Roman" w:hAnsi="Times New Roman" w:cs="Times New Roman"/>
          <w:szCs w:val="24"/>
        </w:rPr>
        <w:t xml:space="preserve">Wymiana eksperta wchodzącego w skład zespołu eksperckiego dopuszczalna jest jedynie w szczególnych okolicznościach, po uprzednim zatwierdzeniu zmiany przez Zamawiającego, przy czym doświadczenie i kwalifikacje eksperta nie mogą być niższe niż te, które posiadał ekspert, który jest wymieniany. Proces akceptacji oraz zgłaszania uwag do zastępowanych ekspertów, będzie tożsamy z procesem opisanym powyżej. </w:t>
      </w:r>
    </w:p>
    <w:p w14:paraId="0874D506" w14:textId="7773B584" w:rsidR="003D5267" w:rsidRPr="00BD50E2" w:rsidRDefault="003D5267" w:rsidP="000A25AF">
      <w:pPr>
        <w:pStyle w:val="Zwykytekst"/>
        <w:numPr>
          <w:ilvl w:val="0"/>
          <w:numId w:val="53"/>
        </w:numPr>
        <w:jc w:val="both"/>
        <w:rPr>
          <w:rFonts w:ascii="Times New Roman" w:hAnsi="Times New Roman" w:cs="Times New Roman"/>
          <w:szCs w:val="24"/>
        </w:rPr>
      </w:pPr>
      <w:r w:rsidRPr="00BD50E2">
        <w:rPr>
          <w:rFonts w:ascii="Times New Roman" w:hAnsi="Times New Roman" w:cs="Times New Roman"/>
          <w:szCs w:val="24"/>
        </w:rPr>
        <w:t xml:space="preserve">Zmiana ww. eksperta w trakcie realizacji zamówienia, bez uprzedniej akceptacji Zamawiającego, stanowi podstawę odstąpienia od umowy przez Zamawiającego, niezależnie od obowiązku zapłacenia kary umownej (por. Wzór umowy - Załącznika nr </w:t>
      </w:r>
      <w:r w:rsidR="00BD50E2" w:rsidRPr="00BD50E2">
        <w:rPr>
          <w:rFonts w:ascii="Times New Roman" w:hAnsi="Times New Roman" w:cs="Times New Roman"/>
          <w:szCs w:val="24"/>
        </w:rPr>
        <w:t>3</w:t>
      </w:r>
      <w:r w:rsidRPr="00BD50E2">
        <w:rPr>
          <w:rFonts w:ascii="Times New Roman" w:hAnsi="Times New Roman" w:cs="Times New Roman"/>
          <w:szCs w:val="24"/>
        </w:rPr>
        <w:t xml:space="preserve"> do SIWZ).</w:t>
      </w:r>
    </w:p>
    <w:p w14:paraId="051D02C0" w14:textId="468E947E" w:rsidR="003D5267" w:rsidRPr="000A25AF" w:rsidRDefault="003D5267" w:rsidP="000A25AF">
      <w:pPr>
        <w:pStyle w:val="Zwykytekst"/>
        <w:numPr>
          <w:ilvl w:val="0"/>
          <w:numId w:val="53"/>
        </w:numPr>
        <w:jc w:val="both"/>
        <w:rPr>
          <w:rFonts w:ascii="Times New Roman" w:hAnsi="Times New Roman" w:cs="Times New Roman"/>
          <w:szCs w:val="24"/>
        </w:rPr>
      </w:pPr>
      <w:r w:rsidRPr="000A25AF">
        <w:rPr>
          <w:rFonts w:ascii="Times New Roman" w:hAnsi="Times New Roman" w:cs="Times New Roman"/>
          <w:szCs w:val="24"/>
        </w:rPr>
        <w:t>W przypadku zaistnienia okoliczności w trakcie realizacji tej części zamówienia, Zamawiający dopuszcza uzupełnienie zespołu eksperckiego o dodatkowego eksperta, przy czym musi on</w:t>
      </w:r>
      <w:r w:rsidR="009F28D5">
        <w:rPr>
          <w:rFonts w:ascii="Times New Roman" w:hAnsi="Times New Roman" w:cs="Times New Roman"/>
          <w:szCs w:val="24"/>
        </w:rPr>
        <w:t> </w:t>
      </w:r>
      <w:r w:rsidRPr="000A25AF">
        <w:rPr>
          <w:rFonts w:ascii="Times New Roman" w:hAnsi="Times New Roman" w:cs="Times New Roman"/>
          <w:szCs w:val="24"/>
        </w:rPr>
        <w:t>spełniać ww. wymogi a proces jego akceptacji będzie tożsamy z</w:t>
      </w:r>
      <w:r w:rsidR="003E136C" w:rsidRPr="000A25AF">
        <w:rPr>
          <w:rFonts w:ascii="Times New Roman" w:hAnsi="Times New Roman" w:cs="Times New Roman"/>
          <w:szCs w:val="24"/>
        </w:rPr>
        <w:t> </w:t>
      </w:r>
      <w:r w:rsidRPr="000A25AF">
        <w:rPr>
          <w:rFonts w:ascii="Times New Roman" w:hAnsi="Times New Roman" w:cs="Times New Roman"/>
          <w:szCs w:val="24"/>
        </w:rPr>
        <w:t xml:space="preserve">procesem opisanym powyżej. </w:t>
      </w:r>
    </w:p>
    <w:p w14:paraId="772771DE" w14:textId="44FF42BC" w:rsidR="003D5267" w:rsidRPr="000A25AF" w:rsidRDefault="003D5267" w:rsidP="000A25AF">
      <w:pPr>
        <w:pStyle w:val="Zwykytekst"/>
        <w:numPr>
          <w:ilvl w:val="0"/>
          <w:numId w:val="53"/>
        </w:numPr>
        <w:spacing w:after="120"/>
        <w:jc w:val="both"/>
        <w:rPr>
          <w:rFonts w:ascii="Times New Roman" w:hAnsi="Times New Roman" w:cs="Times New Roman"/>
          <w:szCs w:val="24"/>
        </w:rPr>
      </w:pPr>
      <w:r w:rsidRPr="000A25AF">
        <w:rPr>
          <w:rFonts w:ascii="Times New Roman" w:hAnsi="Times New Roman" w:cs="Times New Roman"/>
          <w:szCs w:val="24"/>
        </w:rPr>
        <w:t>Jeżeli usługi objęte przedmiotem zamówienia zostaną wykonane przez ekspertów niezaakceptowanych uprzednio przez Zamawiającego, prace wykonane z ich udziałem nie zostaną przez Zamawiającego przyjęte.</w:t>
      </w:r>
    </w:p>
    <w:p w14:paraId="3B1C0994" w14:textId="77777777" w:rsidR="00E65B07" w:rsidRDefault="00E65B07" w:rsidP="009A5226">
      <w:pPr>
        <w:spacing w:after="0" w:line="240" w:lineRule="auto"/>
        <w:jc w:val="both"/>
        <w:rPr>
          <w:rFonts w:ascii="Times New Roman" w:hAnsi="Times New Roman"/>
        </w:rPr>
      </w:pPr>
    </w:p>
    <w:p w14:paraId="30A40296" w14:textId="77777777" w:rsidR="009A5226" w:rsidRPr="00822748" w:rsidRDefault="009A5226" w:rsidP="009A5226">
      <w:pPr>
        <w:spacing w:after="0" w:line="240" w:lineRule="auto"/>
        <w:jc w:val="both"/>
        <w:rPr>
          <w:rFonts w:ascii="Times New Roman" w:hAnsi="Times New Roman"/>
        </w:rPr>
      </w:pPr>
      <w:r w:rsidRPr="00705225">
        <w:rPr>
          <w:rFonts w:ascii="Times New Roman" w:hAnsi="Times New Roman"/>
        </w:rPr>
        <w:t>W całości za kwestie merytoryczne związane z realizacją zamówienia oraz za organizację pracy całego zespołu wykonawczego (w tym prace ewentualnych zespołów roboczych) po stronie Wykonawcy będzie odpowiedzialny kierownik projektu. Ponadto, kierownik projektu będzie odpowiadał za kontakty z Zamawiającym w ważnych kwestiach o charakterze formalnym i merytorycznym oraz za należytą koordynację całego zespołu wykonawczego i finalne produkty zespołów roboczych (kierownik projektu będzie odpowiedzialny za spójność w zakresie formy i jakości wyników prac ewentualnych zespołów lub indywidualnych ekspertów)</w:t>
      </w:r>
      <w:r w:rsidRPr="009A5226">
        <w:rPr>
          <w:rFonts w:ascii="Times New Roman" w:hAnsi="Times New Roman"/>
        </w:rPr>
        <w:t>.</w:t>
      </w:r>
      <w:r w:rsidRPr="00822748">
        <w:rPr>
          <w:rFonts w:ascii="Times New Roman" w:hAnsi="Times New Roman"/>
        </w:rPr>
        <w:t xml:space="preserve"> </w:t>
      </w:r>
    </w:p>
    <w:p w14:paraId="784A3D1F" w14:textId="77777777" w:rsidR="00AB125E" w:rsidRPr="00E14800" w:rsidRDefault="00AB125E" w:rsidP="00E14800">
      <w:pPr>
        <w:pStyle w:val="Zwykytekst"/>
        <w:spacing w:after="120"/>
        <w:rPr>
          <w:rFonts w:ascii="Times New Roman" w:hAnsi="Times New Roman" w:cs="Times New Roman"/>
          <w:szCs w:val="22"/>
        </w:rPr>
      </w:pPr>
    </w:p>
    <w:p w14:paraId="5317CFD0" w14:textId="31EBAB5B" w:rsidR="00AB125E" w:rsidRPr="003C0DE5" w:rsidRDefault="00AB125E" w:rsidP="00AB125E">
      <w:pPr>
        <w:spacing w:after="0" w:line="240" w:lineRule="auto"/>
        <w:jc w:val="both"/>
        <w:rPr>
          <w:rFonts w:ascii="Times New Roman" w:hAnsi="Times New Roman"/>
          <w:b/>
        </w:rPr>
      </w:pPr>
      <w:r w:rsidRPr="003C0DE5">
        <w:rPr>
          <w:rFonts w:ascii="Times New Roman" w:hAnsi="Times New Roman"/>
          <w:b/>
        </w:rPr>
        <w:t>6. HARMONOGRAM</w:t>
      </w:r>
    </w:p>
    <w:p w14:paraId="211EB3FD" w14:textId="77777777" w:rsidR="00CB4F62" w:rsidRPr="003C0DE5" w:rsidRDefault="00CB4F62" w:rsidP="00AB125E">
      <w:pPr>
        <w:spacing w:after="0" w:line="240" w:lineRule="auto"/>
        <w:jc w:val="both"/>
        <w:rPr>
          <w:rFonts w:ascii="Times New Roman" w:hAnsi="Times New Roman"/>
          <w:b/>
        </w:rPr>
      </w:pPr>
    </w:p>
    <w:p w14:paraId="6CD692DE" w14:textId="2CBDB7C6" w:rsidR="00AB125E" w:rsidRPr="003C0DE5" w:rsidRDefault="00AB125E" w:rsidP="002E4858">
      <w:pPr>
        <w:spacing w:after="120" w:line="240" w:lineRule="auto"/>
        <w:jc w:val="both"/>
        <w:rPr>
          <w:rFonts w:ascii="Times New Roman" w:hAnsi="Times New Roman"/>
        </w:rPr>
      </w:pPr>
      <w:r w:rsidRPr="003C0DE5">
        <w:rPr>
          <w:rFonts w:ascii="Times New Roman" w:hAnsi="Times New Roman"/>
        </w:rPr>
        <w:t>Harmonogramem realizacji zamówienia będzie zawierał szczegółowy plan pracy w formie wykresu Gantta i czasem zaplanowanym na ich realizację. Harmonogram powinien uwzględniać następujące wymagania Zamawiającego:</w:t>
      </w:r>
    </w:p>
    <w:p w14:paraId="225195CF" w14:textId="239CCB9E" w:rsidR="00AB125E" w:rsidRPr="002E4858" w:rsidRDefault="00AB125E" w:rsidP="002E4858">
      <w:pPr>
        <w:pStyle w:val="Akapitzlist"/>
        <w:numPr>
          <w:ilvl w:val="0"/>
          <w:numId w:val="35"/>
        </w:numPr>
        <w:spacing w:after="120" w:line="240" w:lineRule="auto"/>
        <w:contextualSpacing w:val="0"/>
        <w:jc w:val="both"/>
        <w:rPr>
          <w:rFonts w:ascii="Times New Roman" w:hAnsi="Times New Roman"/>
        </w:rPr>
      </w:pPr>
      <w:r w:rsidRPr="003C0DE5">
        <w:rPr>
          <w:rFonts w:ascii="Times New Roman" w:hAnsi="Times New Roman"/>
        </w:rPr>
        <w:t xml:space="preserve">harmonogram powinien zawierać rozplanowane zadania Wykonawcy wraz </w:t>
      </w:r>
      <w:r w:rsidR="00CD13AF">
        <w:rPr>
          <w:rFonts w:ascii="Times New Roman" w:hAnsi="Times New Roman"/>
        </w:rPr>
        <w:br/>
      </w:r>
      <w:r w:rsidRPr="003C0DE5">
        <w:rPr>
          <w:rFonts w:ascii="Times New Roman" w:hAnsi="Times New Roman"/>
        </w:rPr>
        <w:t xml:space="preserve">z wyszczególnieniem czasu trwania poszczególnych zadań oraz zależności pomiędzy nimi (ewentualną sekwencyjność, paralelność lub momenty przełomowe </w:t>
      </w:r>
      <w:r w:rsidR="002E4858">
        <w:rPr>
          <w:rFonts w:ascii="Times New Roman" w:hAnsi="Times New Roman"/>
        </w:rPr>
        <w:t>–</w:t>
      </w:r>
      <w:r w:rsidRPr="002E4858">
        <w:rPr>
          <w:rFonts w:ascii="Times New Roman" w:hAnsi="Times New Roman"/>
        </w:rPr>
        <w:t xml:space="preserve"> tzw. „kamienie milowe”);</w:t>
      </w:r>
    </w:p>
    <w:p w14:paraId="50D782F7" w14:textId="18E421B2" w:rsidR="00AB125E" w:rsidRPr="003C0DE5" w:rsidRDefault="00AB125E" w:rsidP="002E4858">
      <w:pPr>
        <w:pStyle w:val="Akapitzlist"/>
        <w:numPr>
          <w:ilvl w:val="0"/>
          <w:numId w:val="35"/>
        </w:numPr>
        <w:spacing w:after="120" w:line="240" w:lineRule="auto"/>
        <w:contextualSpacing w:val="0"/>
        <w:jc w:val="both"/>
        <w:rPr>
          <w:rFonts w:ascii="Times New Roman" w:hAnsi="Times New Roman"/>
        </w:rPr>
      </w:pPr>
      <w:r w:rsidRPr="003C0DE5">
        <w:rPr>
          <w:rFonts w:ascii="Times New Roman" w:hAnsi="Times New Roman"/>
        </w:rPr>
        <w:lastRenderedPageBreak/>
        <w:t>harmonogram powinien wskazywać zakładane przez Wykonawcę terminy konsultacji</w:t>
      </w:r>
      <w:r w:rsidR="00594067" w:rsidRPr="003C0DE5">
        <w:rPr>
          <w:rFonts w:ascii="Times New Roman" w:hAnsi="Times New Roman"/>
        </w:rPr>
        <w:t xml:space="preserve"> z</w:t>
      </w:r>
      <w:r w:rsidR="00862D10">
        <w:rPr>
          <w:rFonts w:ascii="Times New Roman" w:hAnsi="Times New Roman"/>
        </w:rPr>
        <w:t> </w:t>
      </w:r>
      <w:r w:rsidR="00594067" w:rsidRPr="003C0DE5">
        <w:rPr>
          <w:rFonts w:ascii="Times New Roman" w:hAnsi="Times New Roman"/>
        </w:rPr>
        <w:t xml:space="preserve">odbiorcami i użytkownikami </w:t>
      </w:r>
      <w:r w:rsidR="003C0DE5">
        <w:rPr>
          <w:rFonts w:ascii="Times New Roman" w:hAnsi="Times New Roman"/>
        </w:rPr>
        <w:t xml:space="preserve">oddzielnie dla </w:t>
      </w:r>
      <w:r w:rsidR="00594067" w:rsidRPr="003C0DE5">
        <w:rPr>
          <w:rFonts w:ascii="Times New Roman" w:hAnsi="Times New Roman"/>
        </w:rPr>
        <w:t>raportu metodologicznego, raportu końcowego z</w:t>
      </w:r>
      <w:r w:rsidR="00862D10">
        <w:rPr>
          <w:rFonts w:ascii="Times New Roman" w:hAnsi="Times New Roman"/>
        </w:rPr>
        <w:t> </w:t>
      </w:r>
      <w:r w:rsidR="00594067" w:rsidRPr="003C0DE5">
        <w:rPr>
          <w:rFonts w:ascii="Times New Roman" w:hAnsi="Times New Roman"/>
        </w:rPr>
        <w:t>ewaluacji, rekomendacji z ewaluacji oraz poradnika metod</w:t>
      </w:r>
      <w:r w:rsidR="00E65B07">
        <w:rPr>
          <w:rFonts w:ascii="Times New Roman" w:hAnsi="Times New Roman"/>
        </w:rPr>
        <w:t>ycznego</w:t>
      </w:r>
      <w:r w:rsidRPr="003C0DE5">
        <w:rPr>
          <w:rFonts w:ascii="Times New Roman" w:hAnsi="Times New Roman"/>
        </w:rPr>
        <w:t>;</w:t>
      </w:r>
    </w:p>
    <w:p w14:paraId="68A8C7AC" w14:textId="6F6DCDE2" w:rsidR="00742B53" w:rsidRDefault="00AB125E" w:rsidP="002E4858">
      <w:pPr>
        <w:pStyle w:val="Akapitzlist"/>
        <w:numPr>
          <w:ilvl w:val="0"/>
          <w:numId w:val="35"/>
        </w:numPr>
        <w:spacing w:after="120" w:line="240" w:lineRule="auto"/>
        <w:contextualSpacing w:val="0"/>
        <w:jc w:val="both"/>
        <w:rPr>
          <w:rFonts w:ascii="Times New Roman" w:hAnsi="Times New Roman"/>
        </w:rPr>
      </w:pPr>
      <w:r w:rsidRPr="003C0DE5">
        <w:rPr>
          <w:rFonts w:ascii="Times New Roman" w:hAnsi="Times New Roman"/>
        </w:rPr>
        <w:t xml:space="preserve">harmonogram powinien określać terminy przekazywania kolejnych opracowań cząstkowych </w:t>
      </w:r>
      <w:r w:rsidRPr="003C0DE5">
        <w:rPr>
          <w:rFonts w:ascii="Times New Roman" w:hAnsi="Times New Roman"/>
        </w:rPr>
        <w:br/>
        <w:t xml:space="preserve">(w szczególności opracowań w wersji </w:t>
      </w:r>
      <w:r w:rsidR="000B1977" w:rsidRPr="00773588">
        <w:rPr>
          <w:rFonts w:ascii="Times New Roman" w:hAnsi="Times New Roman"/>
          <w:i/>
        </w:rPr>
        <w:t>draft</w:t>
      </w:r>
      <w:r w:rsidRPr="003C0DE5">
        <w:rPr>
          <w:rFonts w:ascii="Times New Roman" w:hAnsi="Times New Roman"/>
        </w:rPr>
        <w:t xml:space="preserve">) z realizacji zamówienia do konsultacji Zamawiającego. </w:t>
      </w:r>
    </w:p>
    <w:p w14:paraId="54AC84AF" w14:textId="64E0C79E" w:rsidR="00742B53" w:rsidRDefault="00742B53" w:rsidP="00773588">
      <w:pPr>
        <w:pStyle w:val="Zwykytekst"/>
        <w:spacing w:after="120"/>
        <w:ind w:left="360"/>
        <w:jc w:val="both"/>
        <w:rPr>
          <w:rFonts w:ascii="Times New Roman" w:hAnsi="Times New Roman" w:cs="Times New Roman"/>
        </w:rPr>
      </w:pPr>
      <w:r w:rsidRPr="005622E5">
        <w:rPr>
          <w:rFonts w:ascii="Times New Roman" w:hAnsi="Times New Roman" w:cs="Times New Roman"/>
        </w:rPr>
        <w:t xml:space="preserve">Po otrzymaniu opracowań cząstkowych w wersji </w:t>
      </w:r>
      <w:r w:rsidR="00773588">
        <w:rPr>
          <w:rFonts w:ascii="Times New Roman" w:hAnsi="Times New Roman" w:cs="Times New Roman"/>
        </w:rPr>
        <w:t>wstępnej „</w:t>
      </w:r>
      <w:r w:rsidRPr="00C62549">
        <w:rPr>
          <w:rFonts w:ascii="Times New Roman" w:hAnsi="Times New Roman" w:cs="Times New Roman"/>
          <w:i/>
        </w:rPr>
        <w:t>draft</w:t>
      </w:r>
      <w:r w:rsidR="00773588">
        <w:rPr>
          <w:rFonts w:ascii="Times New Roman" w:hAnsi="Times New Roman" w:cs="Times New Roman"/>
          <w:i/>
        </w:rPr>
        <w:t>”</w:t>
      </w:r>
      <w:r>
        <w:rPr>
          <w:rFonts w:ascii="Times New Roman" w:hAnsi="Times New Roman" w:cs="Times New Roman"/>
        </w:rPr>
        <w:t xml:space="preserve">(raport metodologiczny, poradnik metodyczny, raport końcowy) </w:t>
      </w:r>
      <w:r w:rsidRPr="005622E5">
        <w:rPr>
          <w:rFonts w:ascii="Times New Roman" w:hAnsi="Times New Roman" w:cs="Times New Roman"/>
        </w:rPr>
        <w:t xml:space="preserve">oraz innych produktów, dla których nie określono odrębnego sposobu akceptacji (np. </w:t>
      </w:r>
      <w:r>
        <w:rPr>
          <w:rFonts w:ascii="Times New Roman" w:hAnsi="Times New Roman" w:cs="Times New Roman"/>
        </w:rPr>
        <w:t>recenzji)</w:t>
      </w:r>
      <w:r w:rsidRPr="005622E5">
        <w:rPr>
          <w:rFonts w:ascii="Times New Roman" w:hAnsi="Times New Roman" w:cs="Times New Roman"/>
        </w:rPr>
        <w:t xml:space="preserve">, Zamawiający ma </w:t>
      </w:r>
      <w:r>
        <w:rPr>
          <w:rFonts w:ascii="Times New Roman" w:hAnsi="Times New Roman" w:cs="Times New Roman"/>
        </w:rPr>
        <w:t>7</w:t>
      </w:r>
      <w:r w:rsidRPr="005622E5">
        <w:rPr>
          <w:rFonts w:ascii="Times New Roman" w:hAnsi="Times New Roman" w:cs="Times New Roman"/>
        </w:rPr>
        <w:t xml:space="preserve"> dni, żeby je zaakceptować lub zgłosić uwagi, drogą elektroniczną </w:t>
      </w:r>
      <w:r w:rsidR="00773588">
        <w:rPr>
          <w:rFonts w:ascii="Times New Roman" w:hAnsi="Times New Roman" w:cs="Times New Roman"/>
        </w:rPr>
        <w:t xml:space="preserve">(na adres podany w umowie) </w:t>
      </w:r>
      <w:r w:rsidRPr="005622E5">
        <w:rPr>
          <w:rFonts w:ascii="Times New Roman" w:hAnsi="Times New Roman" w:cs="Times New Roman"/>
        </w:rPr>
        <w:t xml:space="preserve">lub na wydruku papierowym. W przypadku zgłoszenia uwag, Zamawiający wyznacza Wykonawcy dodatkowy termin na poprawę opracowania, mając na uwadze zastrzeżenie, że wyznaczony termin nie może przekroczyć terminu na opracowanie wersji </w:t>
      </w:r>
      <w:r w:rsidRPr="00773588">
        <w:rPr>
          <w:rFonts w:ascii="Times New Roman" w:hAnsi="Times New Roman" w:cs="Times New Roman"/>
          <w:i/>
        </w:rPr>
        <w:t>final</w:t>
      </w:r>
      <w:r w:rsidRPr="005622E5">
        <w:rPr>
          <w:rFonts w:ascii="Times New Roman" w:hAnsi="Times New Roman" w:cs="Times New Roman"/>
        </w:rPr>
        <w:t xml:space="preserve"> określonego dla całej grupy opracowań cząstkowych (np. </w:t>
      </w:r>
      <w:r w:rsidR="000B1977">
        <w:rPr>
          <w:rFonts w:ascii="Times New Roman" w:hAnsi="Times New Roman" w:cs="Times New Roman"/>
        </w:rPr>
        <w:t xml:space="preserve">zaktualizowanego </w:t>
      </w:r>
      <w:r w:rsidRPr="005622E5">
        <w:rPr>
          <w:rFonts w:ascii="Times New Roman" w:hAnsi="Times New Roman" w:cs="Times New Roman"/>
        </w:rPr>
        <w:t xml:space="preserve">raportu </w:t>
      </w:r>
      <w:r>
        <w:rPr>
          <w:rFonts w:ascii="Times New Roman" w:hAnsi="Times New Roman" w:cs="Times New Roman"/>
        </w:rPr>
        <w:t>końcowego uwzględniającego recenzje</w:t>
      </w:r>
      <w:r w:rsidR="000B1977">
        <w:rPr>
          <w:rFonts w:ascii="Times New Roman" w:hAnsi="Times New Roman" w:cs="Times New Roman"/>
        </w:rPr>
        <w:t>, konsultacje itp.</w:t>
      </w:r>
      <w:r>
        <w:rPr>
          <w:rFonts w:ascii="Times New Roman" w:hAnsi="Times New Roman" w:cs="Times New Roman"/>
        </w:rPr>
        <w:t xml:space="preserve">). </w:t>
      </w:r>
      <w:r w:rsidRPr="005622E5">
        <w:rPr>
          <w:rFonts w:ascii="Times New Roman" w:hAnsi="Times New Roman" w:cs="Times New Roman"/>
        </w:rPr>
        <w:t>Akceptacja oprac</w:t>
      </w:r>
      <w:r>
        <w:rPr>
          <w:rFonts w:ascii="Times New Roman" w:hAnsi="Times New Roman" w:cs="Times New Roman"/>
        </w:rPr>
        <w:t xml:space="preserve">owań cząstkowych </w:t>
      </w:r>
      <w:r w:rsidR="00773588">
        <w:rPr>
          <w:rFonts w:ascii="Times New Roman" w:hAnsi="Times New Roman" w:cs="Times New Roman"/>
        </w:rPr>
        <w:br/>
      </w:r>
      <w:r>
        <w:rPr>
          <w:rFonts w:ascii="Times New Roman" w:hAnsi="Times New Roman" w:cs="Times New Roman"/>
        </w:rPr>
        <w:t xml:space="preserve">w wersji </w:t>
      </w:r>
      <w:r w:rsidRPr="00773588">
        <w:rPr>
          <w:rFonts w:ascii="Times New Roman" w:hAnsi="Times New Roman" w:cs="Times New Roman"/>
          <w:i/>
        </w:rPr>
        <w:t>final</w:t>
      </w:r>
      <w:r>
        <w:rPr>
          <w:rFonts w:ascii="Times New Roman" w:hAnsi="Times New Roman" w:cs="Times New Roman"/>
        </w:rPr>
        <w:t xml:space="preserve"> </w:t>
      </w:r>
      <w:r w:rsidRPr="005622E5">
        <w:rPr>
          <w:rFonts w:ascii="Times New Roman" w:hAnsi="Times New Roman" w:cs="Times New Roman"/>
        </w:rPr>
        <w:t xml:space="preserve">jest analogiczna do akceptacji raportu </w:t>
      </w:r>
      <w:r>
        <w:rPr>
          <w:rFonts w:ascii="Times New Roman" w:hAnsi="Times New Roman" w:cs="Times New Roman"/>
        </w:rPr>
        <w:t>końcowego, opisan</w:t>
      </w:r>
      <w:r w:rsidR="00183FDB">
        <w:rPr>
          <w:rFonts w:ascii="Times New Roman" w:hAnsi="Times New Roman" w:cs="Times New Roman"/>
        </w:rPr>
        <w:t>ej</w:t>
      </w:r>
      <w:r>
        <w:rPr>
          <w:rFonts w:ascii="Times New Roman" w:hAnsi="Times New Roman" w:cs="Times New Roman"/>
        </w:rPr>
        <w:t xml:space="preserve"> poniżej.</w:t>
      </w:r>
    </w:p>
    <w:p w14:paraId="796B1067" w14:textId="1E56DC6E" w:rsidR="00742B53" w:rsidRPr="00773588" w:rsidRDefault="00742B53" w:rsidP="00773588">
      <w:pPr>
        <w:widowControl w:val="0"/>
        <w:adjustRightInd w:val="0"/>
        <w:spacing w:after="0" w:line="240" w:lineRule="auto"/>
        <w:ind w:left="360"/>
        <w:jc w:val="both"/>
        <w:textAlignment w:val="baseline"/>
        <w:rPr>
          <w:rFonts w:ascii="Times New Roman" w:hAnsi="Times New Roman"/>
        </w:rPr>
      </w:pPr>
      <w:r w:rsidRPr="00773588">
        <w:rPr>
          <w:rFonts w:ascii="Times New Roman" w:hAnsi="Times New Roman"/>
        </w:rPr>
        <w:t xml:space="preserve">W terminie 14 dni od dnia przedstawienia przez Wykonawcę </w:t>
      </w:r>
      <w:r w:rsidR="000B1977">
        <w:rPr>
          <w:rFonts w:ascii="Times New Roman" w:hAnsi="Times New Roman"/>
        </w:rPr>
        <w:t xml:space="preserve">opracowań w wersji </w:t>
      </w:r>
      <w:r w:rsidRPr="00773588">
        <w:rPr>
          <w:rFonts w:ascii="Times New Roman" w:hAnsi="Times New Roman"/>
          <w:i/>
        </w:rPr>
        <w:t>final</w:t>
      </w:r>
      <w:r w:rsidRPr="00773588">
        <w:rPr>
          <w:rFonts w:ascii="Times New Roman" w:hAnsi="Times New Roman"/>
        </w:rPr>
        <w:t xml:space="preserve"> </w:t>
      </w:r>
      <w:r w:rsidR="000B1977">
        <w:rPr>
          <w:rFonts w:ascii="Times New Roman" w:hAnsi="Times New Roman"/>
        </w:rPr>
        <w:t>(raport metodologiczny, poradnik metodycznym, raport końcowy – wraz z odpowiednimi aneksami do tych opracowań</w:t>
      </w:r>
      <w:r w:rsidRPr="00773588">
        <w:rPr>
          <w:rFonts w:ascii="Times New Roman" w:hAnsi="Times New Roman"/>
        </w:rPr>
        <w:t xml:space="preserve">), Zamawiający dokona </w:t>
      </w:r>
      <w:r w:rsidR="00183FDB">
        <w:rPr>
          <w:rFonts w:ascii="Times New Roman" w:hAnsi="Times New Roman"/>
        </w:rPr>
        <w:t>ich</w:t>
      </w:r>
      <w:r w:rsidR="00183FDB" w:rsidRPr="00773588">
        <w:rPr>
          <w:rFonts w:ascii="Times New Roman" w:hAnsi="Times New Roman"/>
        </w:rPr>
        <w:t xml:space="preserve"> </w:t>
      </w:r>
      <w:r w:rsidRPr="00773588">
        <w:rPr>
          <w:rFonts w:ascii="Times New Roman" w:hAnsi="Times New Roman"/>
        </w:rPr>
        <w:t xml:space="preserve">akceptacji lub wskaże, jakie zgłasza zastrzeżenia. Brak zastrzeżeń Zamawiającego w tym terminie oznacza, że Zamawiający przyjął </w:t>
      </w:r>
      <w:r w:rsidR="000B1977">
        <w:rPr>
          <w:rFonts w:ascii="Times New Roman" w:hAnsi="Times New Roman"/>
        </w:rPr>
        <w:t xml:space="preserve">dane opracowanie </w:t>
      </w:r>
      <w:r w:rsidRPr="00773588">
        <w:rPr>
          <w:rFonts w:ascii="Times New Roman" w:hAnsi="Times New Roman"/>
        </w:rPr>
        <w:t xml:space="preserve">wraz z aneksami. Przyjęcie </w:t>
      </w:r>
      <w:r w:rsidR="000B1977">
        <w:rPr>
          <w:rFonts w:ascii="Times New Roman" w:hAnsi="Times New Roman"/>
        </w:rPr>
        <w:t xml:space="preserve">opracowania </w:t>
      </w:r>
      <w:r w:rsidRPr="00773588">
        <w:rPr>
          <w:rFonts w:ascii="Times New Roman" w:hAnsi="Times New Roman"/>
        </w:rPr>
        <w:t xml:space="preserve">zostanie potwierdzone protokołem odbioru. </w:t>
      </w:r>
    </w:p>
    <w:p w14:paraId="1B612FAA" w14:textId="14144932" w:rsidR="00742B53" w:rsidRDefault="00742B53" w:rsidP="00CD0710">
      <w:pPr>
        <w:widowControl w:val="0"/>
        <w:adjustRightInd w:val="0"/>
        <w:spacing w:after="0" w:line="240" w:lineRule="auto"/>
        <w:ind w:left="360"/>
        <w:jc w:val="both"/>
        <w:textAlignment w:val="baseline"/>
        <w:rPr>
          <w:rFonts w:ascii="Times New Roman" w:hAnsi="Times New Roman"/>
        </w:rPr>
      </w:pPr>
      <w:r w:rsidRPr="00773588">
        <w:rPr>
          <w:rFonts w:ascii="Times New Roman" w:hAnsi="Times New Roman"/>
        </w:rPr>
        <w:t xml:space="preserve">W przypadku zgłoszenia uwag przez Zamawiającego do </w:t>
      </w:r>
      <w:r w:rsidR="000B1977">
        <w:rPr>
          <w:rFonts w:ascii="Times New Roman" w:hAnsi="Times New Roman"/>
        </w:rPr>
        <w:t xml:space="preserve">opracowania </w:t>
      </w:r>
      <w:r w:rsidRPr="00773588">
        <w:rPr>
          <w:rFonts w:ascii="Times New Roman" w:hAnsi="Times New Roman"/>
        </w:rPr>
        <w:t xml:space="preserve">końcowego (wersja </w:t>
      </w:r>
      <w:r w:rsidRPr="00773588">
        <w:rPr>
          <w:rFonts w:ascii="Times New Roman" w:hAnsi="Times New Roman"/>
          <w:i/>
        </w:rPr>
        <w:t>final</w:t>
      </w:r>
      <w:r w:rsidRPr="00773588">
        <w:rPr>
          <w:rFonts w:ascii="Times New Roman" w:hAnsi="Times New Roman"/>
        </w:rPr>
        <w:t xml:space="preserve"> </w:t>
      </w:r>
      <w:r w:rsidR="00773588">
        <w:rPr>
          <w:rFonts w:ascii="Times New Roman" w:hAnsi="Times New Roman"/>
        </w:rPr>
        <w:br/>
      </w:r>
      <w:r w:rsidRPr="00773588">
        <w:rPr>
          <w:rFonts w:ascii="Times New Roman" w:hAnsi="Times New Roman"/>
        </w:rPr>
        <w:t>z aneksami), Wykonawca przekaże poprawion</w:t>
      </w:r>
      <w:r w:rsidR="000B1977">
        <w:rPr>
          <w:rFonts w:ascii="Times New Roman" w:hAnsi="Times New Roman"/>
        </w:rPr>
        <w:t xml:space="preserve">e </w:t>
      </w:r>
      <w:r w:rsidRPr="00773588">
        <w:rPr>
          <w:rFonts w:ascii="Times New Roman" w:hAnsi="Times New Roman"/>
        </w:rPr>
        <w:t>lub uzupełnion</w:t>
      </w:r>
      <w:r w:rsidR="000B1977">
        <w:rPr>
          <w:rFonts w:ascii="Times New Roman" w:hAnsi="Times New Roman"/>
        </w:rPr>
        <w:t xml:space="preserve">e opracowanie </w:t>
      </w:r>
      <w:r w:rsidRPr="00773588">
        <w:rPr>
          <w:rFonts w:ascii="Times New Roman" w:hAnsi="Times New Roman"/>
        </w:rPr>
        <w:t>w ciągu 7 dni od dnia otrzymania przez Wykonawcę zastrzeżeń Zamawiającego. Informacje o zastrzeżeniach, przekazywane bę</w:t>
      </w:r>
      <w:r w:rsidR="008A37A2">
        <w:rPr>
          <w:rFonts w:ascii="Times New Roman" w:hAnsi="Times New Roman"/>
        </w:rPr>
        <w:t>dą Wykonawcy drogą elektroniczną</w:t>
      </w:r>
      <w:r w:rsidRPr="00773588">
        <w:rPr>
          <w:rFonts w:ascii="Times New Roman" w:hAnsi="Times New Roman"/>
        </w:rPr>
        <w:t xml:space="preserve"> </w:t>
      </w:r>
      <w:r w:rsidR="00CD0710">
        <w:rPr>
          <w:rFonts w:ascii="Times New Roman" w:hAnsi="Times New Roman"/>
        </w:rPr>
        <w:t xml:space="preserve">(na adres wskazany w umowie) </w:t>
      </w:r>
      <w:r w:rsidRPr="00773588">
        <w:rPr>
          <w:rFonts w:ascii="Times New Roman" w:hAnsi="Times New Roman"/>
        </w:rPr>
        <w:t xml:space="preserve">lub na wydruku papierowym. Termin, o którym mowa w zdaniu poprzednim, rozpocznie bieg od następnego dnia po dniu otrzymania informacji od Zamawiającego. W przypadku niewprowadzenia przez Wykonawcę niezbędnych poprawek lub uzupełnień zgodnie z zaleceniami Zamawiającego </w:t>
      </w:r>
      <w:r w:rsidR="00CD0710">
        <w:rPr>
          <w:rFonts w:ascii="Times New Roman" w:hAnsi="Times New Roman"/>
        </w:rPr>
        <w:br/>
      </w:r>
      <w:r w:rsidRPr="00773588">
        <w:rPr>
          <w:rFonts w:ascii="Times New Roman" w:hAnsi="Times New Roman"/>
        </w:rPr>
        <w:t>i w przewidzianym terminie, Zamawiający naliczy karę umowną.</w:t>
      </w:r>
    </w:p>
    <w:p w14:paraId="4041B965" w14:textId="77777777" w:rsidR="00773588" w:rsidRPr="00773588" w:rsidRDefault="00773588" w:rsidP="00773588">
      <w:pPr>
        <w:widowControl w:val="0"/>
        <w:adjustRightInd w:val="0"/>
        <w:spacing w:after="0" w:line="240" w:lineRule="auto"/>
        <w:ind w:left="360"/>
        <w:jc w:val="both"/>
        <w:textAlignment w:val="baseline"/>
        <w:rPr>
          <w:rFonts w:ascii="Times New Roman" w:hAnsi="Times New Roman"/>
        </w:rPr>
      </w:pPr>
    </w:p>
    <w:p w14:paraId="769BBDEE" w14:textId="77777777" w:rsidR="00AB125E" w:rsidRPr="003C0DE5" w:rsidRDefault="00AB125E" w:rsidP="002E4858">
      <w:pPr>
        <w:pStyle w:val="Akapitzlist"/>
        <w:numPr>
          <w:ilvl w:val="0"/>
          <w:numId w:val="35"/>
        </w:numPr>
        <w:spacing w:after="120" w:line="240" w:lineRule="auto"/>
        <w:contextualSpacing w:val="0"/>
        <w:jc w:val="both"/>
        <w:rPr>
          <w:rFonts w:ascii="Times New Roman" w:hAnsi="Times New Roman"/>
        </w:rPr>
      </w:pPr>
      <w:r w:rsidRPr="003C0DE5">
        <w:rPr>
          <w:rFonts w:ascii="Times New Roman" w:hAnsi="Times New Roman"/>
        </w:rPr>
        <w:t>harmonogram powinien wyróżniać dodatkowe „kamienie milowe” wymagane przez Zamawiającego dla całego zamówienia, określone poniżej, wraz z granicznym terminem ich realizacji:</w:t>
      </w:r>
    </w:p>
    <w:p w14:paraId="2B84612E" w14:textId="3162EFCB" w:rsidR="0027607F" w:rsidRPr="0027607F" w:rsidRDefault="0027607F" w:rsidP="0027607F">
      <w:pPr>
        <w:pStyle w:val="Akapitzlist"/>
        <w:numPr>
          <w:ilvl w:val="0"/>
          <w:numId w:val="36"/>
        </w:numPr>
        <w:spacing w:after="0" w:line="240" w:lineRule="auto"/>
        <w:jc w:val="both"/>
        <w:rPr>
          <w:rFonts w:ascii="Times New Roman" w:hAnsi="Times New Roman"/>
        </w:rPr>
      </w:pPr>
      <w:r w:rsidRPr="0027607F">
        <w:rPr>
          <w:rFonts w:ascii="Times New Roman" w:hAnsi="Times New Roman"/>
        </w:rPr>
        <w:t xml:space="preserve">Spotkanie otwierające – w terminie do </w:t>
      </w:r>
      <w:r>
        <w:rPr>
          <w:rFonts w:ascii="Times New Roman" w:hAnsi="Times New Roman"/>
        </w:rPr>
        <w:t xml:space="preserve">1 tygodnia </w:t>
      </w:r>
      <w:r w:rsidRPr="0027607F">
        <w:rPr>
          <w:rFonts w:ascii="Times New Roman" w:hAnsi="Times New Roman"/>
        </w:rPr>
        <w:t xml:space="preserve">od </w:t>
      </w:r>
      <w:r w:rsidRPr="0014025E">
        <w:rPr>
          <w:rFonts w:ascii="Times New Roman" w:hAnsi="Times New Roman"/>
        </w:rPr>
        <w:t>dnia zawarcia umowy</w:t>
      </w:r>
    </w:p>
    <w:p w14:paraId="1090E227" w14:textId="3E8AF1D9" w:rsidR="0027607F" w:rsidRPr="0027607F" w:rsidRDefault="0027607F" w:rsidP="0027607F">
      <w:pPr>
        <w:pStyle w:val="Akapitzlist"/>
        <w:numPr>
          <w:ilvl w:val="0"/>
          <w:numId w:val="36"/>
        </w:numPr>
        <w:spacing w:after="0" w:line="240" w:lineRule="auto"/>
        <w:jc w:val="both"/>
        <w:rPr>
          <w:rFonts w:ascii="Times New Roman" w:hAnsi="Times New Roman"/>
        </w:rPr>
      </w:pPr>
      <w:r w:rsidRPr="0027607F">
        <w:rPr>
          <w:rFonts w:ascii="Times New Roman" w:hAnsi="Times New Roman"/>
        </w:rPr>
        <w:t xml:space="preserve">Harmonogram – w terminie do </w:t>
      </w:r>
      <w:r>
        <w:rPr>
          <w:rFonts w:ascii="Times New Roman" w:hAnsi="Times New Roman"/>
        </w:rPr>
        <w:t xml:space="preserve">1 tygodnia </w:t>
      </w:r>
      <w:r w:rsidRPr="0027607F">
        <w:rPr>
          <w:rFonts w:ascii="Times New Roman" w:hAnsi="Times New Roman"/>
        </w:rPr>
        <w:t xml:space="preserve">od </w:t>
      </w:r>
      <w:r w:rsidRPr="0014025E">
        <w:rPr>
          <w:rFonts w:ascii="Times New Roman" w:hAnsi="Times New Roman"/>
        </w:rPr>
        <w:t>dnia zawarcia umowy</w:t>
      </w:r>
    </w:p>
    <w:p w14:paraId="2140ADBD" w14:textId="2C56A2E6" w:rsidR="0027607F" w:rsidRPr="0027607F" w:rsidRDefault="0027607F" w:rsidP="0027607F">
      <w:pPr>
        <w:pStyle w:val="Akapitzlist"/>
        <w:numPr>
          <w:ilvl w:val="0"/>
          <w:numId w:val="36"/>
        </w:numPr>
        <w:spacing w:after="0" w:line="240" w:lineRule="auto"/>
        <w:jc w:val="both"/>
        <w:rPr>
          <w:rFonts w:ascii="Times New Roman" w:hAnsi="Times New Roman"/>
        </w:rPr>
      </w:pPr>
      <w:r w:rsidRPr="0027607F">
        <w:rPr>
          <w:rFonts w:ascii="Times New Roman" w:hAnsi="Times New Roman"/>
        </w:rPr>
        <w:t xml:space="preserve">Wersja </w:t>
      </w:r>
      <w:r w:rsidR="00CD0710" w:rsidRPr="00CD0710">
        <w:rPr>
          <w:rFonts w:ascii="Times New Roman" w:hAnsi="Times New Roman"/>
          <w:i/>
        </w:rPr>
        <w:t>draft</w:t>
      </w:r>
      <w:r w:rsidR="00CD0710">
        <w:rPr>
          <w:rFonts w:ascii="Times New Roman" w:hAnsi="Times New Roman"/>
        </w:rPr>
        <w:t xml:space="preserve"> </w:t>
      </w:r>
      <w:r w:rsidRPr="0027607F">
        <w:rPr>
          <w:rFonts w:ascii="Times New Roman" w:hAnsi="Times New Roman"/>
        </w:rPr>
        <w:t xml:space="preserve"> raportu metodologicznego – w terminie do </w:t>
      </w:r>
      <w:r>
        <w:rPr>
          <w:rFonts w:ascii="Times New Roman" w:hAnsi="Times New Roman"/>
        </w:rPr>
        <w:t xml:space="preserve">3 tygodni </w:t>
      </w:r>
      <w:r w:rsidRPr="0027607F">
        <w:rPr>
          <w:rFonts w:ascii="Times New Roman" w:hAnsi="Times New Roman"/>
        </w:rPr>
        <w:t xml:space="preserve">od </w:t>
      </w:r>
      <w:r w:rsidRPr="0014025E">
        <w:rPr>
          <w:rFonts w:ascii="Times New Roman" w:hAnsi="Times New Roman"/>
        </w:rPr>
        <w:t>dnia zawarcia umowy</w:t>
      </w:r>
    </w:p>
    <w:p w14:paraId="4955EEA5" w14:textId="12B42D45" w:rsidR="0027607F" w:rsidRPr="0027607F" w:rsidRDefault="0027607F" w:rsidP="0027607F">
      <w:pPr>
        <w:pStyle w:val="Akapitzlist"/>
        <w:numPr>
          <w:ilvl w:val="0"/>
          <w:numId w:val="36"/>
        </w:numPr>
        <w:spacing w:after="0" w:line="240" w:lineRule="auto"/>
        <w:jc w:val="both"/>
        <w:rPr>
          <w:rFonts w:ascii="Times New Roman" w:hAnsi="Times New Roman"/>
        </w:rPr>
      </w:pPr>
      <w:r w:rsidRPr="0027607F">
        <w:rPr>
          <w:rFonts w:ascii="Times New Roman" w:hAnsi="Times New Roman"/>
        </w:rPr>
        <w:t xml:space="preserve">Wersja </w:t>
      </w:r>
      <w:r w:rsidR="004B7933" w:rsidRPr="00CD0710">
        <w:rPr>
          <w:rFonts w:ascii="Times New Roman" w:hAnsi="Times New Roman"/>
          <w:i/>
        </w:rPr>
        <w:t>final</w:t>
      </w:r>
      <w:r w:rsidR="004B7933">
        <w:rPr>
          <w:rFonts w:ascii="Times New Roman" w:hAnsi="Times New Roman"/>
        </w:rPr>
        <w:t xml:space="preserve"> </w:t>
      </w:r>
      <w:r w:rsidRPr="0027607F">
        <w:rPr>
          <w:rFonts w:ascii="Times New Roman" w:hAnsi="Times New Roman"/>
        </w:rPr>
        <w:t xml:space="preserve">raportu metodologicznego – w terminie do </w:t>
      </w:r>
      <w:r w:rsidR="0072019C">
        <w:rPr>
          <w:rFonts w:ascii="Times New Roman" w:hAnsi="Times New Roman"/>
        </w:rPr>
        <w:t>5</w:t>
      </w:r>
      <w:r w:rsidR="0072019C" w:rsidRPr="0027607F">
        <w:rPr>
          <w:rFonts w:ascii="Times New Roman" w:hAnsi="Times New Roman"/>
        </w:rPr>
        <w:t xml:space="preserve"> </w:t>
      </w:r>
      <w:r w:rsidRPr="0027607F">
        <w:rPr>
          <w:rFonts w:ascii="Times New Roman" w:hAnsi="Times New Roman"/>
        </w:rPr>
        <w:t>tygodni od dnia zawarcia umowy</w:t>
      </w:r>
    </w:p>
    <w:p w14:paraId="13BBC943" w14:textId="2FD939E5" w:rsidR="0027607F" w:rsidRPr="0027607F" w:rsidRDefault="0027607F" w:rsidP="0027607F">
      <w:pPr>
        <w:pStyle w:val="Akapitzlist"/>
        <w:numPr>
          <w:ilvl w:val="0"/>
          <w:numId w:val="36"/>
        </w:numPr>
        <w:spacing w:after="0" w:line="240" w:lineRule="auto"/>
        <w:jc w:val="both"/>
        <w:rPr>
          <w:rFonts w:ascii="Times New Roman" w:hAnsi="Times New Roman"/>
        </w:rPr>
      </w:pPr>
      <w:r w:rsidRPr="0027607F">
        <w:rPr>
          <w:rFonts w:ascii="Times New Roman" w:hAnsi="Times New Roman"/>
        </w:rPr>
        <w:t>Projekt poradnika metod</w:t>
      </w:r>
      <w:r>
        <w:rPr>
          <w:rFonts w:ascii="Times New Roman" w:hAnsi="Times New Roman"/>
        </w:rPr>
        <w:t>ycznego</w:t>
      </w:r>
      <w:r w:rsidR="00295621">
        <w:rPr>
          <w:rFonts w:ascii="Times New Roman" w:hAnsi="Times New Roman"/>
        </w:rPr>
        <w:t xml:space="preserve"> </w:t>
      </w:r>
      <w:r w:rsidRPr="0027607F">
        <w:rPr>
          <w:rFonts w:ascii="Times New Roman" w:hAnsi="Times New Roman"/>
        </w:rPr>
        <w:t xml:space="preserve">– </w:t>
      </w:r>
      <w:r w:rsidR="00194640" w:rsidRPr="00812936">
        <w:rPr>
          <w:rFonts w:ascii="Times New Roman" w:hAnsi="Times New Roman"/>
          <w:b/>
        </w:rPr>
        <w:t xml:space="preserve">nie później niż do </w:t>
      </w:r>
      <w:r w:rsidR="0040315A" w:rsidRPr="00812936">
        <w:rPr>
          <w:rFonts w:ascii="Times New Roman" w:hAnsi="Times New Roman"/>
          <w:b/>
        </w:rPr>
        <w:t>1</w:t>
      </w:r>
      <w:r w:rsidR="00194640" w:rsidRPr="00812936">
        <w:rPr>
          <w:rFonts w:ascii="Times New Roman" w:hAnsi="Times New Roman"/>
          <w:b/>
        </w:rPr>
        <w:t xml:space="preserve">0 </w:t>
      </w:r>
      <w:r w:rsidR="006C38E2">
        <w:rPr>
          <w:rFonts w:ascii="Times New Roman" w:hAnsi="Times New Roman"/>
          <w:b/>
        </w:rPr>
        <w:t>lipca</w:t>
      </w:r>
      <w:r w:rsidR="006C38E2" w:rsidRPr="00812936">
        <w:rPr>
          <w:rFonts w:ascii="Times New Roman" w:hAnsi="Times New Roman"/>
          <w:b/>
        </w:rPr>
        <w:t xml:space="preserve"> </w:t>
      </w:r>
      <w:r w:rsidR="00194640" w:rsidRPr="00812936">
        <w:rPr>
          <w:rFonts w:ascii="Times New Roman" w:hAnsi="Times New Roman"/>
          <w:b/>
        </w:rPr>
        <w:t xml:space="preserve">2017 r. </w:t>
      </w:r>
    </w:p>
    <w:p w14:paraId="4726747A" w14:textId="59704A72" w:rsidR="0027607F" w:rsidRPr="0027607F" w:rsidRDefault="0027607F" w:rsidP="0027607F">
      <w:pPr>
        <w:pStyle w:val="Akapitzlist"/>
        <w:numPr>
          <w:ilvl w:val="0"/>
          <w:numId w:val="36"/>
        </w:numPr>
        <w:spacing w:after="0" w:line="240" w:lineRule="auto"/>
        <w:jc w:val="both"/>
        <w:rPr>
          <w:rFonts w:ascii="Times New Roman" w:hAnsi="Times New Roman"/>
        </w:rPr>
      </w:pPr>
      <w:r w:rsidRPr="0027607F">
        <w:rPr>
          <w:rFonts w:ascii="Times New Roman" w:hAnsi="Times New Roman"/>
        </w:rPr>
        <w:t xml:space="preserve">Wersja </w:t>
      </w:r>
      <w:r w:rsidR="00CD0710" w:rsidRPr="00CD0710">
        <w:rPr>
          <w:rFonts w:ascii="Times New Roman" w:hAnsi="Times New Roman"/>
          <w:i/>
        </w:rPr>
        <w:t>draft</w:t>
      </w:r>
      <w:r w:rsidRPr="0027607F">
        <w:rPr>
          <w:rFonts w:ascii="Times New Roman" w:hAnsi="Times New Roman"/>
        </w:rPr>
        <w:t xml:space="preserve"> raportu końcowego z ewaluacji wraz z rekomendacjami – </w:t>
      </w:r>
      <w:r w:rsidR="00194640" w:rsidRPr="00812936">
        <w:rPr>
          <w:rFonts w:ascii="Times New Roman" w:hAnsi="Times New Roman"/>
          <w:b/>
        </w:rPr>
        <w:t xml:space="preserve">nie później niż do </w:t>
      </w:r>
      <w:r w:rsidR="006C38E2">
        <w:rPr>
          <w:rFonts w:ascii="Times New Roman" w:hAnsi="Times New Roman"/>
          <w:b/>
        </w:rPr>
        <w:t>9</w:t>
      </w:r>
      <w:r w:rsidR="00194640" w:rsidRPr="00812936">
        <w:rPr>
          <w:rFonts w:ascii="Times New Roman" w:hAnsi="Times New Roman"/>
          <w:b/>
        </w:rPr>
        <w:t xml:space="preserve"> czerwca 2017 r. </w:t>
      </w:r>
    </w:p>
    <w:p w14:paraId="114F5188" w14:textId="0EF1626A" w:rsidR="00E70833" w:rsidRPr="003C0DE5" w:rsidRDefault="00E70833" w:rsidP="0014025E">
      <w:pPr>
        <w:pStyle w:val="Akapitzlist"/>
        <w:numPr>
          <w:ilvl w:val="0"/>
          <w:numId w:val="36"/>
        </w:numPr>
        <w:spacing w:after="0" w:line="240" w:lineRule="auto"/>
        <w:jc w:val="both"/>
        <w:rPr>
          <w:rFonts w:ascii="Times New Roman" w:hAnsi="Times New Roman"/>
        </w:rPr>
      </w:pPr>
      <w:r w:rsidRPr="003C0DE5">
        <w:rPr>
          <w:rFonts w:ascii="Times New Roman" w:hAnsi="Times New Roman"/>
        </w:rPr>
        <w:t xml:space="preserve">Wersja </w:t>
      </w:r>
      <w:r w:rsidR="00CD0710" w:rsidRPr="00CD0710">
        <w:rPr>
          <w:rFonts w:ascii="Times New Roman" w:hAnsi="Times New Roman"/>
          <w:i/>
        </w:rPr>
        <w:t>final</w:t>
      </w:r>
      <w:r w:rsidRPr="003C0DE5">
        <w:rPr>
          <w:rFonts w:ascii="Times New Roman" w:hAnsi="Times New Roman"/>
        </w:rPr>
        <w:t xml:space="preserve"> poradnika metod</w:t>
      </w:r>
      <w:r>
        <w:rPr>
          <w:rFonts w:ascii="Times New Roman" w:hAnsi="Times New Roman"/>
        </w:rPr>
        <w:t>ycznego</w:t>
      </w:r>
      <w:r w:rsidR="003C7382">
        <w:rPr>
          <w:rFonts w:ascii="Times New Roman" w:hAnsi="Times New Roman"/>
        </w:rPr>
        <w:t xml:space="preserve"> </w:t>
      </w:r>
      <w:r w:rsidRPr="003C0DE5">
        <w:rPr>
          <w:rFonts w:ascii="Times New Roman" w:hAnsi="Times New Roman"/>
        </w:rPr>
        <w:t>–</w:t>
      </w:r>
      <w:r w:rsidR="009E1EC0">
        <w:rPr>
          <w:rFonts w:ascii="Times New Roman" w:hAnsi="Times New Roman"/>
        </w:rPr>
        <w:t xml:space="preserve"> </w:t>
      </w:r>
      <w:r w:rsidR="0014025E" w:rsidRPr="0014025E">
        <w:rPr>
          <w:rFonts w:ascii="Times New Roman" w:hAnsi="Times New Roman"/>
          <w:b/>
        </w:rPr>
        <w:t xml:space="preserve">nie </w:t>
      </w:r>
      <w:r w:rsidR="00DB0EB3">
        <w:rPr>
          <w:rFonts w:ascii="Times New Roman" w:hAnsi="Times New Roman"/>
          <w:b/>
        </w:rPr>
        <w:t>p</w:t>
      </w:r>
      <w:r w:rsidR="0014025E" w:rsidRPr="0014025E">
        <w:rPr>
          <w:rFonts w:ascii="Times New Roman" w:hAnsi="Times New Roman"/>
          <w:b/>
        </w:rPr>
        <w:t xml:space="preserve">óźniej niż do </w:t>
      </w:r>
      <w:r w:rsidR="004E2635">
        <w:rPr>
          <w:rFonts w:ascii="Times New Roman" w:hAnsi="Times New Roman"/>
          <w:b/>
        </w:rPr>
        <w:t xml:space="preserve">31 </w:t>
      </w:r>
      <w:r w:rsidR="006C38E2">
        <w:rPr>
          <w:rFonts w:ascii="Times New Roman" w:hAnsi="Times New Roman"/>
          <w:b/>
        </w:rPr>
        <w:t xml:space="preserve">lipca </w:t>
      </w:r>
      <w:r w:rsidR="00CD0710">
        <w:rPr>
          <w:rFonts w:ascii="Times New Roman" w:hAnsi="Times New Roman"/>
          <w:b/>
        </w:rPr>
        <w:br/>
      </w:r>
      <w:r w:rsidR="0014025E" w:rsidRPr="0014025E">
        <w:rPr>
          <w:rFonts w:ascii="Times New Roman" w:hAnsi="Times New Roman"/>
          <w:b/>
        </w:rPr>
        <w:t>2017 r.</w:t>
      </w:r>
    </w:p>
    <w:p w14:paraId="1A8DD88D" w14:textId="1F796F8A" w:rsidR="00AB125E" w:rsidRDefault="00CD0710" w:rsidP="00E70833">
      <w:pPr>
        <w:pStyle w:val="Akapitzlist"/>
        <w:numPr>
          <w:ilvl w:val="0"/>
          <w:numId w:val="36"/>
        </w:numPr>
        <w:spacing w:after="0" w:line="240" w:lineRule="auto"/>
        <w:jc w:val="both"/>
        <w:rPr>
          <w:rFonts w:ascii="Times New Roman" w:hAnsi="Times New Roman"/>
          <w:b/>
        </w:rPr>
      </w:pPr>
      <w:r>
        <w:rPr>
          <w:rFonts w:ascii="Times New Roman" w:hAnsi="Times New Roman"/>
        </w:rPr>
        <w:t>W</w:t>
      </w:r>
      <w:r w:rsidR="00594067" w:rsidRPr="00D2362A">
        <w:rPr>
          <w:rFonts w:ascii="Times New Roman" w:hAnsi="Times New Roman"/>
        </w:rPr>
        <w:t xml:space="preserve">ersja </w:t>
      </w:r>
      <w:r w:rsidRPr="00CD0710">
        <w:rPr>
          <w:rFonts w:ascii="Times New Roman" w:hAnsi="Times New Roman"/>
          <w:i/>
        </w:rPr>
        <w:t>final</w:t>
      </w:r>
      <w:r>
        <w:rPr>
          <w:rFonts w:ascii="Times New Roman" w:hAnsi="Times New Roman"/>
        </w:rPr>
        <w:t xml:space="preserve"> </w:t>
      </w:r>
      <w:r w:rsidR="00594067" w:rsidRPr="00D2362A">
        <w:rPr>
          <w:rFonts w:ascii="Times New Roman" w:hAnsi="Times New Roman"/>
        </w:rPr>
        <w:t xml:space="preserve">raportu końcowego z ewaluacji wraz z rekomendacjami </w:t>
      </w:r>
      <w:r w:rsidR="00AB125E" w:rsidRPr="00D2362A">
        <w:rPr>
          <w:rFonts w:ascii="Times New Roman" w:hAnsi="Times New Roman"/>
        </w:rPr>
        <w:t>–</w:t>
      </w:r>
      <w:r w:rsidR="009E1EC0">
        <w:rPr>
          <w:rFonts w:ascii="Times New Roman" w:hAnsi="Times New Roman"/>
        </w:rPr>
        <w:t xml:space="preserve"> </w:t>
      </w:r>
      <w:r w:rsidR="00E70833" w:rsidRPr="00E70833">
        <w:rPr>
          <w:rFonts w:ascii="Times New Roman" w:hAnsi="Times New Roman"/>
          <w:b/>
        </w:rPr>
        <w:t xml:space="preserve">nie później niż do </w:t>
      </w:r>
      <w:r w:rsidR="006C38E2">
        <w:rPr>
          <w:rFonts w:ascii="Times New Roman" w:hAnsi="Times New Roman"/>
          <w:b/>
        </w:rPr>
        <w:t>30</w:t>
      </w:r>
      <w:r w:rsidR="00E70833" w:rsidRPr="00E70833">
        <w:rPr>
          <w:rFonts w:ascii="Times New Roman" w:hAnsi="Times New Roman"/>
          <w:b/>
        </w:rPr>
        <w:t xml:space="preserve"> czerwca 2017 r.</w:t>
      </w:r>
    </w:p>
    <w:p w14:paraId="1C3DF212" w14:textId="2C378053" w:rsidR="0040315A" w:rsidRDefault="0040315A" w:rsidP="00E70833">
      <w:pPr>
        <w:pStyle w:val="Akapitzlist"/>
        <w:numPr>
          <w:ilvl w:val="0"/>
          <w:numId w:val="36"/>
        </w:numPr>
        <w:spacing w:after="0" w:line="240" w:lineRule="auto"/>
        <w:jc w:val="both"/>
        <w:rPr>
          <w:rFonts w:ascii="Times New Roman" w:hAnsi="Times New Roman"/>
        </w:rPr>
      </w:pPr>
      <w:r w:rsidRPr="0040315A">
        <w:rPr>
          <w:rFonts w:ascii="Times New Roman" w:hAnsi="Times New Roman"/>
        </w:rPr>
        <w:t xml:space="preserve">Wsparcie </w:t>
      </w:r>
      <w:r>
        <w:rPr>
          <w:rFonts w:ascii="Times New Roman" w:hAnsi="Times New Roman"/>
        </w:rPr>
        <w:t xml:space="preserve">Zamawiającego w zakresie </w:t>
      </w:r>
      <w:r w:rsidR="003C7382">
        <w:rPr>
          <w:rFonts w:ascii="Times New Roman" w:hAnsi="Times New Roman"/>
        </w:rPr>
        <w:t xml:space="preserve">recenzji, </w:t>
      </w:r>
      <w:r w:rsidR="004E2635">
        <w:rPr>
          <w:rFonts w:ascii="Times New Roman" w:hAnsi="Times New Roman"/>
        </w:rPr>
        <w:t xml:space="preserve">konsultacji, promocji i </w:t>
      </w:r>
      <w:r>
        <w:rPr>
          <w:rFonts w:ascii="Times New Roman" w:hAnsi="Times New Roman"/>
        </w:rPr>
        <w:t xml:space="preserve">aktualizacji </w:t>
      </w:r>
      <w:r w:rsidR="00194640">
        <w:rPr>
          <w:rFonts w:ascii="Times New Roman" w:hAnsi="Times New Roman"/>
        </w:rPr>
        <w:t xml:space="preserve">wyników zamówienia </w:t>
      </w:r>
      <w:r w:rsidR="004E2635">
        <w:rPr>
          <w:rFonts w:ascii="Times New Roman" w:hAnsi="Times New Roman"/>
        </w:rPr>
        <w:t xml:space="preserve">– </w:t>
      </w:r>
      <w:r w:rsidR="004E2635" w:rsidRPr="00DB0EB3">
        <w:rPr>
          <w:rFonts w:ascii="Times New Roman" w:hAnsi="Times New Roman"/>
          <w:b/>
        </w:rPr>
        <w:t xml:space="preserve">w </w:t>
      </w:r>
      <w:r w:rsidR="00194640">
        <w:rPr>
          <w:rFonts w:ascii="Times New Roman" w:hAnsi="Times New Roman"/>
          <w:b/>
        </w:rPr>
        <w:t xml:space="preserve">okresie </w:t>
      </w:r>
      <w:r w:rsidR="006A599A" w:rsidRPr="00DB0EB3">
        <w:rPr>
          <w:rFonts w:ascii="Times New Roman" w:hAnsi="Times New Roman"/>
          <w:b/>
        </w:rPr>
        <w:t xml:space="preserve">od </w:t>
      </w:r>
      <w:r w:rsidR="006C38E2">
        <w:rPr>
          <w:rFonts w:ascii="Times New Roman" w:hAnsi="Times New Roman"/>
          <w:b/>
        </w:rPr>
        <w:t xml:space="preserve">31 lipca </w:t>
      </w:r>
      <w:r w:rsidR="004E2635" w:rsidRPr="00DB0EB3">
        <w:rPr>
          <w:rFonts w:ascii="Times New Roman" w:hAnsi="Times New Roman"/>
          <w:b/>
        </w:rPr>
        <w:t xml:space="preserve">do 24 listopada 2017 r. </w:t>
      </w:r>
    </w:p>
    <w:p w14:paraId="663CD1AB" w14:textId="339FC6E1" w:rsidR="0040315A" w:rsidRPr="0040315A" w:rsidRDefault="0040315A" w:rsidP="0040315A">
      <w:pPr>
        <w:pStyle w:val="Akapitzlist"/>
        <w:spacing w:after="0" w:line="240" w:lineRule="auto"/>
        <w:ind w:left="1068"/>
        <w:jc w:val="both"/>
        <w:rPr>
          <w:rFonts w:ascii="Times New Roman" w:hAnsi="Times New Roman"/>
        </w:rPr>
      </w:pPr>
      <w:r>
        <w:rPr>
          <w:rFonts w:ascii="Times New Roman" w:hAnsi="Times New Roman"/>
        </w:rPr>
        <w:t xml:space="preserve">  </w:t>
      </w:r>
    </w:p>
    <w:p w14:paraId="33E710E8" w14:textId="0C548399" w:rsidR="00B60E23" w:rsidRDefault="00B60E23" w:rsidP="008E7A0E">
      <w:pPr>
        <w:pStyle w:val="Zwykytekst"/>
        <w:spacing w:after="120"/>
        <w:rPr>
          <w:rFonts w:ascii="Times New Roman" w:hAnsi="Times New Roman" w:cs="Times New Roman"/>
          <w:b/>
          <w:szCs w:val="22"/>
          <w:u w:val="single"/>
        </w:rPr>
      </w:pPr>
    </w:p>
    <w:sectPr w:rsidR="00B60E23" w:rsidSect="00705F3D">
      <w:headerReference w:type="default" r:id="rId11"/>
      <w:footerReference w:type="default" r:id="rId12"/>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D6516" w14:textId="77777777" w:rsidR="00103EB0" w:rsidRDefault="00103EB0" w:rsidP="000164E0">
      <w:pPr>
        <w:spacing w:after="0" w:line="240" w:lineRule="auto"/>
      </w:pPr>
      <w:r>
        <w:separator/>
      </w:r>
    </w:p>
  </w:endnote>
  <w:endnote w:type="continuationSeparator" w:id="0">
    <w:p w14:paraId="3ACBE4CF" w14:textId="77777777" w:rsidR="00103EB0" w:rsidRDefault="00103EB0" w:rsidP="000164E0">
      <w:pPr>
        <w:spacing w:after="0" w:line="240" w:lineRule="auto"/>
      </w:pPr>
      <w:r>
        <w:continuationSeparator/>
      </w:r>
    </w:p>
  </w:endnote>
  <w:endnote w:type="continuationNotice" w:id="1">
    <w:p w14:paraId="47B97861" w14:textId="77777777" w:rsidR="00103EB0" w:rsidRDefault="00103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2624598"/>
      <w:docPartObj>
        <w:docPartGallery w:val="Page Numbers (Bottom of Page)"/>
        <w:docPartUnique/>
      </w:docPartObj>
    </w:sdtPr>
    <w:sdtEndPr>
      <w:rPr>
        <w:rFonts w:ascii="Times New Roman" w:hAnsi="Times New Roman"/>
        <w:sz w:val="16"/>
      </w:rPr>
    </w:sdtEndPr>
    <w:sdtContent>
      <w:p w14:paraId="72700C07" w14:textId="77777777" w:rsidR="00455CC2" w:rsidRPr="00014764" w:rsidRDefault="00455CC2">
        <w:pPr>
          <w:pStyle w:val="Stopka"/>
          <w:jc w:val="right"/>
          <w:rPr>
            <w:rFonts w:ascii="Times New Roman" w:hAnsi="Times New Roman"/>
            <w:sz w:val="16"/>
          </w:rPr>
        </w:pPr>
        <w:r w:rsidRPr="00014764">
          <w:rPr>
            <w:rFonts w:ascii="Times New Roman" w:hAnsi="Times New Roman"/>
            <w:sz w:val="16"/>
          </w:rPr>
          <w:fldChar w:fldCharType="begin"/>
        </w:r>
        <w:r w:rsidRPr="000059E5">
          <w:rPr>
            <w:rFonts w:ascii="Times New Roman" w:hAnsi="Times New Roman"/>
            <w:sz w:val="16"/>
            <w:szCs w:val="16"/>
          </w:rPr>
          <w:instrText>PAGE   \* MERGEFORMAT</w:instrText>
        </w:r>
        <w:r w:rsidRPr="00014764">
          <w:rPr>
            <w:rFonts w:ascii="Times New Roman" w:hAnsi="Times New Roman"/>
            <w:sz w:val="16"/>
          </w:rPr>
          <w:fldChar w:fldCharType="separate"/>
        </w:r>
        <w:r w:rsidR="00D5211E">
          <w:rPr>
            <w:rFonts w:ascii="Times New Roman" w:hAnsi="Times New Roman"/>
            <w:noProof/>
            <w:sz w:val="16"/>
            <w:szCs w:val="16"/>
          </w:rPr>
          <w:t>18</w:t>
        </w:r>
        <w:r w:rsidRPr="00014764">
          <w:rPr>
            <w:rFonts w:ascii="Times New Roman" w:hAnsi="Times New Roman"/>
            <w:sz w:val="16"/>
          </w:rPr>
          <w:fldChar w:fldCharType="end"/>
        </w:r>
      </w:p>
    </w:sdtContent>
  </w:sdt>
  <w:p w14:paraId="4F8A4FDE" w14:textId="77777777" w:rsidR="00455CC2" w:rsidRDefault="00455CC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0F8AF" w14:textId="77777777" w:rsidR="00103EB0" w:rsidRDefault="00103EB0" w:rsidP="000164E0">
      <w:pPr>
        <w:spacing w:after="0" w:line="240" w:lineRule="auto"/>
      </w:pPr>
      <w:r>
        <w:separator/>
      </w:r>
    </w:p>
  </w:footnote>
  <w:footnote w:type="continuationSeparator" w:id="0">
    <w:p w14:paraId="1F9FEA67" w14:textId="77777777" w:rsidR="00103EB0" w:rsidRDefault="00103EB0" w:rsidP="000164E0">
      <w:pPr>
        <w:spacing w:after="0" w:line="240" w:lineRule="auto"/>
      </w:pPr>
      <w:r>
        <w:continuationSeparator/>
      </w:r>
    </w:p>
  </w:footnote>
  <w:footnote w:type="continuationNotice" w:id="1">
    <w:p w14:paraId="20B21E17" w14:textId="77777777" w:rsidR="00103EB0" w:rsidRDefault="00103EB0">
      <w:pPr>
        <w:spacing w:after="0" w:line="240" w:lineRule="auto"/>
      </w:pPr>
    </w:p>
  </w:footnote>
  <w:footnote w:id="2">
    <w:p w14:paraId="783F4442" w14:textId="77777777" w:rsidR="00455CC2" w:rsidRPr="00F90C10" w:rsidRDefault="00455CC2" w:rsidP="006752A8">
      <w:pPr>
        <w:pStyle w:val="Tekstprzypisudolnego"/>
        <w:jc w:val="both"/>
        <w:rPr>
          <w:b w:val="0"/>
          <w:sz w:val="18"/>
          <w:szCs w:val="18"/>
        </w:rPr>
      </w:pPr>
      <w:r w:rsidRPr="00F90C10">
        <w:rPr>
          <w:rStyle w:val="Odwoanieprzypisudolnego"/>
          <w:b w:val="0"/>
          <w:sz w:val="18"/>
          <w:szCs w:val="18"/>
        </w:rPr>
        <w:footnoteRef/>
      </w:r>
      <w:r w:rsidRPr="00F90C10">
        <w:rPr>
          <w:b w:val="0"/>
          <w:sz w:val="18"/>
          <w:szCs w:val="18"/>
        </w:rPr>
        <w:t xml:space="preserve"> Wniosek o dofinansowanie nr POIR.02.04.02-00-0001/15</w:t>
      </w:r>
    </w:p>
  </w:footnote>
  <w:footnote w:id="3">
    <w:p w14:paraId="2E2A8287" w14:textId="77777777" w:rsidR="00455CC2" w:rsidRDefault="00455CC2">
      <w:pPr>
        <w:pStyle w:val="Tekstprzypisudolnego"/>
      </w:pPr>
      <w:r>
        <w:rPr>
          <w:rStyle w:val="Odwoanieprzypisudolnego"/>
        </w:rPr>
        <w:footnoteRef/>
      </w:r>
      <w:r>
        <w:t xml:space="preserve"> </w:t>
      </w:r>
      <w:r w:rsidRPr="006F574D">
        <w:rPr>
          <w:b w:val="0"/>
        </w:rPr>
        <w:t>Szczegóły</w:t>
      </w:r>
      <w:r>
        <w:rPr>
          <w:b w:val="0"/>
        </w:rPr>
        <w:t xml:space="preserve"> pod adresem: </w:t>
      </w:r>
      <w:r w:rsidRPr="006F574D">
        <w:rPr>
          <w:b w:val="0"/>
        </w:rPr>
        <w:t>https://www.mr.gov.pl/strony/zadania/wsparcie-przedsiebiorczosci/innowacyjnosc/krajowe-inteligentne-specjalizacje/</w:t>
      </w:r>
    </w:p>
  </w:footnote>
  <w:footnote w:id="4">
    <w:p w14:paraId="2FDE33E9" w14:textId="77777777" w:rsidR="00455CC2" w:rsidRPr="00F90C10" w:rsidRDefault="00455CC2" w:rsidP="006752A8">
      <w:pPr>
        <w:pStyle w:val="Tekstprzypisudolnego"/>
        <w:jc w:val="both"/>
        <w:rPr>
          <w:b w:val="0"/>
          <w:sz w:val="18"/>
          <w:szCs w:val="18"/>
        </w:rPr>
      </w:pPr>
      <w:r w:rsidRPr="00F90C10">
        <w:rPr>
          <w:rStyle w:val="Odwoanieprzypisudolnego"/>
          <w:b w:val="0"/>
          <w:sz w:val="18"/>
          <w:szCs w:val="18"/>
        </w:rPr>
        <w:footnoteRef/>
      </w:r>
      <w:r w:rsidRPr="00F90C10">
        <w:rPr>
          <w:b w:val="0"/>
          <w:sz w:val="18"/>
          <w:szCs w:val="18"/>
        </w:rPr>
        <w:t xml:space="preserve"> Aneks do Rozporządzenia Parlamentu Europejskiego i Rady (UE) nr 1303/2013 z dnia 17 grudnia 2013 roku ustanawiające wspólne przepisy dotyczące EFRR, EFS, FS, EFRROW oraz EFMiR</w:t>
      </w:r>
    </w:p>
  </w:footnote>
  <w:footnote w:id="5">
    <w:p w14:paraId="7A7A3454" w14:textId="77777777" w:rsidR="00455CC2" w:rsidRPr="00F90C10" w:rsidRDefault="00455CC2" w:rsidP="006752A8">
      <w:pPr>
        <w:pStyle w:val="Tekstprzypisudolnego"/>
        <w:jc w:val="both"/>
        <w:rPr>
          <w:b w:val="0"/>
          <w:sz w:val="18"/>
          <w:szCs w:val="18"/>
        </w:rPr>
      </w:pPr>
      <w:r w:rsidRPr="00F90C10">
        <w:rPr>
          <w:rStyle w:val="Odwoanieprzypisudolnego"/>
          <w:b w:val="0"/>
          <w:sz w:val="18"/>
          <w:szCs w:val="18"/>
        </w:rPr>
        <w:footnoteRef/>
      </w:r>
      <w:r w:rsidRPr="00F90C10">
        <w:rPr>
          <w:b w:val="0"/>
          <w:sz w:val="18"/>
          <w:szCs w:val="18"/>
        </w:rPr>
        <w:t xml:space="preserve"> Umowa nr IV/338/P/75001/439/POIG/14/DPO</w:t>
      </w:r>
    </w:p>
  </w:footnote>
  <w:footnote w:id="6">
    <w:p w14:paraId="3D366DAE" w14:textId="77777777" w:rsidR="00455CC2" w:rsidRPr="00481ECC" w:rsidRDefault="00455CC2">
      <w:pPr>
        <w:pStyle w:val="Tekstprzypisudolnego"/>
        <w:rPr>
          <w:b w:val="0"/>
        </w:rPr>
      </w:pPr>
      <w:r w:rsidRPr="00481ECC">
        <w:rPr>
          <w:rStyle w:val="Odwoanieprzypisudolnego"/>
          <w:b w:val="0"/>
        </w:rPr>
        <w:footnoteRef/>
      </w:r>
      <w:r w:rsidRPr="00481ECC">
        <w:rPr>
          <w:b w:val="0"/>
        </w:rPr>
        <w:t xml:space="preserve"> MR, Plan Ewaluacji Programu Operacyjnego Inteligentny Rozwój na lata 2014-2020, Warszawa 2015. </w:t>
      </w:r>
    </w:p>
  </w:footnote>
  <w:footnote w:id="7">
    <w:p w14:paraId="6C1A8D17" w14:textId="77777777" w:rsidR="00455CC2" w:rsidRPr="00F90C10" w:rsidRDefault="00455CC2" w:rsidP="009E23FD">
      <w:pPr>
        <w:pStyle w:val="Tekstprzypisudolnego"/>
        <w:jc w:val="both"/>
        <w:rPr>
          <w:b w:val="0"/>
          <w:sz w:val="18"/>
          <w:szCs w:val="18"/>
        </w:rPr>
      </w:pPr>
      <w:r w:rsidRPr="00F90C10">
        <w:rPr>
          <w:rStyle w:val="Odwoanieprzypisudolnego"/>
          <w:b w:val="0"/>
          <w:sz w:val="18"/>
          <w:szCs w:val="18"/>
        </w:rPr>
        <w:footnoteRef/>
      </w:r>
      <w:r w:rsidRPr="00F90C10">
        <w:rPr>
          <w:b w:val="0"/>
          <w:sz w:val="18"/>
          <w:szCs w:val="18"/>
        </w:rPr>
        <w:t xml:space="preserve"> Por. Wytyczne Ministra Infrastruktury i Rozwoju z 22 września 2015 r. w zakresie ewaluacji polityki spójności na lata 2014-2020, s. 8. </w:t>
      </w:r>
    </w:p>
  </w:footnote>
  <w:footnote w:id="8">
    <w:p w14:paraId="51A3A63D" w14:textId="77777777" w:rsidR="00455CC2" w:rsidRPr="00F90C10" w:rsidRDefault="00455CC2" w:rsidP="009E23FD">
      <w:pPr>
        <w:pStyle w:val="Tekstprzypisudolnego"/>
        <w:jc w:val="both"/>
        <w:rPr>
          <w:b w:val="0"/>
          <w:sz w:val="18"/>
          <w:szCs w:val="18"/>
        </w:rPr>
      </w:pPr>
      <w:r w:rsidRPr="00F90C10">
        <w:rPr>
          <w:rStyle w:val="Odwoanieprzypisudolnego"/>
          <w:b w:val="0"/>
          <w:sz w:val="18"/>
          <w:szCs w:val="18"/>
        </w:rPr>
        <w:footnoteRef/>
      </w:r>
      <w:r w:rsidRPr="00F90C10">
        <w:rPr>
          <w:b w:val="0"/>
          <w:sz w:val="18"/>
          <w:szCs w:val="18"/>
        </w:rPr>
        <w:t xml:space="preserve"> Szerzej, K. Olejniczak, P. Śliwowski, nadchodzi rewolucja? Analizy behawioralne w interwencjach publicznych [w:] PARP, (R)ewaluacja 2. Wiedza w działaniu, Warszawa 2014, s. 37-38. </w:t>
      </w:r>
    </w:p>
  </w:footnote>
  <w:footnote w:id="9">
    <w:p w14:paraId="0E2D47CE" w14:textId="77777777" w:rsidR="00455CC2" w:rsidRDefault="00455CC2" w:rsidP="00B73CEF">
      <w:pPr>
        <w:pStyle w:val="Tekstprzypisudolnego"/>
      </w:pPr>
      <w:r>
        <w:rPr>
          <w:rStyle w:val="Odwoanieprzypisudolnego"/>
        </w:rPr>
        <w:footnoteRef/>
      </w:r>
      <w:r>
        <w:t xml:space="preserve"> </w:t>
      </w:r>
      <w:r>
        <w:rPr>
          <w:b w:val="0"/>
        </w:rPr>
        <w:t xml:space="preserve">Patrz: Pkt.2 </w:t>
      </w:r>
      <w:r w:rsidRPr="00867917">
        <w:rPr>
          <w:b w:val="0"/>
        </w:rPr>
        <w:t xml:space="preserve">Kontekst </w:t>
      </w:r>
      <w:r>
        <w:rPr>
          <w:b w:val="0"/>
        </w:rPr>
        <w:t xml:space="preserve">zamówienia.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32B29" w14:textId="77777777" w:rsidR="00455CC2" w:rsidRDefault="00455CC2">
    <w:pPr>
      <w:pStyle w:val="Nagwek"/>
    </w:pPr>
    <w:r>
      <w:rPr>
        <w:noProof/>
        <w:lang w:eastAsia="pl-PL"/>
      </w:rPr>
      <w:drawing>
        <wp:inline distT="0" distB="0" distL="0" distR="0" wp14:anchorId="7671E5E6" wp14:editId="0A8DAD55">
          <wp:extent cx="5760720" cy="1028604"/>
          <wp:effectExtent l="0" t="0" r="0" b="63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28604"/>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624F"/>
    <w:multiLevelType w:val="hybridMultilevel"/>
    <w:tmpl w:val="98045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363ACF"/>
    <w:multiLevelType w:val="hybridMultilevel"/>
    <w:tmpl w:val="6150A6C8"/>
    <w:lvl w:ilvl="0" w:tplc="9DECF3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500D8"/>
    <w:multiLevelType w:val="hybridMultilevel"/>
    <w:tmpl w:val="48929170"/>
    <w:lvl w:ilvl="0" w:tplc="3D345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8B556E"/>
    <w:multiLevelType w:val="hybridMultilevel"/>
    <w:tmpl w:val="F05829A2"/>
    <w:lvl w:ilvl="0" w:tplc="785A90E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2618A"/>
    <w:multiLevelType w:val="multilevel"/>
    <w:tmpl w:val="080CF6D6"/>
    <w:lvl w:ilvl="0">
      <w:start w:val="3"/>
      <w:numFmt w:val="upperRoman"/>
      <w:lvlText w:val="%1."/>
      <w:lvlJc w:val="righ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10E8450E"/>
    <w:multiLevelType w:val="hybridMultilevel"/>
    <w:tmpl w:val="E2E85FDE"/>
    <w:lvl w:ilvl="0" w:tplc="CC8ED8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41BFC"/>
    <w:multiLevelType w:val="hybridMultilevel"/>
    <w:tmpl w:val="AAAC2A40"/>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243F98"/>
    <w:multiLevelType w:val="hybridMultilevel"/>
    <w:tmpl w:val="E61ECA6A"/>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9961F5"/>
    <w:multiLevelType w:val="hybridMultilevel"/>
    <w:tmpl w:val="98962368"/>
    <w:lvl w:ilvl="0" w:tplc="52DC3670">
      <w:start w:val="1"/>
      <w:numFmt w:val="bullet"/>
      <w:lvlText w:val="−"/>
      <w:lvlJc w:val="left"/>
      <w:pPr>
        <w:ind w:left="3338"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A13B5F"/>
    <w:multiLevelType w:val="hybridMultilevel"/>
    <w:tmpl w:val="015C9060"/>
    <w:lvl w:ilvl="0" w:tplc="CBC03A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1A417A"/>
    <w:multiLevelType w:val="hybridMultilevel"/>
    <w:tmpl w:val="28EAE2B8"/>
    <w:lvl w:ilvl="0" w:tplc="52DC3670">
      <w:start w:val="1"/>
      <w:numFmt w:val="bullet"/>
      <w:lvlText w:val="−"/>
      <w:lvlJc w:val="left"/>
      <w:pPr>
        <w:ind w:left="1434" w:hanging="360"/>
      </w:pPr>
      <w:rPr>
        <w:rFonts w:ascii="Calibri" w:hAnsi="Calibri"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1" w15:restartNumberingAfterBreak="0">
    <w:nsid w:val="23621113"/>
    <w:multiLevelType w:val="hybridMultilevel"/>
    <w:tmpl w:val="86FC0DA2"/>
    <w:lvl w:ilvl="0" w:tplc="CC8ED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E40B8D"/>
    <w:multiLevelType w:val="hybridMultilevel"/>
    <w:tmpl w:val="D108AC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205CD"/>
    <w:multiLevelType w:val="hybridMultilevel"/>
    <w:tmpl w:val="7A604746"/>
    <w:lvl w:ilvl="0" w:tplc="CBC03A9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CB370C"/>
    <w:multiLevelType w:val="multilevel"/>
    <w:tmpl w:val="41CA6B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980"/>
        </w:tabs>
        <w:ind w:left="1980" w:hanging="360"/>
      </w:pPr>
      <w:rPr>
        <w:rFonts w:ascii="Times New Roman" w:eastAsia="Times New Roman" w:hAnsi="Times New Roman" w:cs="Times New Roman" w:hint="default"/>
      </w:rPr>
    </w:lvl>
    <w:lvl w:ilvl="3">
      <w:start w:val="1"/>
      <w:numFmt w:val="decimal"/>
      <w:lvlText w:val="%4)"/>
      <w:lvlJc w:val="left"/>
      <w:pPr>
        <w:tabs>
          <w:tab w:val="num" w:pos="2520"/>
        </w:tabs>
        <w:ind w:left="2520" w:hanging="360"/>
      </w:pPr>
      <w:rPr>
        <w:rFonts w:ascii="Times New Roman" w:eastAsia="Arial" w:hAnsi="Times New Roman" w:cs="Arial"/>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31E9754F"/>
    <w:multiLevelType w:val="hybridMultilevel"/>
    <w:tmpl w:val="2E74A88C"/>
    <w:lvl w:ilvl="0" w:tplc="52DC3670">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32D743E"/>
    <w:multiLevelType w:val="hybridMultilevel"/>
    <w:tmpl w:val="80E8D766"/>
    <w:lvl w:ilvl="0" w:tplc="52DC3670">
      <w:start w:val="1"/>
      <w:numFmt w:val="bullet"/>
      <w:lvlText w:val="−"/>
      <w:lvlJc w:val="left"/>
      <w:pPr>
        <w:ind w:left="780" w:hanging="360"/>
      </w:pPr>
      <w:rPr>
        <w:rFonts w:ascii="Calibri" w:hAnsi="Calibri"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7" w15:restartNumberingAfterBreak="0">
    <w:nsid w:val="37AC7D42"/>
    <w:multiLevelType w:val="hybridMultilevel"/>
    <w:tmpl w:val="43A0A5EA"/>
    <w:lvl w:ilvl="0" w:tplc="B224B8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D10222"/>
    <w:multiLevelType w:val="hybridMultilevel"/>
    <w:tmpl w:val="14043504"/>
    <w:lvl w:ilvl="0" w:tplc="52DC3670">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ACF5A30"/>
    <w:multiLevelType w:val="hybridMultilevel"/>
    <w:tmpl w:val="658AC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E7659E"/>
    <w:multiLevelType w:val="hybridMultilevel"/>
    <w:tmpl w:val="56FC5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1868C3"/>
    <w:multiLevelType w:val="hybridMultilevel"/>
    <w:tmpl w:val="A20072B0"/>
    <w:lvl w:ilvl="0" w:tplc="A358CEB2">
      <w:start w:val="1"/>
      <w:numFmt w:val="bullet"/>
      <w:lvlText w:val="-"/>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20A455C"/>
    <w:multiLevelType w:val="hybridMultilevel"/>
    <w:tmpl w:val="CA9A0A9A"/>
    <w:lvl w:ilvl="0" w:tplc="712C02D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A81265"/>
    <w:multiLevelType w:val="hybridMultilevel"/>
    <w:tmpl w:val="27123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C37533"/>
    <w:multiLevelType w:val="hybridMultilevel"/>
    <w:tmpl w:val="06EE40D0"/>
    <w:lvl w:ilvl="0" w:tplc="52DC3670">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5" w15:restartNumberingAfterBreak="0">
    <w:nsid w:val="47CB6D74"/>
    <w:multiLevelType w:val="hybridMultilevel"/>
    <w:tmpl w:val="B54E16B4"/>
    <w:lvl w:ilvl="0" w:tplc="BE3A5C6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BB6F45"/>
    <w:multiLevelType w:val="hybridMultilevel"/>
    <w:tmpl w:val="034E25D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4F634111"/>
    <w:multiLevelType w:val="hybridMultilevel"/>
    <w:tmpl w:val="C868C22A"/>
    <w:lvl w:ilvl="0" w:tplc="785A90E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EE1A3B"/>
    <w:multiLevelType w:val="hybridMultilevel"/>
    <w:tmpl w:val="853AA29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503C4F7A"/>
    <w:multiLevelType w:val="hybridMultilevel"/>
    <w:tmpl w:val="5C6E6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BF7A0E"/>
    <w:multiLevelType w:val="hybridMultilevel"/>
    <w:tmpl w:val="6B2281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3E4CFC"/>
    <w:multiLevelType w:val="hybridMultilevel"/>
    <w:tmpl w:val="EDACA2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714D57"/>
    <w:multiLevelType w:val="hybridMultilevel"/>
    <w:tmpl w:val="45B0F298"/>
    <w:lvl w:ilvl="0" w:tplc="52DC3670">
      <w:start w:val="1"/>
      <w:numFmt w:val="bullet"/>
      <w:lvlText w:val="−"/>
      <w:lvlJc w:val="left"/>
      <w:pPr>
        <w:ind w:left="1434" w:hanging="360"/>
      </w:pPr>
      <w:rPr>
        <w:rFonts w:ascii="Calibri" w:hAnsi="Calibri" w:hint="default"/>
      </w:rPr>
    </w:lvl>
    <w:lvl w:ilvl="1" w:tplc="04150003">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3" w15:restartNumberingAfterBreak="0">
    <w:nsid w:val="550024B8"/>
    <w:multiLevelType w:val="hybridMultilevel"/>
    <w:tmpl w:val="DA627D8C"/>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71B7098"/>
    <w:multiLevelType w:val="hybridMultilevel"/>
    <w:tmpl w:val="A7EED64A"/>
    <w:lvl w:ilvl="0" w:tplc="8F5C398A">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E91C13"/>
    <w:multiLevelType w:val="hybridMultilevel"/>
    <w:tmpl w:val="91027A74"/>
    <w:lvl w:ilvl="0" w:tplc="52DC3670">
      <w:start w:val="1"/>
      <w:numFmt w:val="bullet"/>
      <w:lvlText w:val="−"/>
      <w:lvlJc w:val="left"/>
      <w:pPr>
        <w:ind w:left="1434" w:hanging="360"/>
      </w:pPr>
      <w:rPr>
        <w:rFonts w:ascii="Calibri" w:hAnsi="Calibri"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6" w15:restartNumberingAfterBreak="0">
    <w:nsid w:val="595606CB"/>
    <w:multiLevelType w:val="hybridMultilevel"/>
    <w:tmpl w:val="73B668A6"/>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4A061A"/>
    <w:multiLevelType w:val="hybridMultilevel"/>
    <w:tmpl w:val="7D2C9F40"/>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E1402BC"/>
    <w:multiLevelType w:val="hybridMultilevel"/>
    <w:tmpl w:val="48821F30"/>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10C4E9A"/>
    <w:multiLevelType w:val="hybridMultilevel"/>
    <w:tmpl w:val="63CC0B54"/>
    <w:lvl w:ilvl="0" w:tplc="52DC367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50A6E49"/>
    <w:multiLevelType w:val="hybridMultilevel"/>
    <w:tmpl w:val="615C7632"/>
    <w:lvl w:ilvl="0" w:tplc="52DC3670">
      <w:start w:val="1"/>
      <w:numFmt w:val="bullet"/>
      <w:lvlText w:val="−"/>
      <w:lvlJc w:val="left"/>
      <w:pPr>
        <w:ind w:left="1434" w:hanging="360"/>
      </w:pPr>
      <w:rPr>
        <w:rFonts w:ascii="Calibri" w:hAnsi="Calibri"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1" w15:restartNumberingAfterBreak="0">
    <w:nsid w:val="686D7D8F"/>
    <w:multiLevelType w:val="hybridMultilevel"/>
    <w:tmpl w:val="4DE6EF50"/>
    <w:lvl w:ilvl="0" w:tplc="8AF0A60E">
      <w:start w:val="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8346C9"/>
    <w:multiLevelType w:val="hybridMultilevel"/>
    <w:tmpl w:val="48821F30"/>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9035ED8"/>
    <w:multiLevelType w:val="hybridMultilevel"/>
    <w:tmpl w:val="90A44C90"/>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6054A4"/>
    <w:multiLevelType w:val="hybridMultilevel"/>
    <w:tmpl w:val="A0AC6BE6"/>
    <w:lvl w:ilvl="0" w:tplc="52DC3670">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6BE02FAB"/>
    <w:multiLevelType w:val="hybridMultilevel"/>
    <w:tmpl w:val="7BAE238E"/>
    <w:lvl w:ilvl="0" w:tplc="3D345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B65431"/>
    <w:multiLevelType w:val="hybridMultilevel"/>
    <w:tmpl w:val="408E166E"/>
    <w:lvl w:ilvl="0" w:tplc="52DC3670">
      <w:start w:val="1"/>
      <w:numFmt w:val="bullet"/>
      <w:lvlText w:val="−"/>
      <w:lvlJc w:val="left"/>
      <w:pPr>
        <w:ind w:left="1434" w:hanging="360"/>
      </w:pPr>
      <w:rPr>
        <w:rFonts w:ascii="Calibri" w:hAnsi="Calibri" w:hint="default"/>
      </w:rPr>
    </w:lvl>
    <w:lvl w:ilvl="1" w:tplc="52DC3670">
      <w:start w:val="1"/>
      <w:numFmt w:val="bullet"/>
      <w:lvlText w:val="−"/>
      <w:lvlJc w:val="left"/>
      <w:pPr>
        <w:ind w:left="2154" w:hanging="360"/>
      </w:pPr>
      <w:rPr>
        <w:rFonts w:ascii="Calibri" w:hAnsi="Calibri"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7" w15:restartNumberingAfterBreak="0">
    <w:nsid w:val="73D03AC2"/>
    <w:multiLevelType w:val="hybridMultilevel"/>
    <w:tmpl w:val="1C9877A8"/>
    <w:lvl w:ilvl="0" w:tplc="3B36F6D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376BF4"/>
    <w:multiLevelType w:val="hybridMultilevel"/>
    <w:tmpl w:val="C868C22A"/>
    <w:lvl w:ilvl="0" w:tplc="785A90E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F85502"/>
    <w:multiLevelType w:val="multilevel"/>
    <w:tmpl w:val="D4CEA0BA"/>
    <w:lvl w:ilvl="0">
      <w:start w:val="7"/>
      <w:numFmt w:val="decimal"/>
      <w:lvlText w:val="%1"/>
      <w:lvlJc w:val="left"/>
      <w:pPr>
        <w:ind w:left="435" w:hanging="435"/>
      </w:pPr>
      <w:rPr>
        <w:rFonts w:hint="default"/>
      </w:rPr>
    </w:lvl>
    <w:lvl w:ilvl="1">
      <w:start w:val="7"/>
      <w:numFmt w:val="decimal"/>
      <w:lvlText w:val="%1.%2"/>
      <w:lvlJc w:val="left"/>
      <w:pPr>
        <w:ind w:left="647"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50" w15:restartNumberingAfterBreak="0">
    <w:nsid w:val="77990217"/>
    <w:multiLevelType w:val="hybridMultilevel"/>
    <w:tmpl w:val="48929170"/>
    <w:lvl w:ilvl="0" w:tplc="3D345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213A75"/>
    <w:multiLevelType w:val="hybridMultilevel"/>
    <w:tmpl w:val="7FA445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BFC3738"/>
    <w:multiLevelType w:val="hybridMultilevel"/>
    <w:tmpl w:val="520CFF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EA54523"/>
    <w:multiLevelType w:val="hybridMultilevel"/>
    <w:tmpl w:val="27AA01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ED05558"/>
    <w:multiLevelType w:val="hybridMultilevel"/>
    <w:tmpl w:val="A1D85650"/>
    <w:lvl w:ilvl="0" w:tplc="A57855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9"/>
  </w:num>
  <w:num w:numId="3">
    <w:abstractNumId w:val="13"/>
  </w:num>
  <w:num w:numId="4">
    <w:abstractNumId w:val="19"/>
  </w:num>
  <w:num w:numId="5">
    <w:abstractNumId w:val="23"/>
  </w:num>
  <w:num w:numId="6">
    <w:abstractNumId w:val="2"/>
  </w:num>
  <w:num w:numId="7">
    <w:abstractNumId w:val="54"/>
  </w:num>
  <w:num w:numId="8">
    <w:abstractNumId w:val="43"/>
  </w:num>
  <w:num w:numId="9">
    <w:abstractNumId w:val="10"/>
  </w:num>
  <w:num w:numId="10">
    <w:abstractNumId w:val="32"/>
  </w:num>
  <w:num w:numId="11">
    <w:abstractNumId w:val="46"/>
  </w:num>
  <w:num w:numId="12">
    <w:abstractNumId w:val="34"/>
  </w:num>
  <w:num w:numId="13">
    <w:abstractNumId w:val="41"/>
  </w:num>
  <w:num w:numId="14">
    <w:abstractNumId w:val="44"/>
  </w:num>
  <w:num w:numId="15">
    <w:abstractNumId w:val="24"/>
  </w:num>
  <w:num w:numId="16">
    <w:abstractNumId w:val="4"/>
  </w:num>
  <w:num w:numId="17">
    <w:abstractNumId w:val="8"/>
  </w:num>
  <w:num w:numId="18">
    <w:abstractNumId w:val="8"/>
  </w:num>
  <w:num w:numId="19">
    <w:abstractNumId w:val="22"/>
  </w:num>
  <w:num w:numId="20">
    <w:abstractNumId w:val="50"/>
  </w:num>
  <w:num w:numId="21">
    <w:abstractNumId w:val="37"/>
  </w:num>
  <w:num w:numId="22">
    <w:abstractNumId w:val="31"/>
  </w:num>
  <w:num w:numId="23">
    <w:abstractNumId w:val="53"/>
  </w:num>
  <w:num w:numId="24">
    <w:abstractNumId w:val="1"/>
  </w:num>
  <w:num w:numId="25">
    <w:abstractNumId w:val="51"/>
  </w:num>
  <w:num w:numId="26">
    <w:abstractNumId w:val="0"/>
  </w:num>
  <w:num w:numId="27">
    <w:abstractNumId w:val="52"/>
  </w:num>
  <w:num w:numId="28">
    <w:abstractNumId w:val="42"/>
  </w:num>
  <w:num w:numId="29">
    <w:abstractNumId w:val="17"/>
  </w:num>
  <w:num w:numId="30">
    <w:abstractNumId w:val="27"/>
  </w:num>
  <w:num w:numId="31">
    <w:abstractNumId w:val="3"/>
  </w:num>
  <w:num w:numId="32">
    <w:abstractNumId w:val="7"/>
  </w:num>
  <w:num w:numId="33">
    <w:abstractNumId w:val="39"/>
  </w:num>
  <w:num w:numId="34">
    <w:abstractNumId w:val="6"/>
  </w:num>
  <w:num w:numId="35">
    <w:abstractNumId w:val="11"/>
  </w:num>
  <w:num w:numId="36">
    <w:abstractNumId w:val="26"/>
  </w:num>
  <w:num w:numId="37">
    <w:abstractNumId w:val="15"/>
  </w:num>
  <w:num w:numId="38">
    <w:abstractNumId w:val="35"/>
  </w:num>
  <w:num w:numId="39">
    <w:abstractNumId w:val="36"/>
  </w:num>
  <w:num w:numId="40">
    <w:abstractNumId w:val="29"/>
  </w:num>
  <w:num w:numId="41">
    <w:abstractNumId w:val="30"/>
  </w:num>
  <w:num w:numId="42">
    <w:abstractNumId w:val="18"/>
  </w:num>
  <w:num w:numId="43">
    <w:abstractNumId w:val="21"/>
  </w:num>
  <w:num w:numId="44">
    <w:abstractNumId w:val="38"/>
  </w:num>
  <w:num w:numId="45">
    <w:abstractNumId w:val="40"/>
  </w:num>
  <w:num w:numId="46">
    <w:abstractNumId w:val="48"/>
  </w:num>
  <w:num w:numId="47">
    <w:abstractNumId w:val="5"/>
  </w:num>
  <w:num w:numId="48">
    <w:abstractNumId w:val="47"/>
  </w:num>
  <w:num w:numId="49">
    <w:abstractNumId w:val="33"/>
  </w:num>
  <w:num w:numId="50">
    <w:abstractNumId w:val="16"/>
  </w:num>
  <w:num w:numId="51">
    <w:abstractNumId w:val="28"/>
  </w:num>
  <w:num w:numId="52">
    <w:abstractNumId w:val="20"/>
  </w:num>
  <w:num w:numId="53">
    <w:abstractNumId w:val="25"/>
  </w:num>
  <w:num w:numId="5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C02"/>
    <w:rsid w:val="00000286"/>
    <w:rsid w:val="0000218A"/>
    <w:rsid w:val="000059E5"/>
    <w:rsid w:val="00006E81"/>
    <w:rsid w:val="00007763"/>
    <w:rsid w:val="00010135"/>
    <w:rsid w:val="00014764"/>
    <w:rsid w:val="00015C81"/>
    <w:rsid w:val="000164E0"/>
    <w:rsid w:val="00017D30"/>
    <w:rsid w:val="00021FAF"/>
    <w:rsid w:val="00022E5D"/>
    <w:rsid w:val="00024AB7"/>
    <w:rsid w:val="00024AFE"/>
    <w:rsid w:val="00024C57"/>
    <w:rsid w:val="00024DCD"/>
    <w:rsid w:val="000278EB"/>
    <w:rsid w:val="00027C8E"/>
    <w:rsid w:val="00030593"/>
    <w:rsid w:val="00031133"/>
    <w:rsid w:val="00031C53"/>
    <w:rsid w:val="00035544"/>
    <w:rsid w:val="000415D8"/>
    <w:rsid w:val="000425CF"/>
    <w:rsid w:val="000426F8"/>
    <w:rsid w:val="00045430"/>
    <w:rsid w:val="00045804"/>
    <w:rsid w:val="000460E0"/>
    <w:rsid w:val="00047A9C"/>
    <w:rsid w:val="0005209E"/>
    <w:rsid w:val="0005565C"/>
    <w:rsid w:val="000561E1"/>
    <w:rsid w:val="00056B97"/>
    <w:rsid w:val="00060497"/>
    <w:rsid w:val="00060F34"/>
    <w:rsid w:val="000616DC"/>
    <w:rsid w:val="00062656"/>
    <w:rsid w:val="00066085"/>
    <w:rsid w:val="00071025"/>
    <w:rsid w:val="0007146E"/>
    <w:rsid w:val="00072021"/>
    <w:rsid w:val="000725C8"/>
    <w:rsid w:val="00076715"/>
    <w:rsid w:val="0008385F"/>
    <w:rsid w:val="000854A9"/>
    <w:rsid w:val="00087266"/>
    <w:rsid w:val="00091B99"/>
    <w:rsid w:val="00093584"/>
    <w:rsid w:val="000945A0"/>
    <w:rsid w:val="0009662E"/>
    <w:rsid w:val="000971FE"/>
    <w:rsid w:val="000A0617"/>
    <w:rsid w:val="000A1728"/>
    <w:rsid w:val="000A25AF"/>
    <w:rsid w:val="000A342E"/>
    <w:rsid w:val="000A5775"/>
    <w:rsid w:val="000B0FA2"/>
    <w:rsid w:val="000B1977"/>
    <w:rsid w:val="000B415D"/>
    <w:rsid w:val="000B47B3"/>
    <w:rsid w:val="000B4E30"/>
    <w:rsid w:val="000C112A"/>
    <w:rsid w:val="000C1C59"/>
    <w:rsid w:val="000C2A08"/>
    <w:rsid w:val="000C3A61"/>
    <w:rsid w:val="000C5288"/>
    <w:rsid w:val="000C550C"/>
    <w:rsid w:val="000C60E2"/>
    <w:rsid w:val="000D0D42"/>
    <w:rsid w:val="000D3168"/>
    <w:rsid w:val="000D3A25"/>
    <w:rsid w:val="000D42AC"/>
    <w:rsid w:val="000E2114"/>
    <w:rsid w:val="000E2932"/>
    <w:rsid w:val="000E2BAF"/>
    <w:rsid w:val="000E4484"/>
    <w:rsid w:val="000F1304"/>
    <w:rsid w:val="000F1B07"/>
    <w:rsid w:val="000F6AB9"/>
    <w:rsid w:val="001008DB"/>
    <w:rsid w:val="00101E5B"/>
    <w:rsid w:val="00101F4E"/>
    <w:rsid w:val="001030E0"/>
    <w:rsid w:val="0010355D"/>
    <w:rsid w:val="0010394A"/>
    <w:rsid w:val="00103EB0"/>
    <w:rsid w:val="00104334"/>
    <w:rsid w:val="00104C8E"/>
    <w:rsid w:val="00105A05"/>
    <w:rsid w:val="0011487C"/>
    <w:rsid w:val="00114A9B"/>
    <w:rsid w:val="00114F8B"/>
    <w:rsid w:val="00116745"/>
    <w:rsid w:val="00116748"/>
    <w:rsid w:val="00121D42"/>
    <w:rsid w:val="00123A3D"/>
    <w:rsid w:val="00124A23"/>
    <w:rsid w:val="001269DA"/>
    <w:rsid w:val="00127B73"/>
    <w:rsid w:val="00127CA1"/>
    <w:rsid w:val="00127D77"/>
    <w:rsid w:val="001308EE"/>
    <w:rsid w:val="00130D54"/>
    <w:rsid w:val="0013100E"/>
    <w:rsid w:val="00131D5D"/>
    <w:rsid w:val="001324BB"/>
    <w:rsid w:val="00133035"/>
    <w:rsid w:val="001377F1"/>
    <w:rsid w:val="0014025E"/>
    <w:rsid w:val="001406C4"/>
    <w:rsid w:val="00141EBF"/>
    <w:rsid w:val="00142856"/>
    <w:rsid w:val="00146E2C"/>
    <w:rsid w:val="00151909"/>
    <w:rsid w:val="0015211B"/>
    <w:rsid w:val="00154873"/>
    <w:rsid w:val="00157C2F"/>
    <w:rsid w:val="001607D1"/>
    <w:rsid w:val="00161FE4"/>
    <w:rsid w:val="00162A3F"/>
    <w:rsid w:val="001636FE"/>
    <w:rsid w:val="001637DC"/>
    <w:rsid w:val="00163B18"/>
    <w:rsid w:val="001663A5"/>
    <w:rsid w:val="001705D3"/>
    <w:rsid w:val="00170B31"/>
    <w:rsid w:val="001768E4"/>
    <w:rsid w:val="00176B56"/>
    <w:rsid w:val="00177965"/>
    <w:rsid w:val="0018247A"/>
    <w:rsid w:val="00182860"/>
    <w:rsid w:val="00183F70"/>
    <w:rsid w:val="00183FDB"/>
    <w:rsid w:val="00185BE3"/>
    <w:rsid w:val="0018738E"/>
    <w:rsid w:val="00187CA3"/>
    <w:rsid w:val="00191270"/>
    <w:rsid w:val="00191C92"/>
    <w:rsid w:val="001928F9"/>
    <w:rsid w:val="00192B59"/>
    <w:rsid w:val="001936DD"/>
    <w:rsid w:val="00194640"/>
    <w:rsid w:val="001957F7"/>
    <w:rsid w:val="00195D95"/>
    <w:rsid w:val="00195E57"/>
    <w:rsid w:val="001A0035"/>
    <w:rsid w:val="001A1BD7"/>
    <w:rsid w:val="001A22CF"/>
    <w:rsid w:val="001A5259"/>
    <w:rsid w:val="001A5698"/>
    <w:rsid w:val="001B02D4"/>
    <w:rsid w:val="001B2475"/>
    <w:rsid w:val="001B3F1F"/>
    <w:rsid w:val="001B72A7"/>
    <w:rsid w:val="001C013D"/>
    <w:rsid w:val="001C133C"/>
    <w:rsid w:val="001C1AFD"/>
    <w:rsid w:val="001C4DC1"/>
    <w:rsid w:val="001C5488"/>
    <w:rsid w:val="001C59A0"/>
    <w:rsid w:val="001C5A90"/>
    <w:rsid w:val="001D067B"/>
    <w:rsid w:val="001D06E7"/>
    <w:rsid w:val="001D0E12"/>
    <w:rsid w:val="001D39BA"/>
    <w:rsid w:val="001D6757"/>
    <w:rsid w:val="001E1A08"/>
    <w:rsid w:val="001E54F3"/>
    <w:rsid w:val="001E56F1"/>
    <w:rsid w:val="001F5378"/>
    <w:rsid w:val="001F60F8"/>
    <w:rsid w:val="001F6306"/>
    <w:rsid w:val="001F7672"/>
    <w:rsid w:val="00200904"/>
    <w:rsid w:val="00200FEE"/>
    <w:rsid w:val="00204691"/>
    <w:rsid w:val="002048E2"/>
    <w:rsid w:val="002116A8"/>
    <w:rsid w:val="00211BDA"/>
    <w:rsid w:val="00213DD2"/>
    <w:rsid w:val="0021467A"/>
    <w:rsid w:val="002146BF"/>
    <w:rsid w:val="00214872"/>
    <w:rsid w:val="002177AF"/>
    <w:rsid w:val="00220893"/>
    <w:rsid w:val="00220E15"/>
    <w:rsid w:val="0022254E"/>
    <w:rsid w:val="00222A70"/>
    <w:rsid w:val="002236FB"/>
    <w:rsid w:val="00225591"/>
    <w:rsid w:val="00225A78"/>
    <w:rsid w:val="00226081"/>
    <w:rsid w:val="0022695B"/>
    <w:rsid w:val="00230DB8"/>
    <w:rsid w:val="00231875"/>
    <w:rsid w:val="002371AC"/>
    <w:rsid w:val="002379AC"/>
    <w:rsid w:val="00237C8C"/>
    <w:rsid w:val="00243422"/>
    <w:rsid w:val="00250516"/>
    <w:rsid w:val="002522E6"/>
    <w:rsid w:val="002526DC"/>
    <w:rsid w:val="00253959"/>
    <w:rsid w:val="00253A2D"/>
    <w:rsid w:val="002576D6"/>
    <w:rsid w:val="00260043"/>
    <w:rsid w:val="00261D2B"/>
    <w:rsid w:val="002623F4"/>
    <w:rsid w:val="00262B4A"/>
    <w:rsid w:val="00264099"/>
    <w:rsid w:val="00265253"/>
    <w:rsid w:val="00274D7C"/>
    <w:rsid w:val="0027607F"/>
    <w:rsid w:val="00276869"/>
    <w:rsid w:val="00276892"/>
    <w:rsid w:val="00277BD3"/>
    <w:rsid w:val="002825C6"/>
    <w:rsid w:val="00283806"/>
    <w:rsid w:val="002849A7"/>
    <w:rsid w:val="00287DAA"/>
    <w:rsid w:val="00290CE7"/>
    <w:rsid w:val="00290D3F"/>
    <w:rsid w:val="00291E9A"/>
    <w:rsid w:val="00292047"/>
    <w:rsid w:val="00292BCB"/>
    <w:rsid w:val="00294AE4"/>
    <w:rsid w:val="00295621"/>
    <w:rsid w:val="0029638D"/>
    <w:rsid w:val="002A08C5"/>
    <w:rsid w:val="002A4F8A"/>
    <w:rsid w:val="002A5F25"/>
    <w:rsid w:val="002A7F22"/>
    <w:rsid w:val="002B041E"/>
    <w:rsid w:val="002B1216"/>
    <w:rsid w:val="002B2844"/>
    <w:rsid w:val="002B3C6B"/>
    <w:rsid w:val="002B66F7"/>
    <w:rsid w:val="002B739B"/>
    <w:rsid w:val="002C08BE"/>
    <w:rsid w:val="002C3960"/>
    <w:rsid w:val="002C6193"/>
    <w:rsid w:val="002D2FC8"/>
    <w:rsid w:val="002D3872"/>
    <w:rsid w:val="002D3A39"/>
    <w:rsid w:val="002D5702"/>
    <w:rsid w:val="002D5AE3"/>
    <w:rsid w:val="002D5D81"/>
    <w:rsid w:val="002D606E"/>
    <w:rsid w:val="002D626B"/>
    <w:rsid w:val="002D6509"/>
    <w:rsid w:val="002D7869"/>
    <w:rsid w:val="002E3ED5"/>
    <w:rsid w:val="002E4858"/>
    <w:rsid w:val="002E48F4"/>
    <w:rsid w:val="002F01AE"/>
    <w:rsid w:val="002F1F92"/>
    <w:rsid w:val="002F33B5"/>
    <w:rsid w:val="002F40F6"/>
    <w:rsid w:val="002F58A8"/>
    <w:rsid w:val="002F5C7E"/>
    <w:rsid w:val="002F7714"/>
    <w:rsid w:val="00301C8E"/>
    <w:rsid w:val="00302842"/>
    <w:rsid w:val="00302D44"/>
    <w:rsid w:val="003047A9"/>
    <w:rsid w:val="00304A63"/>
    <w:rsid w:val="0030674D"/>
    <w:rsid w:val="00307FFB"/>
    <w:rsid w:val="00310006"/>
    <w:rsid w:val="00311431"/>
    <w:rsid w:val="003129AA"/>
    <w:rsid w:val="003149D6"/>
    <w:rsid w:val="003160E7"/>
    <w:rsid w:val="00322931"/>
    <w:rsid w:val="00322A36"/>
    <w:rsid w:val="00323F73"/>
    <w:rsid w:val="003241D4"/>
    <w:rsid w:val="0033094F"/>
    <w:rsid w:val="00330C5C"/>
    <w:rsid w:val="0033185C"/>
    <w:rsid w:val="00331932"/>
    <w:rsid w:val="00333629"/>
    <w:rsid w:val="00333DAA"/>
    <w:rsid w:val="00334CDC"/>
    <w:rsid w:val="00341609"/>
    <w:rsid w:val="003416CE"/>
    <w:rsid w:val="0034390F"/>
    <w:rsid w:val="00343CA0"/>
    <w:rsid w:val="0034457C"/>
    <w:rsid w:val="00345C75"/>
    <w:rsid w:val="0034644E"/>
    <w:rsid w:val="00347A46"/>
    <w:rsid w:val="00350953"/>
    <w:rsid w:val="0035121F"/>
    <w:rsid w:val="00351D9A"/>
    <w:rsid w:val="00354D70"/>
    <w:rsid w:val="003568A0"/>
    <w:rsid w:val="0035781D"/>
    <w:rsid w:val="003619E2"/>
    <w:rsid w:val="003623FE"/>
    <w:rsid w:val="003629E2"/>
    <w:rsid w:val="0036332C"/>
    <w:rsid w:val="003673CE"/>
    <w:rsid w:val="00367E42"/>
    <w:rsid w:val="0037086C"/>
    <w:rsid w:val="003725E8"/>
    <w:rsid w:val="00374D50"/>
    <w:rsid w:val="0037779F"/>
    <w:rsid w:val="003802E9"/>
    <w:rsid w:val="00380E4E"/>
    <w:rsid w:val="003826DC"/>
    <w:rsid w:val="003861AA"/>
    <w:rsid w:val="0038719F"/>
    <w:rsid w:val="00390E72"/>
    <w:rsid w:val="00391B2D"/>
    <w:rsid w:val="00391ECA"/>
    <w:rsid w:val="00395A3A"/>
    <w:rsid w:val="0039627F"/>
    <w:rsid w:val="00396EAC"/>
    <w:rsid w:val="00397BEE"/>
    <w:rsid w:val="003A082C"/>
    <w:rsid w:val="003A4B10"/>
    <w:rsid w:val="003A6C3A"/>
    <w:rsid w:val="003B0968"/>
    <w:rsid w:val="003B100D"/>
    <w:rsid w:val="003B3D14"/>
    <w:rsid w:val="003B4A64"/>
    <w:rsid w:val="003B5193"/>
    <w:rsid w:val="003B603A"/>
    <w:rsid w:val="003C0BA3"/>
    <w:rsid w:val="003C0DE5"/>
    <w:rsid w:val="003C1B2D"/>
    <w:rsid w:val="003C367F"/>
    <w:rsid w:val="003C46E0"/>
    <w:rsid w:val="003C53DD"/>
    <w:rsid w:val="003C7382"/>
    <w:rsid w:val="003D0462"/>
    <w:rsid w:val="003D1E2D"/>
    <w:rsid w:val="003D2085"/>
    <w:rsid w:val="003D4597"/>
    <w:rsid w:val="003D4E41"/>
    <w:rsid w:val="003D5267"/>
    <w:rsid w:val="003D5500"/>
    <w:rsid w:val="003D5C36"/>
    <w:rsid w:val="003D63FF"/>
    <w:rsid w:val="003D7164"/>
    <w:rsid w:val="003E0863"/>
    <w:rsid w:val="003E136C"/>
    <w:rsid w:val="003E190E"/>
    <w:rsid w:val="003E2199"/>
    <w:rsid w:val="003E3269"/>
    <w:rsid w:val="003E4DF9"/>
    <w:rsid w:val="003E553E"/>
    <w:rsid w:val="003E6EA6"/>
    <w:rsid w:val="003E7113"/>
    <w:rsid w:val="003F0CC5"/>
    <w:rsid w:val="003F6D74"/>
    <w:rsid w:val="003F7DC9"/>
    <w:rsid w:val="00400A1F"/>
    <w:rsid w:val="004016F8"/>
    <w:rsid w:val="00401C4A"/>
    <w:rsid w:val="00402774"/>
    <w:rsid w:val="00402E24"/>
    <w:rsid w:val="0040315A"/>
    <w:rsid w:val="00403297"/>
    <w:rsid w:val="00405E5B"/>
    <w:rsid w:val="00410992"/>
    <w:rsid w:val="004124A0"/>
    <w:rsid w:val="00412540"/>
    <w:rsid w:val="00413DFE"/>
    <w:rsid w:val="00416A0F"/>
    <w:rsid w:val="00420821"/>
    <w:rsid w:val="00422CB7"/>
    <w:rsid w:val="004230E7"/>
    <w:rsid w:val="00424361"/>
    <w:rsid w:val="00424376"/>
    <w:rsid w:val="004263D9"/>
    <w:rsid w:val="004276B6"/>
    <w:rsid w:val="004322F6"/>
    <w:rsid w:val="004342BC"/>
    <w:rsid w:val="00435E31"/>
    <w:rsid w:val="004360A8"/>
    <w:rsid w:val="00436FFC"/>
    <w:rsid w:val="00437A4B"/>
    <w:rsid w:val="00442A3A"/>
    <w:rsid w:val="00443E87"/>
    <w:rsid w:val="004445E4"/>
    <w:rsid w:val="00445372"/>
    <w:rsid w:val="004456F3"/>
    <w:rsid w:val="00445E56"/>
    <w:rsid w:val="0044653E"/>
    <w:rsid w:val="004507AF"/>
    <w:rsid w:val="00452437"/>
    <w:rsid w:val="004534FF"/>
    <w:rsid w:val="004550D8"/>
    <w:rsid w:val="00455799"/>
    <w:rsid w:val="00455CC2"/>
    <w:rsid w:val="00455EF3"/>
    <w:rsid w:val="004576B7"/>
    <w:rsid w:val="00461025"/>
    <w:rsid w:val="004622AF"/>
    <w:rsid w:val="00463308"/>
    <w:rsid w:val="00464271"/>
    <w:rsid w:val="0046762E"/>
    <w:rsid w:val="00467698"/>
    <w:rsid w:val="00472733"/>
    <w:rsid w:val="00477912"/>
    <w:rsid w:val="00480AE9"/>
    <w:rsid w:val="00481ECC"/>
    <w:rsid w:val="00482BF3"/>
    <w:rsid w:val="00484AC7"/>
    <w:rsid w:val="00486112"/>
    <w:rsid w:val="004909A3"/>
    <w:rsid w:val="00492609"/>
    <w:rsid w:val="004927FA"/>
    <w:rsid w:val="004930E0"/>
    <w:rsid w:val="00493CFE"/>
    <w:rsid w:val="00493F18"/>
    <w:rsid w:val="00495704"/>
    <w:rsid w:val="004A0063"/>
    <w:rsid w:val="004A3120"/>
    <w:rsid w:val="004A38F3"/>
    <w:rsid w:val="004A74E6"/>
    <w:rsid w:val="004B00EE"/>
    <w:rsid w:val="004B1118"/>
    <w:rsid w:val="004B1722"/>
    <w:rsid w:val="004B1EE9"/>
    <w:rsid w:val="004B1F7A"/>
    <w:rsid w:val="004B2444"/>
    <w:rsid w:val="004B5FE7"/>
    <w:rsid w:val="004B6F93"/>
    <w:rsid w:val="004B7933"/>
    <w:rsid w:val="004C1C25"/>
    <w:rsid w:val="004C3997"/>
    <w:rsid w:val="004C41BB"/>
    <w:rsid w:val="004C430D"/>
    <w:rsid w:val="004C7006"/>
    <w:rsid w:val="004C7C7F"/>
    <w:rsid w:val="004D01D0"/>
    <w:rsid w:val="004D05EB"/>
    <w:rsid w:val="004D2606"/>
    <w:rsid w:val="004E07F6"/>
    <w:rsid w:val="004E2324"/>
    <w:rsid w:val="004E2635"/>
    <w:rsid w:val="004E2893"/>
    <w:rsid w:val="004E3D51"/>
    <w:rsid w:val="004E4559"/>
    <w:rsid w:val="004E526E"/>
    <w:rsid w:val="004E5560"/>
    <w:rsid w:val="004E6D66"/>
    <w:rsid w:val="004E6DEB"/>
    <w:rsid w:val="004E7031"/>
    <w:rsid w:val="004F05BF"/>
    <w:rsid w:val="004F1DC2"/>
    <w:rsid w:val="004F2D98"/>
    <w:rsid w:val="004F41BA"/>
    <w:rsid w:val="004F4B2D"/>
    <w:rsid w:val="004F524F"/>
    <w:rsid w:val="004F6BB7"/>
    <w:rsid w:val="004F790B"/>
    <w:rsid w:val="004F7B82"/>
    <w:rsid w:val="0050019F"/>
    <w:rsid w:val="005107C8"/>
    <w:rsid w:val="0051112A"/>
    <w:rsid w:val="005120DC"/>
    <w:rsid w:val="00513EC3"/>
    <w:rsid w:val="00514281"/>
    <w:rsid w:val="005168BF"/>
    <w:rsid w:val="00517144"/>
    <w:rsid w:val="0051730B"/>
    <w:rsid w:val="00521681"/>
    <w:rsid w:val="00521D0A"/>
    <w:rsid w:val="00523A8D"/>
    <w:rsid w:val="00525AD8"/>
    <w:rsid w:val="00531A41"/>
    <w:rsid w:val="005357D0"/>
    <w:rsid w:val="00535AB9"/>
    <w:rsid w:val="0054060C"/>
    <w:rsid w:val="00542D6B"/>
    <w:rsid w:val="0054417D"/>
    <w:rsid w:val="00545AB0"/>
    <w:rsid w:val="005462FD"/>
    <w:rsid w:val="00547C37"/>
    <w:rsid w:val="00547DE4"/>
    <w:rsid w:val="00553006"/>
    <w:rsid w:val="00556492"/>
    <w:rsid w:val="00557BAD"/>
    <w:rsid w:val="005622E5"/>
    <w:rsid w:val="00565DBD"/>
    <w:rsid w:val="005668FC"/>
    <w:rsid w:val="00567BBC"/>
    <w:rsid w:val="005742C8"/>
    <w:rsid w:val="0057463C"/>
    <w:rsid w:val="00577DD0"/>
    <w:rsid w:val="00584E44"/>
    <w:rsid w:val="005858CD"/>
    <w:rsid w:val="00590259"/>
    <w:rsid w:val="00590C24"/>
    <w:rsid w:val="0059133E"/>
    <w:rsid w:val="00594067"/>
    <w:rsid w:val="00594C00"/>
    <w:rsid w:val="00594C39"/>
    <w:rsid w:val="00595DCF"/>
    <w:rsid w:val="005A12D2"/>
    <w:rsid w:val="005A1985"/>
    <w:rsid w:val="005A3204"/>
    <w:rsid w:val="005A3D7C"/>
    <w:rsid w:val="005A4287"/>
    <w:rsid w:val="005A6071"/>
    <w:rsid w:val="005B03A2"/>
    <w:rsid w:val="005B067D"/>
    <w:rsid w:val="005B0CDE"/>
    <w:rsid w:val="005B0CFC"/>
    <w:rsid w:val="005B2BFC"/>
    <w:rsid w:val="005B2CE7"/>
    <w:rsid w:val="005B3B86"/>
    <w:rsid w:val="005B3FD6"/>
    <w:rsid w:val="005B4557"/>
    <w:rsid w:val="005B6036"/>
    <w:rsid w:val="005C0F43"/>
    <w:rsid w:val="005C1C40"/>
    <w:rsid w:val="005C3CF4"/>
    <w:rsid w:val="005C44DB"/>
    <w:rsid w:val="005C61A1"/>
    <w:rsid w:val="005C7852"/>
    <w:rsid w:val="005D01C7"/>
    <w:rsid w:val="005D14D7"/>
    <w:rsid w:val="005D2109"/>
    <w:rsid w:val="005D22BF"/>
    <w:rsid w:val="005D23DA"/>
    <w:rsid w:val="005D26EF"/>
    <w:rsid w:val="005D3163"/>
    <w:rsid w:val="005D3F3F"/>
    <w:rsid w:val="005D3F56"/>
    <w:rsid w:val="005D4A95"/>
    <w:rsid w:val="005D4D3B"/>
    <w:rsid w:val="005D7A0D"/>
    <w:rsid w:val="005E2BA1"/>
    <w:rsid w:val="005E3B68"/>
    <w:rsid w:val="005E4D55"/>
    <w:rsid w:val="005E5480"/>
    <w:rsid w:val="005E54C2"/>
    <w:rsid w:val="005E57C8"/>
    <w:rsid w:val="005E67B3"/>
    <w:rsid w:val="005E74C2"/>
    <w:rsid w:val="005F4CF4"/>
    <w:rsid w:val="005F680C"/>
    <w:rsid w:val="0060074A"/>
    <w:rsid w:val="00600D47"/>
    <w:rsid w:val="00601A97"/>
    <w:rsid w:val="0060224A"/>
    <w:rsid w:val="006023F9"/>
    <w:rsid w:val="00603896"/>
    <w:rsid w:val="0060477A"/>
    <w:rsid w:val="00604A2E"/>
    <w:rsid w:val="00605357"/>
    <w:rsid w:val="00607B74"/>
    <w:rsid w:val="00610CB6"/>
    <w:rsid w:val="00614D75"/>
    <w:rsid w:val="00616FCE"/>
    <w:rsid w:val="00617E0C"/>
    <w:rsid w:val="00621898"/>
    <w:rsid w:val="00625C61"/>
    <w:rsid w:val="00627791"/>
    <w:rsid w:val="00630264"/>
    <w:rsid w:val="00631ADE"/>
    <w:rsid w:val="00631C18"/>
    <w:rsid w:val="00635009"/>
    <w:rsid w:val="00636431"/>
    <w:rsid w:val="00642ED4"/>
    <w:rsid w:val="006430B1"/>
    <w:rsid w:val="00643650"/>
    <w:rsid w:val="00644ED9"/>
    <w:rsid w:val="00645694"/>
    <w:rsid w:val="00646D02"/>
    <w:rsid w:val="006477B5"/>
    <w:rsid w:val="00652851"/>
    <w:rsid w:val="006531FE"/>
    <w:rsid w:val="00653BB5"/>
    <w:rsid w:val="0065758D"/>
    <w:rsid w:val="00660C66"/>
    <w:rsid w:val="00660CAA"/>
    <w:rsid w:val="00662A0C"/>
    <w:rsid w:val="0066306D"/>
    <w:rsid w:val="006633E9"/>
    <w:rsid w:val="0066553E"/>
    <w:rsid w:val="006658C8"/>
    <w:rsid w:val="006675BF"/>
    <w:rsid w:val="00667EE3"/>
    <w:rsid w:val="00671480"/>
    <w:rsid w:val="006720C7"/>
    <w:rsid w:val="006722F7"/>
    <w:rsid w:val="0067317E"/>
    <w:rsid w:val="006752A8"/>
    <w:rsid w:val="006754DB"/>
    <w:rsid w:val="00676973"/>
    <w:rsid w:val="00676B40"/>
    <w:rsid w:val="00680150"/>
    <w:rsid w:val="00680561"/>
    <w:rsid w:val="00681A3F"/>
    <w:rsid w:val="00684096"/>
    <w:rsid w:val="006855D5"/>
    <w:rsid w:val="006864E5"/>
    <w:rsid w:val="00686B92"/>
    <w:rsid w:val="00686D6B"/>
    <w:rsid w:val="006873C4"/>
    <w:rsid w:val="00687AF3"/>
    <w:rsid w:val="00687FAD"/>
    <w:rsid w:val="006908E3"/>
    <w:rsid w:val="00691471"/>
    <w:rsid w:val="0069226A"/>
    <w:rsid w:val="00695534"/>
    <w:rsid w:val="006A0914"/>
    <w:rsid w:val="006A34FE"/>
    <w:rsid w:val="006A54EF"/>
    <w:rsid w:val="006A5969"/>
    <w:rsid w:val="006A599A"/>
    <w:rsid w:val="006A72D7"/>
    <w:rsid w:val="006B2B0D"/>
    <w:rsid w:val="006B40B5"/>
    <w:rsid w:val="006B49BF"/>
    <w:rsid w:val="006B5427"/>
    <w:rsid w:val="006B6282"/>
    <w:rsid w:val="006C03AE"/>
    <w:rsid w:val="006C0714"/>
    <w:rsid w:val="006C08BE"/>
    <w:rsid w:val="006C137A"/>
    <w:rsid w:val="006C38E2"/>
    <w:rsid w:val="006C3EC2"/>
    <w:rsid w:val="006C3FA7"/>
    <w:rsid w:val="006C4385"/>
    <w:rsid w:val="006C5041"/>
    <w:rsid w:val="006D002B"/>
    <w:rsid w:val="006D0B86"/>
    <w:rsid w:val="006D1D31"/>
    <w:rsid w:val="006D39DC"/>
    <w:rsid w:val="006D6AF3"/>
    <w:rsid w:val="006D6E16"/>
    <w:rsid w:val="006D7C2D"/>
    <w:rsid w:val="006D7E09"/>
    <w:rsid w:val="006E0002"/>
    <w:rsid w:val="006E11B7"/>
    <w:rsid w:val="006E1F4B"/>
    <w:rsid w:val="006E43F5"/>
    <w:rsid w:val="006E665D"/>
    <w:rsid w:val="006E7E03"/>
    <w:rsid w:val="006F0446"/>
    <w:rsid w:val="006F2D0C"/>
    <w:rsid w:val="006F3108"/>
    <w:rsid w:val="006F3E39"/>
    <w:rsid w:val="006F574D"/>
    <w:rsid w:val="006F74B0"/>
    <w:rsid w:val="006F7F99"/>
    <w:rsid w:val="007009CD"/>
    <w:rsid w:val="00701CB4"/>
    <w:rsid w:val="00702F02"/>
    <w:rsid w:val="00704822"/>
    <w:rsid w:val="00704B5D"/>
    <w:rsid w:val="00705225"/>
    <w:rsid w:val="0070565C"/>
    <w:rsid w:val="007059C6"/>
    <w:rsid w:val="00705F3D"/>
    <w:rsid w:val="00707225"/>
    <w:rsid w:val="00710596"/>
    <w:rsid w:val="007109B8"/>
    <w:rsid w:val="0071157B"/>
    <w:rsid w:val="00711C97"/>
    <w:rsid w:val="00714349"/>
    <w:rsid w:val="0071463A"/>
    <w:rsid w:val="007156A3"/>
    <w:rsid w:val="0071584C"/>
    <w:rsid w:val="0072019C"/>
    <w:rsid w:val="00721051"/>
    <w:rsid w:val="0072454E"/>
    <w:rsid w:val="00727D5C"/>
    <w:rsid w:val="007319AE"/>
    <w:rsid w:val="007355D3"/>
    <w:rsid w:val="0073627E"/>
    <w:rsid w:val="00740625"/>
    <w:rsid w:val="00741413"/>
    <w:rsid w:val="0074223E"/>
    <w:rsid w:val="00742B53"/>
    <w:rsid w:val="00742ECF"/>
    <w:rsid w:val="00743704"/>
    <w:rsid w:val="00744AE6"/>
    <w:rsid w:val="00744FFB"/>
    <w:rsid w:val="0074512B"/>
    <w:rsid w:val="00746E9E"/>
    <w:rsid w:val="00746F43"/>
    <w:rsid w:val="0074773D"/>
    <w:rsid w:val="00750AC0"/>
    <w:rsid w:val="007574FC"/>
    <w:rsid w:val="00764492"/>
    <w:rsid w:val="00764DE1"/>
    <w:rsid w:val="00767804"/>
    <w:rsid w:val="00770264"/>
    <w:rsid w:val="00773588"/>
    <w:rsid w:val="0077682F"/>
    <w:rsid w:val="00777B70"/>
    <w:rsid w:val="00780703"/>
    <w:rsid w:val="00782A8E"/>
    <w:rsid w:val="00783301"/>
    <w:rsid w:val="00783747"/>
    <w:rsid w:val="00784014"/>
    <w:rsid w:val="00784C53"/>
    <w:rsid w:val="0078653F"/>
    <w:rsid w:val="007879AB"/>
    <w:rsid w:val="00787F3F"/>
    <w:rsid w:val="00790773"/>
    <w:rsid w:val="0079398B"/>
    <w:rsid w:val="00793FB0"/>
    <w:rsid w:val="007A0147"/>
    <w:rsid w:val="007A26D4"/>
    <w:rsid w:val="007A397E"/>
    <w:rsid w:val="007A439D"/>
    <w:rsid w:val="007A4750"/>
    <w:rsid w:val="007A5624"/>
    <w:rsid w:val="007A5822"/>
    <w:rsid w:val="007A7C50"/>
    <w:rsid w:val="007B01E7"/>
    <w:rsid w:val="007B7FB0"/>
    <w:rsid w:val="007C011F"/>
    <w:rsid w:val="007C0728"/>
    <w:rsid w:val="007C0A67"/>
    <w:rsid w:val="007C1D6E"/>
    <w:rsid w:val="007C26A5"/>
    <w:rsid w:val="007D060F"/>
    <w:rsid w:val="007D1766"/>
    <w:rsid w:val="007D1E58"/>
    <w:rsid w:val="007D20DC"/>
    <w:rsid w:val="007D2452"/>
    <w:rsid w:val="007D2DAC"/>
    <w:rsid w:val="007D36D3"/>
    <w:rsid w:val="007D518A"/>
    <w:rsid w:val="007D70B2"/>
    <w:rsid w:val="007E0B96"/>
    <w:rsid w:val="007E1340"/>
    <w:rsid w:val="007E1878"/>
    <w:rsid w:val="007E19B4"/>
    <w:rsid w:val="007E2872"/>
    <w:rsid w:val="007E3411"/>
    <w:rsid w:val="007E4EC6"/>
    <w:rsid w:val="007E5608"/>
    <w:rsid w:val="007E6470"/>
    <w:rsid w:val="007E6E2E"/>
    <w:rsid w:val="007E768F"/>
    <w:rsid w:val="007F029A"/>
    <w:rsid w:val="007F0597"/>
    <w:rsid w:val="007F09EB"/>
    <w:rsid w:val="007F20A6"/>
    <w:rsid w:val="007F4947"/>
    <w:rsid w:val="007F5AC0"/>
    <w:rsid w:val="007F74A5"/>
    <w:rsid w:val="00801A18"/>
    <w:rsid w:val="00802667"/>
    <w:rsid w:val="00802859"/>
    <w:rsid w:val="0080305C"/>
    <w:rsid w:val="0080543E"/>
    <w:rsid w:val="0081102D"/>
    <w:rsid w:val="00811E4F"/>
    <w:rsid w:val="00812936"/>
    <w:rsid w:val="00816008"/>
    <w:rsid w:val="00816A28"/>
    <w:rsid w:val="00822A8E"/>
    <w:rsid w:val="00822C3D"/>
    <w:rsid w:val="00824548"/>
    <w:rsid w:val="00824A03"/>
    <w:rsid w:val="00825173"/>
    <w:rsid w:val="0082586B"/>
    <w:rsid w:val="00826182"/>
    <w:rsid w:val="00826CA7"/>
    <w:rsid w:val="0082712C"/>
    <w:rsid w:val="0082726D"/>
    <w:rsid w:val="00827D3E"/>
    <w:rsid w:val="00827EB6"/>
    <w:rsid w:val="00830D8C"/>
    <w:rsid w:val="00830ED7"/>
    <w:rsid w:val="00833616"/>
    <w:rsid w:val="00833A7A"/>
    <w:rsid w:val="0083520D"/>
    <w:rsid w:val="00835EFB"/>
    <w:rsid w:val="00836250"/>
    <w:rsid w:val="00837B32"/>
    <w:rsid w:val="0084206D"/>
    <w:rsid w:val="00842928"/>
    <w:rsid w:val="0084405F"/>
    <w:rsid w:val="008503E1"/>
    <w:rsid w:val="008533FC"/>
    <w:rsid w:val="00853CF4"/>
    <w:rsid w:val="00857D25"/>
    <w:rsid w:val="00862D10"/>
    <w:rsid w:val="0086608D"/>
    <w:rsid w:val="00867917"/>
    <w:rsid w:val="0087213D"/>
    <w:rsid w:val="0087257F"/>
    <w:rsid w:val="00872B6E"/>
    <w:rsid w:val="00874501"/>
    <w:rsid w:val="00876AC6"/>
    <w:rsid w:val="00882A0A"/>
    <w:rsid w:val="00884D09"/>
    <w:rsid w:val="00885A80"/>
    <w:rsid w:val="00886729"/>
    <w:rsid w:val="008870F2"/>
    <w:rsid w:val="008948C8"/>
    <w:rsid w:val="008971B9"/>
    <w:rsid w:val="008A2352"/>
    <w:rsid w:val="008A29DF"/>
    <w:rsid w:val="008A34B5"/>
    <w:rsid w:val="008A37A2"/>
    <w:rsid w:val="008A5229"/>
    <w:rsid w:val="008A632C"/>
    <w:rsid w:val="008B0C39"/>
    <w:rsid w:val="008B1B5F"/>
    <w:rsid w:val="008B1CEE"/>
    <w:rsid w:val="008C2B81"/>
    <w:rsid w:val="008C58FB"/>
    <w:rsid w:val="008C72D1"/>
    <w:rsid w:val="008D02B4"/>
    <w:rsid w:val="008D0378"/>
    <w:rsid w:val="008D0A05"/>
    <w:rsid w:val="008D241E"/>
    <w:rsid w:val="008D45B4"/>
    <w:rsid w:val="008D56F9"/>
    <w:rsid w:val="008D574B"/>
    <w:rsid w:val="008D5C16"/>
    <w:rsid w:val="008D64C6"/>
    <w:rsid w:val="008E05D3"/>
    <w:rsid w:val="008E0B25"/>
    <w:rsid w:val="008E1378"/>
    <w:rsid w:val="008E1DE2"/>
    <w:rsid w:val="008E2B7C"/>
    <w:rsid w:val="008E2EE3"/>
    <w:rsid w:val="008E3657"/>
    <w:rsid w:val="008E4727"/>
    <w:rsid w:val="008E65C6"/>
    <w:rsid w:val="008E6FEA"/>
    <w:rsid w:val="008E7A0E"/>
    <w:rsid w:val="008E7FFB"/>
    <w:rsid w:val="008F0BFA"/>
    <w:rsid w:val="008F2156"/>
    <w:rsid w:val="008F2B85"/>
    <w:rsid w:val="008F3E92"/>
    <w:rsid w:val="008F531A"/>
    <w:rsid w:val="008F537D"/>
    <w:rsid w:val="008F6821"/>
    <w:rsid w:val="00902347"/>
    <w:rsid w:val="00902838"/>
    <w:rsid w:val="00905802"/>
    <w:rsid w:val="00905AD0"/>
    <w:rsid w:val="00906D16"/>
    <w:rsid w:val="00906F45"/>
    <w:rsid w:val="00907609"/>
    <w:rsid w:val="00907AF9"/>
    <w:rsid w:val="00910998"/>
    <w:rsid w:val="00913D89"/>
    <w:rsid w:val="00916669"/>
    <w:rsid w:val="00916D00"/>
    <w:rsid w:val="00917684"/>
    <w:rsid w:val="009238EF"/>
    <w:rsid w:val="00924175"/>
    <w:rsid w:val="009304BC"/>
    <w:rsid w:val="00932E5C"/>
    <w:rsid w:val="00933794"/>
    <w:rsid w:val="009337E1"/>
    <w:rsid w:val="00934960"/>
    <w:rsid w:val="009364B5"/>
    <w:rsid w:val="00936D1D"/>
    <w:rsid w:val="00936D34"/>
    <w:rsid w:val="00944013"/>
    <w:rsid w:val="00944DC9"/>
    <w:rsid w:val="0094503B"/>
    <w:rsid w:val="0094542A"/>
    <w:rsid w:val="00952132"/>
    <w:rsid w:val="009525F1"/>
    <w:rsid w:val="0095419B"/>
    <w:rsid w:val="00954304"/>
    <w:rsid w:val="00956107"/>
    <w:rsid w:val="00956884"/>
    <w:rsid w:val="00957468"/>
    <w:rsid w:val="00957ED9"/>
    <w:rsid w:val="009608DF"/>
    <w:rsid w:val="00962699"/>
    <w:rsid w:val="0096398B"/>
    <w:rsid w:val="0096472C"/>
    <w:rsid w:val="00964A5C"/>
    <w:rsid w:val="00964DC5"/>
    <w:rsid w:val="0096527F"/>
    <w:rsid w:val="00970D35"/>
    <w:rsid w:val="009722F1"/>
    <w:rsid w:val="00972DBE"/>
    <w:rsid w:val="009732B5"/>
    <w:rsid w:val="00975FF2"/>
    <w:rsid w:val="0097625A"/>
    <w:rsid w:val="00977997"/>
    <w:rsid w:val="00977AE7"/>
    <w:rsid w:val="00983B5D"/>
    <w:rsid w:val="00984F7E"/>
    <w:rsid w:val="009863A9"/>
    <w:rsid w:val="009910A5"/>
    <w:rsid w:val="00991292"/>
    <w:rsid w:val="009918CE"/>
    <w:rsid w:val="00991EA5"/>
    <w:rsid w:val="0099204F"/>
    <w:rsid w:val="00992721"/>
    <w:rsid w:val="00995D1E"/>
    <w:rsid w:val="00996CFC"/>
    <w:rsid w:val="00997FB4"/>
    <w:rsid w:val="009A36D6"/>
    <w:rsid w:val="009A4609"/>
    <w:rsid w:val="009A5226"/>
    <w:rsid w:val="009A5702"/>
    <w:rsid w:val="009A5A00"/>
    <w:rsid w:val="009A728C"/>
    <w:rsid w:val="009A781A"/>
    <w:rsid w:val="009B0109"/>
    <w:rsid w:val="009B0676"/>
    <w:rsid w:val="009B12BB"/>
    <w:rsid w:val="009B14FC"/>
    <w:rsid w:val="009B27A6"/>
    <w:rsid w:val="009B3255"/>
    <w:rsid w:val="009B32C6"/>
    <w:rsid w:val="009B4E0D"/>
    <w:rsid w:val="009B6F04"/>
    <w:rsid w:val="009C0D25"/>
    <w:rsid w:val="009C2112"/>
    <w:rsid w:val="009C499A"/>
    <w:rsid w:val="009C4B3D"/>
    <w:rsid w:val="009C4BBC"/>
    <w:rsid w:val="009C4C53"/>
    <w:rsid w:val="009C4FB2"/>
    <w:rsid w:val="009C5857"/>
    <w:rsid w:val="009C61F3"/>
    <w:rsid w:val="009C7162"/>
    <w:rsid w:val="009D25AC"/>
    <w:rsid w:val="009D36C1"/>
    <w:rsid w:val="009D5A44"/>
    <w:rsid w:val="009E0452"/>
    <w:rsid w:val="009E1EC0"/>
    <w:rsid w:val="009E1FDD"/>
    <w:rsid w:val="009E1FE8"/>
    <w:rsid w:val="009E23FD"/>
    <w:rsid w:val="009E3502"/>
    <w:rsid w:val="009E4368"/>
    <w:rsid w:val="009F04AC"/>
    <w:rsid w:val="009F28D5"/>
    <w:rsid w:val="009F69C3"/>
    <w:rsid w:val="009F7B99"/>
    <w:rsid w:val="00A0306D"/>
    <w:rsid w:val="00A0680A"/>
    <w:rsid w:val="00A07B51"/>
    <w:rsid w:val="00A104A6"/>
    <w:rsid w:val="00A1133B"/>
    <w:rsid w:val="00A11527"/>
    <w:rsid w:val="00A12C1E"/>
    <w:rsid w:val="00A12EB2"/>
    <w:rsid w:val="00A1398E"/>
    <w:rsid w:val="00A15B02"/>
    <w:rsid w:val="00A205B1"/>
    <w:rsid w:val="00A20E78"/>
    <w:rsid w:val="00A224BE"/>
    <w:rsid w:val="00A23452"/>
    <w:rsid w:val="00A24592"/>
    <w:rsid w:val="00A27422"/>
    <w:rsid w:val="00A30921"/>
    <w:rsid w:val="00A317DC"/>
    <w:rsid w:val="00A3269B"/>
    <w:rsid w:val="00A338C1"/>
    <w:rsid w:val="00A34BEE"/>
    <w:rsid w:val="00A35A19"/>
    <w:rsid w:val="00A37106"/>
    <w:rsid w:val="00A373B1"/>
    <w:rsid w:val="00A375D2"/>
    <w:rsid w:val="00A37963"/>
    <w:rsid w:val="00A40A64"/>
    <w:rsid w:val="00A41090"/>
    <w:rsid w:val="00A427DE"/>
    <w:rsid w:val="00A4403F"/>
    <w:rsid w:val="00A44F2E"/>
    <w:rsid w:val="00A52934"/>
    <w:rsid w:val="00A53EAB"/>
    <w:rsid w:val="00A54448"/>
    <w:rsid w:val="00A54DF7"/>
    <w:rsid w:val="00A55088"/>
    <w:rsid w:val="00A557E2"/>
    <w:rsid w:val="00A61E1F"/>
    <w:rsid w:val="00A639C1"/>
    <w:rsid w:val="00A66169"/>
    <w:rsid w:val="00A66791"/>
    <w:rsid w:val="00A671D8"/>
    <w:rsid w:val="00A67366"/>
    <w:rsid w:val="00A709CE"/>
    <w:rsid w:val="00A74481"/>
    <w:rsid w:val="00A74575"/>
    <w:rsid w:val="00A756C5"/>
    <w:rsid w:val="00A77C88"/>
    <w:rsid w:val="00A80C3E"/>
    <w:rsid w:val="00A80D18"/>
    <w:rsid w:val="00A8291D"/>
    <w:rsid w:val="00A83C39"/>
    <w:rsid w:val="00A84462"/>
    <w:rsid w:val="00A85FEB"/>
    <w:rsid w:val="00A86B2D"/>
    <w:rsid w:val="00A90178"/>
    <w:rsid w:val="00A91965"/>
    <w:rsid w:val="00A93151"/>
    <w:rsid w:val="00A93589"/>
    <w:rsid w:val="00A959F1"/>
    <w:rsid w:val="00A95EBA"/>
    <w:rsid w:val="00A9665E"/>
    <w:rsid w:val="00A9665F"/>
    <w:rsid w:val="00AA08F9"/>
    <w:rsid w:val="00AA2AB1"/>
    <w:rsid w:val="00AA3A5C"/>
    <w:rsid w:val="00AA3AF5"/>
    <w:rsid w:val="00AA46A7"/>
    <w:rsid w:val="00AA6B4B"/>
    <w:rsid w:val="00AA6D5D"/>
    <w:rsid w:val="00AB0262"/>
    <w:rsid w:val="00AB125E"/>
    <w:rsid w:val="00AB39C1"/>
    <w:rsid w:val="00AB4019"/>
    <w:rsid w:val="00AB5F02"/>
    <w:rsid w:val="00AB6C0C"/>
    <w:rsid w:val="00AC00FF"/>
    <w:rsid w:val="00AC097E"/>
    <w:rsid w:val="00AC0CC9"/>
    <w:rsid w:val="00AC1BD7"/>
    <w:rsid w:val="00AC341B"/>
    <w:rsid w:val="00AC5FD0"/>
    <w:rsid w:val="00AC6219"/>
    <w:rsid w:val="00AD08AF"/>
    <w:rsid w:val="00AD1602"/>
    <w:rsid w:val="00AD1BFA"/>
    <w:rsid w:val="00AD29A1"/>
    <w:rsid w:val="00AD3948"/>
    <w:rsid w:val="00AE04F3"/>
    <w:rsid w:val="00AE1196"/>
    <w:rsid w:val="00AE2E13"/>
    <w:rsid w:val="00AE37D1"/>
    <w:rsid w:val="00AE496F"/>
    <w:rsid w:val="00AE7495"/>
    <w:rsid w:val="00AE79F8"/>
    <w:rsid w:val="00AE7BD5"/>
    <w:rsid w:val="00AF124C"/>
    <w:rsid w:val="00AF385B"/>
    <w:rsid w:val="00AF6142"/>
    <w:rsid w:val="00AF6D5C"/>
    <w:rsid w:val="00AF762F"/>
    <w:rsid w:val="00AF7638"/>
    <w:rsid w:val="00AF7E02"/>
    <w:rsid w:val="00B01833"/>
    <w:rsid w:val="00B01F37"/>
    <w:rsid w:val="00B031A9"/>
    <w:rsid w:val="00B03F4F"/>
    <w:rsid w:val="00B047B1"/>
    <w:rsid w:val="00B0508E"/>
    <w:rsid w:val="00B05522"/>
    <w:rsid w:val="00B06631"/>
    <w:rsid w:val="00B07C02"/>
    <w:rsid w:val="00B07F5C"/>
    <w:rsid w:val="00B07F76"/>
    <w:rsid w:val="00B107ED"/>
    <w:rsid w:val="00B10F80"/>
    <w:rsid w:val="00B168F1"/>
    <w:rsid w:val="00B1693C"/>
    <w:rsid w:val="00B21719"/>
    <w:rsid w:val="00B21B29"/>
    <w:rsid w:val="00B22C07"/>
    <w:rsid w:val="00B24579"/>
    <w:rsid w:val="00B26645"/>
    <w:rsid w:val="00B26F39"/>
    <w:rsid w:val="00B3015D"/>
    <w:rsid w:val="00B310D6"/>
    <w:rsid w:val="00B31233"/>
    <w:rsid w:val="00B31D39"/>
    <w:rsid w:val="00B32B28"/>
    <w:rsid w:val="00B32BD4"/>
    <w:rsid w:val="00B3336F"/>
    <w:rsid w:val="00B346FD"/>
    <w:rsid w:val="00B36D17"/>
    <w:rsid w:val="00B40896"/>
    <w:rsid w:val="00B40C24"/>
    <w:rsid w:val="00B41FFE"/>
    <w:rsid w:val="00B45107"/>
    <w:rsid w:val="00B461F5"/>
    <w:rsid w:val="00B4771C"/>
    <w:rsid w:val="00B54EAF"/>
    <w:rsid w:val="00B55A84"/>
    <w:rsid w:val="00B5617B"/>
    <w:rsid w:val="00B60A5C"/>
    <w:rsid w:val="00B60E23"/>
    <w:rsid w:val="00B64707"/>
    <w:rsid w:val="00B64D7A"/>
    <w:rsid w:val="00B70A1B"/>
    <w:rsid w:val="00B71279"/>
    <w:rsid w:val="00B73979"/>
    <w:rsid w:val="00B73CEF"/>
    <w:rsid w:val="00B75293"/>
    <w:rsid w:val="00B76E76"/>
    <w:rsid w:val="00B82281"/>
    <w:rsid w:val="00B8426C"/>
    <w:rsid w:val="00B852C9"/>
    <w:rsid w:val="00B9078C"/>
    <w:rsid w:val="00B9224D"/>
    <w:rsid w:val="00B92398"/>
    <w:rsid w:val="00B94D83"/>
    <w:rsid w:val="00B94E4D"/>
    <w:rsid w:val="00B97439"/>
    <w:rsid w:val="00B979DC"/>
    <w:rsid w:val="00BA0901"/>
    <w:rsid w:val="00BA0D5A"/>
    <w:rsid w:val="00BA1D0A"/>
    <w:rsid w:val="00BA3C64"/>
    <w:rsid w:val="00BA4739"/>
    <w:rsid w:val="00BA4816"/>
    <w:rsid w:val="00BA4922"/>
    <w:rsid w:val="00BA50E9"/>
    <w:rsid w:val="00BA6803"/>
    <w:rsid w:val="00BA720B"/>
    <w:rsid w:val="00BB104C"/>
    <w:rsid w:val="00BB22BD"/>
    <w:rsid w:val="00BB2363"/>
    <w:rsid w:val="00BB27B0"/>
    <w:rsid w:val="00BB2A01"/>
    <w:rsid w:val="00BB6EC5"/>
    <w:rsid w:val="00BB7F3C"/>
    <w:rsid w:val="00BC2542"/>
    <w:rsid w:val="00BC3FBA"/>
    <w:rsid w:val="00BC48A5"/>
    <w:rsid w:val="00BC4BE2"/>
    <w:rsid w:val="00BC52A0"/>
    <w:rsid w:val="00BC5CCF"/>
    <w:rsid w:val="00BD09D5"/>
    <w:rsid w:val="00BD2C38"/>
    <w:rsid w:val="00BD4B95"/>
    <w:rsid w:val="00BD50E2"/>
    <w:rsid w:val="00BD767B"/>
    <w:rsid w:val="00BE2AA9"/>
    <w:rsid w:val="00BE315A"/>
    <w:rsid w:val="00BE36AE"/>
    <w:rsid w:val="00BE76DD"/>
    <w:rsid w:val="00BF00DE"/>
    <w:rsid w:val="00BF1DA9"/>
    <w:rsid w:val="00C006C6"/>
    <w:rsid w:val="00C00889"/>
    <w:rsid w:val="00C00950"/>
    <w:rsid w:val="00C02770"/>
    <w:rsid w:val="00C02FC1"/>
    <w:rsid w:val="00C037D2"/>
    <w:rsid w:val="00C04F16"/>
    <w:rsid w:val="00C106C7"/>
    <w:rsid w:val="00C1198A"/>
    <w:rsid w:val="00C16143"/>
    <w:rsid w:val="00C23A5D"/>
    <w:rsid w:val="00C2534B"/>
    <w:rsid w:val="00C26DE9"/>
    <w:rsid w:val="00C27F04"/>
    <w:rsid w:val="00C30069"/>
    <w:rsid w:val="00C32A6E"/>
    <w:rsid w:val="00C32CDA"/>
    <w:rsid w:val="00C33663"/>
    <w:rsid w:val="00C33A93"/>
    <w:rsid w:val="00C356F3"/>
    <w:rsid w:val="00C3667F"/>
    <w:rsid w:val="00C3780E"/>
    <w:rsid w:val="00C4087D"/>
    <w:rsid w:val="00C42477"/>
    <w:rsid w:val="00C447A4"/>
    <w:rsid w:val="00C4560A"/>
    <w:rsid w:val="00C457B1"/>
    <w:rsid w:val="00C5215A"/>
    <w:rsid w:val="00C52BAD"/>
    <w:rsid w:val="00C563FA"/>
    <w:rsid w:val="00C610A6"/>
    <w:rsid w:val="00C612A0"/>
    <w:rsid w:val="00C61C69"/>
    <w:rsid w:val="00C660B6"/>
    <w:rsid w:val="00C67031"/>
    <w:rsid w:val="00C70C72"/>
    <w:rsid w:val="00C72479"/>
    <w:rsid w:val="00C759A2"/>
    <w:rsid w:val="00C76190"/>
    <w:rsid w:val="00C77A5B"/>
    <w:rsid w:val="00C82639"/>
    <w:rsid w:val="00C829D7"/>
    <w:rsid w:val="00C82D0B"/>
    <w:rsid w:val="00C84B12"/>
    <w:rsid w:val="00C84EB0"/>
    <w:rsid w:val="00C84F3C"/>
    <w:rsid w:val="00C85858"/>
    <w:rsid w:val="00C91857"/>
    <w:rsid w:val="00C91DB5"/>
    <w:rsid w:val="00C9428A"/>
    <w:rsid w:val="00C949E7"/>
    <w:rsid w:val="00C95D8A"/>
    <w:rsid w:val="00C961F2"/>
    <w:rsid w:val="00C968B1"/>
    <w:rsid w:val="00C9727A"/>
    <w:rsid w:val="00C97D7D"/>
    <w:rsid w:val="00CA0580"/>
    <w:rsid w:val="00CA16A1"/>
    <w:rsid w:val="00CA359E"/>
    <w:rsid w:val="00CB1DE0"/>
    <w:rsid w:val="00CB2960"/>
    <w:rsid w:val="00CB2A1A"/>
    <w:rsid w:val="00CB4F62"/>
    <w:rsid w:val="00CB50CB"/>
    <w:rsid w:val="00CB6613"/>
    <w:rsid w:val="00CB6C39"/>
    <w:rsid w:val="00CC0048"/>
    <w:rsid w:val="00CC0812"/>
    <w:rsid w:val="00CC09AB"/>
    <w:rsid w:val="00CC1299"/>
    <w:rsid w:val="00CC1C92"/>
    <w:rsid w:val="00CC259D"/>
    <w:rsid w:val="00CC2D5D"/>
    <w:rsid w:val="00CC59CD"/>
    <w:rsid w:val="00CC664E"/>
    <w:rsid w:val="00CC6879"/>
    <w:rsid w:val="00CD0710"/>
    <w:rsid w:val="00CD0B84"/>
    <w:rsid w:val="00CD13AF"/>
    <w:rsid w:val="00CD239D"/>
    <w:rsid w:val="00CD2E54"/>
    <w:rsid w:val="00CD7633"/>
    <w:rsid w:val="00CE11F0"/>
    <w:rsid w:val="00CE2525"/>
    <w:rsid w:val="00CE2EB2"/>
    <w:rsid w:val="00CE434E"/>
    <w:rsid w:val="00CE5FE2"/>
    <w:rsid w:val="00CE6216"/>
    <w:rsid w:val="00CE7676"/>
    <w:rsid w:val="00CF01CB"/>
    <w:rsid w:val="00CF0C09"/>
    <w:rsid w:val="00CF1D26"/>
    <w:rsid w:val="00CF2E88"/>
    <w:rsid w:val="00CF4F92"/>
    <w:rsid w:val="00CF70F8"/>
    <w:rsid w:val="00CF7F0F"/>
    <w:rsid w:val="00D00FE4"/>
    <w:rsid w:val="00D02ADB"/>
    <w:rsid w:val="00D0444D"/>
    <w:rsid w:val="00D046A8"/>
    <w:rsid w:val="00D04D9C"/>
    <w:rsid w:val="00D103BF"/>
    <w:rsid w:val="00D1272D"/>
    <w:rsid w:val="00D135EC"/>
    <w:rsid w:val="00D20978"/>
    <w:rsid w:val="00D217E5"/>
    <w:rsid w:val="00D22A72"/>
    <w:rsid w:val="00D2362A"/>
    <w:rsid w:val="00D258CD"/>
    <w:rsid w:val="00D305A5"/>
    <w:rsid w:val="00D30BF9"/>
    <w:rsid w:val="00D314C6"/>
    <w:rsid w:val="00D319A7"/>
    <w:rsid w:val="00D34628"/>
    <w:rsid w:val="00D34844"/>
    <w:rsid w:val="00D34CC7"/>
    <w:rsid w:val="00D3580C"/>
    <w:rsid w:val="00D35CD7"/>
    <w:rsid w:val="00D35F60"/>
    <w:rsid w:val="00D36982"/>
    <w:rsid w:val="00D3793B"/>
    <w:rsid w:val="00D4182B"/>
    <w:rsid w:val="00D43A61"/>
    <w:rsid w:val="00D4518D"/>
    <w:rsid w:val="00D509FA"/>
    <w:rsid w:val="00D5211E"/>
    <w:rsid w:val="00D57EAF"/>
    <w:rsid w:val="00D61A99"/>
    <w:rsid w:val="00D634E5"/>
    <w:rsid w:val="00D651EC"/>
    <w:rsid w:val="00D65E22"/>
    <w:rsid w:val="00D66302"/>
    <w:rsid w:val="00D66380"/>
    <w:rsid w:val="00D7446B"/>
    <w:rsid w:val="00D74A47"/>
    <w:rsid w:val="00D74BC4"/>
    <w:rsid w:val="00D767E5"/>
    <w:rsid w:val="00D770E9"/>
    <w:rsid w:val="00D774A8"/>
    <w:rsid w:val="00D774D9"/>
    <w:rsid w:val="00D81A50"/>
    <w:rsid w:val="00D857E8"/>
    <w:rsid w:val="00D915DA"/>
    <w:rsid w:val="00D9369D"/>
    <w:rsid w:val="00D946F5"/>
    <w:rsid w:val="00D96D7B"/>
    <w:rsid w:val="00DA0C9C"/>
    <w:rsid w:val="00DA16E5"/>
    <w:rsid w:val="00DA4FEC"/>
    <w:rsid w:val="00DA5462"/>
    <w:rsid w:val="00DA61AA"/>
    <w:rsid w:val="00DA70BD"/>
    <w:rsid w:val="00DB0BD1"/>
    <w:rsid w:val="00DB0EB3"/>
    <w:rsid w:val="00DB1201"/>
    <w:rsid w:val="00DB1D5A"/>
    <w:rsid w:val="00DB4F20"/>
    <w:rsid w:val="00DB566B"/>
    <w:rsid w:val="00DB6129"/>
    <w:rsid w:val="00DC02E4"/>
    <w:rsid w:val="00DC09E0"/>
    <w:rsid w:val="00DC0A30"/>
    <w:rsid w:val="00DC5200"/>
    <w:rsid w:val="00DC59F5"/>
    <w:rsid w:val="00DC7712"/>
    <w:rsid w:val="00DD082B"/>
    <w:rsid w:val="00DD4319"/>
    <w:rsid w:val="00DD4BD7"/>
    <w:rsid w:val="00DD6C3A"/>
    <w:rsid w:val="00DE138B"/>
    <w:rsid w:val="00DE1A48"/>
    <w:rsid w:val="00DE23E6"/>
    <w:rsid w:val="00DE3AF1"/>
    <w:rsid w:val="00DE58A0"/>
    <w:rsid w:val="00DE71B1"/>
    <w:rsid w:val="00DE768F"/>
    <w:rsid w:val="00DF1978"/>
    <w:rsid w:val="00DF29AF"/>
    <w:rsid w:val="00DF3381"/>
    <w:rsid w:val="00DF3849"/>
    <w:rsid w:val="00DF3FB1"/>
    <w:rsid w:val="00DF41D8"/>
    <w:rsid w:val="00DF60FC"/>
    <w:rsid w:val="00E00378"/>
    <w:rsid w:val="00E00E52"/>
    <w:rsid w:val="00E03384"/>
    <w:rsid w:val="00E0580D"/>
    <w:rsid w:val="00E070B8"/>
    <w:rsid w:val="00E10631"/>
    <w:rsid w:val="00E1333A"/>
    <w:rsid w:val="00E14800"/>
    <w:rsid w:val="00E17553"/>
    <w:rsid w:val="00E20606"/>
    <w:rsid w:val="00E20652"/>
    <w:rsid w:val="00E212FE"/>
    <w:rsid w:val="00E229E2"/>
    <w:rsid w:val="00E22C1D"/>
    <w:rsid w:val="00E23988"/>
    <w:rsid w:val="00E27AF1"/>
    <w:rsid w:val="00E30060"/>
    <w:rsid w:val="00E30919"/>
    <w:rsid w:val="00E356D2"/>
    <w:rsid w:val="00E35D14"/>
    <w:rsid w:val="00E37146"/>
    <w:rsid w:val="00E40AF4"/>
    <w:rsid w:val="00E4135E"/>
    <w:rsid w:val="00E43B76"/>
    <w:rsid w:val="00E45532"/>
    <w:rsid w:val="00E46437"/>
    <w:rsid w:val="00E50C56"/>
    <w:rsid w:val="00E537DE"/>
    <w:rsid w:val="00E54267"/>
    <w:rsid w:val="00E55775"/>
    <w:rsid w:val="00E562B4"/>
    <w:rsid w:val="00E56B14"/>
    <w:rsid w:val="00E57CC6"/>
    <w:rsid w:val="00E616F6"/>
    <w:rsid w:val="00E622D9"/>
    <w:rsid w:val="00E6313C"/>
    <w:rsid w:val="00E65B07"/>
    <w:rsid w:val="00E70833"/>
    <w:rsid w:val="00E72043"/>
    <w:rsid w:val="00E73024"/>
    <w:rsid w:val="00E765F8"/>
    <w:rsid w:val="00E777C0"/>
    <w:rsid w:val="00E80645"/>
    <w:rsid w:val="00E80D96"/>
    <w:rsid w:val="00E81A87"/>
    <w:rsid w:val="00E82A96"/>
    <w:rsid w:val="00E83672"/>
    <w:rsid w:val="00E83A3D"/>
    <w:rsid w:val="00E83D59"/>
    <w:rsid w:val="00E8493F"/>
    <w:rsid w:val="00E86E0B"/>
    <w:rsid w:val="00E86E49"/>
    <w:rsid w:val="00E9029E"/>
    <w:rsid w:val="00E90972"/>
    <w:rsid w:val="00E91AC7"/>
    <w:rsid w:val="00E93BB1"/>
    <w:rsid w:val="00E943E7"/>
    <w:rsid w:val="00E951F8"/>
    <w:rsid w:val="00E95C27"/>
    <w:rsid w:val="00E968BC"/>
    <w:rsid w:val="00E972CB"/>
    <w:rsid w:val="00E97CB0"/>
    <w:rsid w:val="00EA11FF"/>
    <w:rsid w:val="00EA1AA4"/>
    <w:rsid w:val="00EA3977"/>
    <w:rsid w:val="00EA39D2"/>
    <w:rsid w:val="00EA4B0D"/>
    <w:rsid w:val="00EA7D26"/>
    <w:rsid w:val="00EB1E97"/>
    <w:rsid w:val="00EB26BC"/>
    <w:rsid w:val="00EB4F83"/>
    <w:rsid w:val="00EB5E62"/>
    <w:rsid w:val="00EB6723"/>
    <w:rsid w:val="00EB6DB0"/>
    <w:rsid w:val="00EB6DB7"/>
    <w:rsid w:val="00EB733F"/>
    <w:rsid w:val="00ED0162"/>
    <w:rsid w:val="00ED1220"/>
    <w:rsid w:val="00ED1DE8"/>
    <w:rsid w:val="00ED237F"/>
    <w:rsid w:val="00ED32A6"/>
    <w:rsid w:val="00ED32DA"/>
    <w:rsid w:val="00ED40A2"/>
    <w:rsid w:val="00ED58B4"/>
    <w:rsid w:val="00ED6198"/>
    <w:rsid w:val="00ED626C"/>
    <w:rsid w:val="00EE08DD"/>
    <w:rsid w:val="00EE1019"/>
    <w:rsid w:val="00EE18A2"/>
    <w:rsid w:val="00EE3742"/>
    <w:rsid w:val="00EE4199"/>
    <w:rsid w:val="00EE5BC7"/>
    <w:rsid w:val="00EE7949"/>
    <w:rsid w:val="00EF05B4"/>
    <w:rsid w:val="00EF07BE"/>
    <w:rsid w:val="00EF10C4"/>
    <w:rsid w:val="00EF12A0"/>
    <w:rsid w:val="00EF1B80"/>
    <w:rsid w:val="00EF1E23"/>
    <w:rsid w:val="00EF4EB6"/>
    <w:rsid w:val="00EF7375"/>
    <w:rsid w:val="00EF7FA9"/>
    <w:rsid w:val="00F001B4"/>
    <w:rsid w:val="00F01160"/>
    <w:rsid w:val="00F01986"/>
    <w:rsid w:val="00F068F6"/>
    <w:rsid w:val="00F112F7"/>
    <w:rsid w:val="00F11FB6"/>
    <w:rsid w:val="00F17B3A"/>
    <w:rsid w:val="00F17BF4"/>
    <w:rsid w:val="00F217E9"/>
    <w:rsid w:val="00F26235"/>
    <w:rsid w:val="00F27BFD"/>
    <w:rsid w:val="00F30605"/>
    <w:rsid w:val="00F32BA8"/>
    <w:rsid w:val="00F32D5B"/>
    <w:rsid w:val="00F32DDE"/>
    <w:rsid w:val="00F3335E"/>
    <w:rsid w:val="00F34291"/>
    <w:rsid w:val="00F355A8"/>
    <w:rsid w:val="00F35D63"/>
    <w:rsid w:val="00F4093C"/>
    <w:rsid w:val="00F42439"/>
    <w:rsid w:val="00F437A0"/>
    <w:rsid w:val="00F440BF"/>
    <w:rsid w:val="00F4480A"/>
    <w:rsid w:val="00F44933"/>
    <w:rsid w:val="00F4739F"/>
    <w:rsid w:val="00F50A93"/>
    <w:rsid w:val="00F51394"/>
    <w:rsid w:val="00F51A48"/>
    <w:rsid w:val="00F526AF"/>
    <w:rsid w:val="00F52FDB"/>
    <w:rsid w:val="00F543C3"/>
    <w:rsid w:val="00F54B5E"/>
    <w:rsid w:val="00F5551D"/>
    <w:rsid w:val="00F56A32"/>
    <w:rsid w:val="00F575D9"/>
    <w:rsid w:val="00F579FE"/>
    <w:rsid w:val="00F6039F"/>
    <w:rsid w:val="00F61476"/>
    <w:rsid w:val="00F61687"/>
    <w:rsid w:val="00F672D1"/>
    <w:rsid w:val="00F70DF2"/>
    <w:rsid w:val="00F71645"/>
    <w:rsid w:val="00F73E3C"/>
    <w:rsid w:val="00F7594D"/>
    <w:rsid w:val="00F75FD2"/>
    <w:rsid w:val="00F763F5"/>
    <w:rsid w:val="00F77A29"/>
    <w:rsid w:val="00F8082C"/>
    <w:rsid w:val="00F81BB7"/>
    <w:rsid w:val="00F82825"/>
    <w:rsid w:val="00F82DEA"/>
    <w:rsid w:val="00F858EF"/>
    <w:rsid w:val="00F86207"/>
    <w:rsid w:val="00F87432"/>
    <w:rsid w:val="00F90C10"/>
    <w:rsid w:val="00F96D43"/>
    <w:rsid w:val="00F9716D"/>
    <w:rsid w:val="00F97C83"/>
    <w:rsid w:val="00F97FBE"/>
    <w:rsid w:val="00FA0970"/>
    <w:rsid w:val="00FA5BE9"/>
    <w:rsid w:val="00FA6278"/>
    <w:rsid w:val="00FA659F"/>
    <w:rsid w:val="00FA6B73"/>
    <w:rsid w:val="00FA6EDF"/>
    <w:rsid w:val="00FA7282"/>
    <w:rsid w:val="00FB0D07"/>
    <w:rsid w:val="00FB1E94"/>
    <w:rsid w:val="00FB3F8A"/>
    <w:rsid w:val="00FB66A1"/>
    <w:rsid w:val="00FC2B14"/>
    <w:rsid w:val="00FC3D57"/>
    <w:rsid w:val="00FC4F3B"/>
    <w:rsid w:val="00FC6C66"/>
    <w:rsid w:val="00FD0B2B"/>
    <w:rsid w:val="00FD523F"/>
    <w:rsid w:val="00FE0427"/>
    <w:rsid w:val="00FE07A8"/>
    <w:rsid w:val="00FE43D9"/>
    <w:rsid w:val="00FE47EA"/>
    <w:rsid w:val="00FE687C"/>
    <w:rsid w:val="00FE6E06"/>
    <w:rsid w:val="00FF099F"/>
    <w:rsid w:val="00FF2A43"/>
    <w:rsid w:val="00FF38C8"/>
    <w:rsid w:val="00FF4F5F"/>
    <w:rsid w:val="00FF54F7"/>
    <w:rsid w:val="00FF5F1F"/>
    <w:rsid w:val="00FF72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0B05A2"/>
  <w15:docId w15:val="{BC1877EE-4971-4788-9AE4-AB237413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7C02"/>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DA4F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0164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06E8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5">
    <w:name w:val="heading 5"/>
    <w:basedOn w:val="Normalny"/>
    <w:next w:val="Normalny"/>
    <w:link w:val="Nagwek5Znak"/>
    <w:uiPriority w:val="9"/>
    <w:unhideWhenUsed/>
    <w:qFormat/>
    <w:rsid w:val="00B07C02"/>
    <w:p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uiPriority w:val="9"/>
    <w:rsid w:val="00B07C02"/>
    <w:rPr>
      <w:rFonts w:ascii="Calibri" w:eastAsia="Times New Roman" w:hAnsi="Calibri" w:cs="Times New Roman"/>
      <w:b/>
      <w:bCs/>
      <w:i/>
      <w:iCs/>
      <w:sz w:val="26"/>
      <w:szCs w:val="26"/>
    </w:rPr>
  </w:style>
  <w:style w:type="paragraph" w:styleId="Akapitzlist">
    <w:name w:val="List Paragraph"/>
    <w:basedOn w:val="Normalny"/>
    <w:link w:val="AkapitzlistZnak"/>
    <w:uiPriority w:val="34"/>
    <w:qFormat/>
    <w:rsid w:val="00B07C02"/>
    <w:pPr>
      <w:ind w:left="720"/>
      <w:contextualSpacing/>
    </w:pPr>
    <w:rPr>
      <w:rFonts w:eastAsia="Times New Roman"/>
    </w:rPr>
  </w:style>
  <w:style w:type="character" w:customStyle="1" w:styleId="AkapitzlistZnak">
    <w:name w:val="Akapit z listą Znak"/>
    <w:link w:val="Akapitzlist"/>
    <w:uiPriority w:val="34"/>
    <w:locked/>
    <w:rsid w:val="00B07C02"/>
    <w:rPr>
      <w:rFonts w:ascii="Calibri" w:eastAsia="Times New Roman" w:hAnsi="Calibri" w:cs="Times New Roman"/>
    </w:rPr>
  </w:style>
  <w:style w:type="character" w:customStyle="1" w:styleId="Nagwek2Znak">
    <w:name w:val="Nagłówek 2 Znak"/>
    <w:basedOn w:val="Domylnaczcionkaakapitu"/>
    <w:link w:val="Nagwek2"/>
    <w:uiPriority w:val="9"/>
    <w:semiHidden/>
    <w:rsid w:val="000164E0"/>
    <w:rPr>
      <w:rFonts w:asciiTheme="majorHAnsi" w:eastAsiaTheme="majorEastAsia" w:hAnsiTheme="majorHAnsi" w:cstheme="majorBidi"/>
      <w:color w:val="2E74B5" w:themeColor="accent1" w:themeShade="BF"/>
      <w:sz w:val="26"/>
      <w:szCs w:val="26"/>
    </w:rPr>
  </w:style>
  <w:style w:type="character" w:styleId="Hipercze">
    <w:name w:val="Hyperlink"/>
    <w:basedOn w:val="Domylnaczcionkaakapitu"/>
    <w:uiPriority w:val="99"/>
    <w:unhideWhenUsed/>
    <w:rsid w:val="000164E0"/>
    <w:rPr>
      <w:rFonts w:ascii="Times New Roman" w:hAnsi="Times New Roman" w:cs="Times New Roman" w:hint="default"/>
      <w:color w:val="0000FF"/>
      <w:u w:val="single"/>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Znak Znak Znak"/>
    <w:basedOn w:val="Normalny"/>
    <w:link w:val="TekstprzypisudolnegoZnak"/>
    <w:uiPriority w:val="99"/>
    <w:unhideWhenUsed/>
    <w:rsid w:val="000164E0"/>
    <w:pPr>
      <w:spacing w:after="0" w:line="240" w:lineRule="auto"/>
    </w:pPr>
    <w:rPr>
      <w:rFonts w:ascii="Times New Roman" w:hAnsi="Times New Roman"/>
      <w:b/>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0164E0"/>
    <w:rPr>
      <w:rFonts w:ascii="Times New Roman" w:eastAsia="Calibri" w:hAnsi="Times New Roman" w:cs="Times New Roman"/>
      <w:b/>
      <w:sz w:val="20"/>
      <w:szCs w:val="20"/>
    </w:rPr>
  </w:style>
  <w:style w:type="character" w:styleId="Odwoanieprzypisudolnego">
    <w:name w:val="footnote reference"/>
    <w:aliases w:val="Footnote Reference Number,Footnote reference number,Footnote symbol,note TESI,SUPERS,EN Footnote Reference,Footnote number,Odwołanie przypisu"/>
    <w:basedOn w:val="Domylnaczcionkaakapitu"/>
    <w:uiPriority w:val="99"/>
    <w:unhideWhenUsed/>
    <w:rsid w:val="000164E0"/>
    <w:rPr>
      <w:rFonts w:ascii="Times New Roman" w:hAnsi="Times New Roman" w:cs="Times New Roman" w:hint="default"/>
      <w:vertAlign w:val="superscript"/>
    </w:rPr>
  </w:style>
  <w:style w:type="paragraph" w:styleId="Zwykytekst">
    <w:name w:val="Plain Text"/>
    <w:basedOn w:val="Normalny"/>
    <w:link w:val="ZwykytekstZnak"/>
    <w:uiPriority w:val="99"/>
    <w:unhideWhenUsed/>
    <w:rsid w:val="005357D0"/>
    <w:pPr>
      <w:spacing w:after="0" w:line="240" w:lineRule="auto"/>
    </w:pPr>
    <w:rPr>
      <w:rFonts w:eastAsiaTheme="minorHAnsi" w:cstheme="minorBidi"/>
      <w:szCs w:val="21"/>
    </w:rPr>
  </w:style>
  <w:style w:type="character" w:customStyle="1" w:styleId="ZwykytekstZnak">
    <w:name w:val="Zwykły tekst Znak"/>
    <w:basedOn w:val="Domylnaczcionkaakapitu"/>
    <w:link w:val="Zwykytekst"/>
    <w:uiPriority w:val="99"/>
    <w:rsid w:val="005357D0"/>
    <w:rPr>
      <w:rFonts w:ascii="Calibri" w:hAnsi="Calibri"/>
      <w:szCs w:val="21"/>
    </w:rPr>
  </w:style>
  <w:style w:type="character" w:customStyle="1" w:styleId="Nagwek1Znak">
    <w:name w:val="Nagłówek 1 Znak"/>
    <w:basedOn w:val="Domylnaczcionkaakapitu"/>
    <w:link w:val="Nagwek1"/>
    <w:uiPriority w:val="9"/>
    <w:rsid w:val="00DA4FEC"/>
    <w:rPr>
      <w:rFonts w:asciiTheme="majorHAnsi" w:eastAsiaTheme="majorEastAsia" w:hAnsiTheme="majorHAnsi" w:cstheme="majorBidi"/>
      <w:color w:val="2E74B5" w:themeColor="accent1" w:themeShade="BF"/>
      <w:sz w:val="32"/>
      <w:szCs w:val="32"/>
    </w:rPr>
  </w:style>
  <w:style w:type="paragraph" w:styleId="Tekstdymka">
    <w:name w:val="Balloon Text"/>
    <w:basedOn w:val="Normalny"/>
    <w:link w:val="TekstdymkaZnak"/>
    <w:uiPriority w:val="99"/>
    <w:semiHidden/>
    <w:unhideWhenUsed/>
    <w:rsid w:val="00C27F0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F04"/>
    <w:rPr>
      <w:rFonts w:ascii="Segoe UI" w:eastAsia="Calibri" w:hAnsi="Segoe UI" w:cs="Segoe UI"/>
      <w:sz w:val="18"/>
      <w:szCs w:val="18"/>
    </w:rPr>
  </w:style>
  <w:style w:type="paragraph" w:styleId="Nagwek">
    <w:name w:val="header"/>
    <w:basedOn w:val="Normalny"/>
    <w:link w:val="NagwekZnak"/>
    <w:uiPriority w:val="99"/>
    <w:unhideWhenUsed/>
    <w:rsid w:val="008F3E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E92"/>
    <w:rPr>
      <w:rFonts w:ascii="Calibri" w:eastAsia="Calibri" w:hAnsi="Calibri" w:cs="Times New Roman"/>
    </w:rPr>
  </w:style>
  <w:style w:type="paragraph" w:styleId="Stopka">
    <w:name w:val="footer"/>
    <w:basedOn w:val="Normalny"/>
    <w:link w:val="StopkaZnak"/>
    <w:uiPriority w:val="99"/>
    <w:unhideWhenUsed/>
    <w:rsid w:val="008F3E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E92"/>
    <w:rPr>
      <w:rFonts w:ascii="Calibri" w:eastAsia="Calibri" w:hAnsi="Calibri" w:cs="Times New Roman"/>
    </w:rPr>
  </w:style>
  <w:style w:type="paragraph" w:styleId="Tekstpodstawowywcity3">
    <w:name w:val="Body Text Indent 3"/>
    <w:basedOn w:val="Normalny"/>
    <w:link w:val="Tekstpodstawowywcity3Znak"/>
    <w:rsid w:val="00CF1D26"/>
    <w:pPr>
      <w:spacing w:after="0" w:line="240" w:lineRule="auto"/>
      <w:ind w:left="360"/>
      <w:jc w:val="both"/>
    </w:pPr>
    <w:rPr>
      <w:rFonts w:ascii="Times New Roman" w:eastAsia="Times New Roman" w:hAnsi="Times New Roman"/>
      <w:b/>
      <w:sz w:val="24"/>
      <w:szCs w:val="20"/>
      <w:lang w:eastAsia="pl-PL"/>
    </w:rPr>
  </w:style>
  <w:style w:type="character" w:customStyle="1" w:styleId="Tekstpodstawowywcity3Znak">
    <w:name w:val="Tekst podstawowy wcięty 3 Znak"/>
    <w:basedOn w:val="Domylnaczcionkaakapitu"/>
    <w:link w:val="Tekstpodstawowywcity3"/>
    <w:rsid w:val="00CF1D26"/>
    <w:rPr>
      <w:rFonts w:ascii="Times New Roman" w:eastAsia="Times New Roman" w:hAnsi="Times New Roman" w:cs="Times New Roman"/>
      <w:b/>
      <w:sz w:val="24"/>
      <w:szCs w:val="20"/>
      <w:lang w:eastAsia="pl-PL"/>
    </w:rPr>
  </w:style>
  <w:style w:type="paragraph" w:customStyle="1" w:styleId="Default">
    <w:name w:val="Default"/>
    <w:rsid w:val="00964DC5"/>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39"/>
    <w:rsid w:val="009C2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968BC"/>
    <w:rPr>
      <w:color w:val="954F72" w:themeColor="followedHyperlink"/>
      <w:u w:val="single"/>
    </w:rPr>
  </w:style>
  <w:style w:type="paragraph" w:styleId="Tekstprzypisukocowego">
    <w:name w:val="endnote text"/>
    <w:basedOn w:val="Normalny"/>
    <w:link w:val="TekstprzypisukocowegoZnak"/>
    <w:uiPriority w:val="99"/>
    <w:semiHidden/>
    <w:unhideWhenUsed/>
    <w:rsid w:val="004016F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016F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4016F8"/>
    <w:rPr>
      <w:vertAlign w:val="superscript"/>
    </w:rPr>
  </w:style>
  <w:style w:type="character" w:styleId="Pogrubienie">
    <w:name w:val="Strong"/>
    <w:basedOn w:val="Domylnaczcionkaakapitu"/>
    <w:uiPriority w:val="22"/>
    <w:qFormat/>
    <w:rsid w:val="00E616F6"/>
    <w:rPr>
      <w:b/>
      <w:bCs/>
    </w:rPr>
  </w:style>
  <w:style w:type="character" w:styleId="Odwoaniedokomentarza">
    <w:name w:val="annotation reference"/>
    <w:basedOn w:val="Domylnaczcionkaakapitu"/>
    <w:uiPriority w:val="99"/>
    <w:unhideWhenUsed/>
    <w:rsid w:val="00C77A5B"/>
    <w:rPr>
      <w:sz w:val="16"/>
      <w:szCs w:val="16"/>
    </w:rPr>
  </w:style>
  <w:style w:type="paragraph" w:styleId="Tekstkomentarza">
    <w:name w:val="annotation text"/>
    <w:basedOn w:val="Normalny"/>
    <w:link w:val="TekstkomentarzaZnak"/>
    <w:uiPriority w:val="99"/>
    <w:unhideWhenUsed/>
    <w:rsid w:val="00C77A5B"/>
    <w:pPr>
      <w:spacing w:line="240" w:lineRule="auto"/>
    </w:pPr>
    <w:rPr>
      <w:sz w:val="20"/>
      <w:szCs w:val="20"/>
    </w:rPr>
  </w:style>
  <w:style w:type="character" w:customStyle="1" w:styleId="TekstkomentarzaZnak">
    <w:name w:val="Tekst komentarza Znak"/>
    <w:basedOn w:val="Domylnaczcionkaakapitu"/>
    <w:link w:val="Tekstkomentarza"/>
    <w:uiPriority w:val="99"/>
    <w:rsid w:val="0074512B"/>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74512B"/>
    <w:rPr>
      <w:b/>
      <w:bCs/>
    </w:rPr>
  </w:style>
  <w:style w:type="character" w:customStyle="1" w:styleId="TematkomentarzaZnak">
    <w:name w:val="Temat komentarza Znak"/>
    <w:basedOn w:val="TekstkomentarzaZnak"/>
    <w:link w:val="Tematkomentarza"/>
    <w:uiPriority w:val="99"/>
    <w:semiHidden/>
    <w:rsid w:val="0074512B"/>
    <w:rPr>
      <w:rFonts w:ascii="Calibri" w:eastAsia="Calibri" w:hAnsi="Calibri" w:cs="Times New Roman"/>
      <w:b/>
      <w:bCs/>
      <w:sz w:val="20"/>
      <w:szCs w:val="20"/>
    </w:rPr>
  </w:style>
  <w:style w:type="character" w:customStyle="1" w:styleId="Nagwek3Znak">
    <w:name w:val="Nagłówek 3 Znak"/>
    <w:basedOn w:val="Domylnaczcionkaakapitu"/>
    <w:link w:val="Nagwek3"/>
    <w:uiPriority w:val="9"/>
    <w:rsid w:val="00006E81"/>
    <w:rPr>
      <w:rFonts w:asciiTheme="majorHAnsi" w:eastAsiaTheme="majorEastAsia" w:hAnsiTheme="majorHAnsi" w:cstheme="majorBidi"/>
      <w:color w:val="1F4D78" w:themeColor="accent1" w:themeShade="7F"/>
      <w:sz w:val="24"/>
      <w:szCs w:val="24"/>
    </w:rPr>
  </w:style>
  <w:style w:type="paragraph" w:styleId="Legenda">
    <w:name w:val="caption"/>
    <w:basedOn w:val="Normalny"/>
    <w:next w:val="Normalny"/>
    <w:uiPriority w:val="35"/>
    <w:unhideWhenUsed/>
    <w:qFormat/>
    <w:rsid w:val="00071025"/>
    <w:pPr>
      <w:spacing w:line="240" w:lineRule="auto"/>
    </w:pPr>
    <w:rPr>
      <w:b/>
      <w:bCs/>
      <w:color w:val="5B9BD5" w:themeColor="accent1"/>
      <w:sz w:val="18"/>
      <w:szCs w:val="18"/>
    </w:rPr>
  </w:style>
  <w:style w:type="paragraph" w:styleId="Tekstpodstawowy">
    <w:name w:val="Body Text"/>
    <w:aliases w:val="Tekst wcięty 2 st,(ALT+½),(F2),ändrad,L1 Body Text,bt"/>
    <w:basedOn w:val="Normalny"/>
    <w:link w:val="TekstpodstawowyZnak"/>
    <w:rsid w:val="00A44F2E"/>
    <w:pPr>
      <w:spacing w:after="120" w:line="240" w:lineRule="auto"/>
    </w:pPr>
    <w:rPr>
      <w:rFonts w:ascii="Times New Roman" w:eastAsia="Times New Roman" w:hAnsi="Times New Roman"/>
      <w:sz w:val="24"/>
      <w:szCs w:val="24"/>
      <w:lang w:val="x-none" w:eastAsia="x-none"/>
    </w:rPr>
  </w:style>
  <w:style w:type="character" w:customStyle="1" w:styleId="TekstpodstawowyZnak">
    <w:name w:val="Tekst podstawowy Znak"/>
    <w:aliases w:val="Tekst wcięty 2 st Znak,(ALT+½) Znak,(F2) Znak,ändrad Znak,L1 Body Text Znak,bt Znak"/>
    <w:basedOn w:val="Domylnaczcionkaakapitu"/>
    <w:link w:val="Tekstpodstawowy"/>
    <w:rsid w:val="00A44F2E"/>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1244">
      <w:bodyDiv w:val="1"/>
      <w:marLeft w:val="0"/>
      <w:marRight w:val="0"/>
      <w:marTop w:val="0"/>
      <w:marBottom w:val="0"/>
      <w:divBdr>
        <w:top w:val="none" w:sz="0" w:space="0" w:color="auto"/>
        <w:left w:val="none" w:sz="0" w:space="0" w:color="auto"/>
        <w:bottom w:val="none" w:sz="0" w:space="0" w:color="auto"/>
        <w:right w:val="none" w:sz="0" w:space="0" w:color="auto"/>
      </w:divBdr>
      <w:divsChild>
        <w:div w:id="1823306360">
          <w:marLeft w:val="0"/>
          <w:marRight w:val="0"/>
          <w:marTop w:val="0"/>
          <w:marBottom w:val="0"/>
          <w:divBdr>
            <w:top w:val="none" w:sz="0" w:space="0" w:color="auto"/>
            <w:left w:val="none" w:sz="0" w:space="0" w:color="auto"/>
            <w:bottom w:val="none" w:sz="0" w:space="0" w:color="auto"/>
            <w:right w:val="none" w:sz="0" w:space="0" w:color="auto"/>
          </w:divBdr>
          <w:divsChild>
            <w:div w:id="110827343">
              <w:marLeft w:val="0"/>
              <w:marRight w:val="0"/>
              <w:marTop w:val="0"/>
              <w:marBottom w:val="0"/>
              <w:divBdr>
                <w:top w:val="none" w:sz="0" w:space="0" w:color="auto"/>
                <w:left w:val="none" w:sz="0" w:space="0" w:color="auto"/>
                <w:bottom w:val="none" w:sz="0" w:space="0" w:color="auto"/>
                <w:right w:val="none" w:sz="0" w:space="0" w:color="auto"/>
              </w:divBdr>
            </w:div>
            <w:div w:id="865019536">
              <w:marLeft w:val="0"/>
              <w:marRight w:val="0"/>
              <w:marTop w:val="0"/>
              <w:marBottom w:val="0"/>
              <w:divBdr>
                <w:top w:val="none" w:sz="0" w:space="0" w:color="auto"/>
                <w:left w:val="none" w:sz="0" w:space="0" w:color="auto"/>
                <w:bottom w:val="none" w:sz="0" w:space="0" w:color="auto"/>
                <w:right w:val="none" w:sz="0" w:space="0" w:color="auto"/>
              </w:divBdr>
            </w:div>
            <w:div w:id="1024860956">
              <w:marLeft w:val="0"/>
              <w:marRight w:val="0"/>
              <w:marTop w:val="0"/>
              <w:marBottom w:val="0"/>
              <w:divBdr>
                <w:top w:val="none" w:sz="0" w:space="0" w:color="auto"/>
                <w:left w:val="none" w:sz="0" w:space="0" w:color="auto"/>
                <w:bottom w:val="none" w:sz="0" w:space="0" w:color="auto"/>
                <w:right w:val="none" w:sz="0" w:space="0" w:color="auto"/>
              </w:divBdr>
            </w:div>
            <w:div w:id="18886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66340">
      <w:bodyDiv w:val="1"/>
      <w:marLeft w:val="0"/>
      <w:marRight w:val="0"/>
      <w:marTop w:val="0"/>
      <w:marBottom w:val="0"/>
      <w:divBdr>
        <w:top w:val="none" w:sz="0" w:space="0" w:color="auto"/>
        <w:left w:val="none" w:sz="0" w:space="0" w:color="auto"/>
        <w:bottom w:val="none" w:sz="0" w:space="0" w:color="auto"/>
        <w:right w:val="none" w:sz="0" w:space="0" w:color="auto"/>
      </w:divBdr>
      <w:divsChild>
        <w:div w:id="545113">
          <w:marLeft w:val="0"/>
          <w:marRight w:val="0"/>
          <w:marTop w:val="0"/>
          <w:marBottom w:val="0"/>
          <w:divBdr>
            <w:top w:val="none" w:sz="0" w:space="0" w:color="auto"/>
            <w:left w:val="none" w:sz="0" w:space="0" w:color="auto"/>
            <w:bottom w:val="none" w:sz="0" w:space="0" w:color="auto"/>
            <w:right w:val="none" w:sz="0" w:space="0" w:color="auto"/>
          </w:divBdr>
        </w:div>
        <w:div w:id="74329869">
          <w:marLeft w:val="0"/>
          <w:marRight w:val="0"/>
          <w:marTop w:val="0"/>
          <w:marBottom w:val="0"/>
          <w:divBdr>
            <w:top w:val="none" w:sz="0" w:space="0" w:color="auto"/>
            <w:left w:val="none" w:sz="0" w:space="0" w:color="auto"/>
            <w:bottom w:val="none" w:sz="0" w:space="0" w:color="auto"/>
            <w:right w:val="none" w:sz="0" w:space="0" w:color="auto"/>
          </w:divBdr>
        </w:div>
        <w:div w:id="324670512">
          <w:marLeft w:val="0"/>
          <w:marRight w:val="0"/>
          <w:marTop w:val="0"/>
          <w:marBottom w:val="0"/>
          <w:divBdr>
            <w:top w:val="none" w:sz="0" w:space="0" w:color="auto"/>
            <w:left w:val="none" w:sz="0" w:space="0" w:color="auto"/>
            <w:bottom w:val="none" w:sz="0" w:space="0" w:color="auto"/>
            <w:right w:val="none" w:sz="0" w:space="0" w:color="auto"/>
          </w:divBdr>
        </w:div>
        <w:div w:id="763183872">
          <w:marLeft w:val="0"/>
          <w:marRight w:val="0"/>
          <w:marTop w:val="0"/>
          <w:marBottom w:val="0"/>
          <w:divBdr>
            <w:top w:val="none" w:sz="0" w:space="0" w:color="auto"/>
            <w:left w:val="none" w:sz="0" w:space="0" w:color="auto"/>
            <w:bottom w:val="none" w:sz="0" w:space="0" w:color="auto"/>
            <w:right w:val="none" w:sz="0" w:space="0" w:color="auto"/>
          </w:divBdr>
        </w:div>
        <w:div w:id="1240480380">
          <w:marLeft w:val="0"/>
          <w:marRight w:val="0"/>
          <w:marTop w:val="0"/>
          <w:marBottom w:val="0"/>
          <w:divBdr>
            <w:top w:val="none" w:sz="0" w:space="0" w:color="auto"/>
            <w:left w:val="none" w:sz="0" w:space="0" w:color="auto"/>
            <w:bottom w:val="none" w:sz="0" w:space="0" w:color="auto"/>
            <w:right w:val="none" w:sz="0" w:space="0" w:color="auto"/>
          </w:divBdr>
        </w:div>
        <w:div w:id="1709337794">
          <w:marLeft w:val="0"/>
          <w:marRight w:val="0"/>
          <w:marTop w:val="0"/>
          <w:marBottom w:val="0"/>
          <w:divBdr>
            <w:top w:val="none" w:sz="0" w:space="0" w:color="auto"/>
            <w:left w:val="none" w:sz="0" w:space="0" w:color="auto"/>
            <w:bottom w:val="none" w:sz="0" w:space="0" w:color="auto"/>
            <w:right w:val="none" w:sz="0" w:space="0" w:color="auto"/>
          </w:divBdr>
        </w:div>
        <w:div w:id="1807307682">
          <w:marLeft w:val="0"/>
          <w:marRight w:val="0"/>
          <w:marTop w:val="0"/>
          <w:marBottom w:val="0"/>
          <w:divBdr>
            <w:top w:val="none" w:sz="0" w:space="0" w:color="auto"/>
            <w:left w:val="none" w:sz="0" w:space="0" w:color="auto"/>
            <w:bottom w:val="none" w:sz="0" w:space="0" w:color="auto"/>
            <w:right w:val="none" w:sz="0" w:space="0" w:color="auto"/>
          </w:divBdr>
        </w:div>
        <w:div w:id="1894267399">
          <w:marLeft w:val="0"/>
          <w:marRight w:val="0"/>
          <w:marTop w:val="0"/>
          <w:marBottom w:val="0"/>
          <w:divBdr>
            <w:top w:val="none" w:sz="0" w:space="0" w:color="auto"/>
            <w:left w:val="none" w:sz="0" w:space="0" w:color="auto"/>
            <w:bottom w:val="none" w:sz="0" w:space="0" w:color="auto"/>
            <w:right w:val="none" w:sz="0" w:space="0" w:color="auto"/>
          </w:divBdr>
        </w:div>
        <w:div w:id="1899626709">
          <w:marLeft w:val="0"/>
          <w:marRight w:val="0"/>
          <w:marTop w:val="0"/>
          <w:marBottom w:val="0"/>
          <w:divBdr>
            <w:top w:val="none" w:sz="0" w:space="0" w:color="auto"/>
            <w:left w:val="none" w:sz="0" w:space="0" w:color="auto"/>
            <w:bottom w:val="none" w:sz="0" w:space="0" w:color="auto"/>
            <w:right w:val="none" w:sz="0" w:space="0" w:color="auto"/>
          </w:divBdr>
        </w:div>
        <w:div w:id="2097628889">
          <w:marLeft w:val="0"/>
          <w:marRight w:val="0"/>
          <w:marTop w:val="0"/>
          <w:marBottom w:val="0"/>
          <w:divBdr>
            <w:top w:val="none" w:sz="0" w:space="0" w:color="auto"/>
            <w:left w:val="none" w:sz="0" w:space="0" w:color="auto"/>
            <w:bottom w:val="none" w:sz="0" w:space="0" w:color="auto"/>
            <w:right w:val="none" w:sz="0" w:space="0" w:color="auto"/>
          </w:divBdr>
        </w:div>
      </w:divsChild>
    </w:div>
    <w:div w:id="304747859">
      <w:bodyDiv w:val="1"/>
      <w:marLeft w:val="0"/>
      <w:marRight w:val="0"/>
      <w:marTop w:val="0"/>
      <w:marBottom w:val="0"/>
      <w:divBdr>
        <w:top w:val="none" w:sz="0" w:space="0" w:color="auto"/>
        <w:left w:val="none" w:sz="0" w:space="0" w:color="auto"/>
        <w:bottom w:val="none" w:sz="0" w:space="0" w:color="auto"/>
        <w:right w:val="none" w:sz="0" w:space="0" w:color="auto"/>
      </w:divBdr>
      <w:divsChild>
        <w:div w:id="2030645549">
          <w:marLeft w:val="0"/>
          <w:marRight w:val="0"/>
          <w:marTop w:val="0"/>
          <w:marBottom w:val="0"/>
          <w:divBdr>
            <w:top w:val="none" w:sz="0" w:space="0" w:color="auto"/>
            <w:left w:val="none" w:sz="0" w:space="0" w:color="auto"/>
            <w:bottom w:val="none" w:sz="0" w:space="0" w:color="auto"/>
            <w:right w:val="none" w:sz="0" w:space="0" w:color="auto"/>
          </w:divBdr>
          <w:divsChild>
            <w:div w:id="837040492">
              <w:marLeft w:val="0"/>
              <w:marRight w:val="0"/>
              <w:marTop w:val="0"/>
              <w:marBottom w:val="0"/>
              <w:divBdr>
                <w:top w:val="none" w:sz="0" w:space="0" w:color="auto"/>
                <w:left w:val="none" w:sz="0" w:space="0" w:color="auto"/>
                <w:bottom w:val="none" w:sz="0" w:space="0" w:color="auto"/>
                <w:right w:val="none" w:sz="0" w:space="0" w:color="auto"/>
              </w:divBdr>
            </w:div>
            <w:div w:id="1072124633">
              <w:marLeft w:val="0"/>
              <w:marRight w:val="0"/>
              <w:marTop w:val="0"/>
              <w:marBottom w:val="0"/>
              <w:divBdr>
                <w:top w:val="none" w:sz="0" w:space="0" w:color="auto"/>
                <w:left w:val="none" w:sz="0" w:space="0" w:color="auto"/>
                <w:bottom w:val="none" w:sz="0" w:space="0" w:color="auto"/>
                <w:right w:val="none" w:sz="0" w:space="0" w:color="auto"/>
              </w:divBdr>
            </w:div>
            <w:div w:id="1611932749">
              <w:marLeft w:val="0"/>
              <w:marRight w:val="0"/>
              <w:marTop w:val="0"/>
              <w:marBottom w:val="0"/>
              <w:divBdr>
                <w:top w:val="none" w:sz="0" w:space="0" w:color="auto"/>
                <w:left w:val="none" w:sz="0" w:space="0" w:color="auto"/>
                <w:bottom w:val="none" w:sz="0" w:space="0" w:color="auto"/>
                <w:right w:val="none" w:sz="0" w:space="0" w:color="auto"/>
              </w:divBdr>
            </w:div>
            <w:div w:id="17223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81341">
      <w:bodyDiv w:val="1"/>
      <w:marLeft w:val="0"/>
      <w:marRight w:val="0"/>
      <w:marTop w:val="0"/>
      <w:marBottom w:val="0"/>
      <w:divBdr>
        <w:top w:val="none" w:sz="0" w:space="0" w:color="auto"/>
        <w:left w:val="none" w:sz="0" w:space="0" w:color="auto"/>
        <w:bottom w:val="none" w:sz="0" w:space="0" w:color="auto"/>
        <w:right w:val="none" w:sz="0" w:space="0" w:color="auto"/>
      </w:divBdr>
      <w:divsChild>
        <w:div w:id="235357720">
          <w:marLeft w:val="0"/>
          <w:marRight w:val="0"/>
          <w:marTop w:val="0"/>
          <w:marBottom w:val="0"/>
          <w:divBdr>
            <w:top w:val="none" w:sz="0" w:space="0" w:color="auto"/>
            <w:left w:val="none" w:sz="0" w:space="0" w:color="auto"/>
            <w:bottom w:val="none" w:sz="0" w:space="0" w:color="auto"/>
            <w:right w:val="none" w:sz="0" w:space="0" w:color="auto"/>
          </w:divBdr>
        </w:div>
        <w:div w:id="316498321">
          <w:marLeft w:val="0"/>
          <w:marRight w:val="0"/>
          <w:marTop w:val="0"/>
          <w:marBottom w:val="0"/>
          <w:divBdr>
            <w:top w:val="none" w:sz="0" w:space="0" w:color="auto"/>
            <w:left w:val="none" w:sz="0" w:space="0" w:color="auto"/>
            <w:bottom w:val="none" w:sz="0" w:space="0" w:color="auto"/>
            <w:right w:val="none" w:sz="0" w:space="0" w:color="auto"/>
          </w:divBdr>
        </w:div>
      </w:divsChild>
    </w:div>
    <w:div w:id="318464082">
      <w:bodyDiv w:val="1"/>
      <w:marLeft w:val="0"/>
      <w:marRight w:val="0"/>
      <w:marTop w:val="0"/>
      <w:marBottom w:val="0"/>
      <w:divBdr>
        <w:top w:val="none" w:sz="0" w:space="0" w:color="auto"/>
        <w:left w:val="none" w:sz="0" w:space="0" w:color="auto"/>
        <w:bottom w:val="none" w:sz="0" w:space="0" w:color="auto"/>
        <w:right w:val="none" w:sz="0" w:space="0" w:color="auto"/>
      </w:divBdr>
    </w:div>
    <w:div w:id="318966417">
      <w:bodyDiv w:val="1"/>
      <w:marLeft w:val="0"/>
      <w:marRight w:val="0"/>
      <w:marTop w:val="0"/>
      <w:marBottom w:val="0"/>
      <w:divBdr>
        <w:top w:val="none" w:sz="0" w:space="0" w:color="auto"/>
        <w:left w:val="none" w:sz="0" w:space="0" w:color="auto"/>
        <w:bottom w:val="none" w:sz="0" w:space="0" w:color="auto"/>
        <w:right w:val="none" w:sz="0" w:space="0" w:color="auto"/>
      </w:divBdr>
      <w:divsChild>
        <w:div w:id="1639651687">
          <w:marLeft w:val="0"/>
          <w:marRight w:val="0"/>
          <w:marTop w:val="0"/>
          <w:marBottom w:val="0"/>
          <w:divBdr>
            <w:top w:val="none" w:sz="0" w:space="0" w:color="auto"/>
            <w:left w:val="none" w:sz="0" w:space="0" w:color="auto"/>
            <w:bottom w:val="none" w:sz="0" w:space="0" w:color="auto"/>
            <w:right w:val="none" w:sz="0" w:space="0" w:color="auto"/>
          </w:divBdr>
          <w:divsChild>
            <w:div w:id="250702624">
              <w:marLeft w:val="0"/>
              <w:marRight w:val="0"/>
              <w:marTop w:val="0"/>
              <w:marBottom w:val="0"/>
              <w:divBdr>
                <w:top w:val="none" w:sz="0" w:space="0" w:color="auto"/>
                <w:left w:val="none" w:sz="0" w:space="0" w:color="auto"/>
                <w:bottom w:val="none" w:sz="0" w:space="0" w:color="auto"/>
                <w:right w:val="none" w:sz="0" w:space="0" w:color="auto"/>
              </w:divBdr>
            </w:div>
            <w:div w:id="454064266">
              <w:marLeft w:val="0"/>
              <w:marRight w:val="0"/>
              <w:marTop w:val="0"/>
              <w:marBottom w:val="0"/>
              <w:divBdr>
                <w:top w:val="none" w:sz="0" w:space="0" w:color="auto"/>
                <w:left w:val="none" w:sz="0" w:space="0" w:color="auto"/>
                <w:bottom w:val="none" w:sz="0" w:space="0" w:color="auto"/>
                <w:right w:val="none" w:sz="0" w:space="0" w:color="auto"/>
              </w:divBdr>
            </w:div>
            <w:div w:id="782456528">
              <w:marLeft w:val="0"/>
              <w:marRight w:val="0"/>
              <w:marTop w:val="0"/>
              <w:marBottom w:val="0"/>
              <w:divBdr>
                <w:top w:val="none" w:sz="0" w:space="0" w:color="auto"/>
                <w:left w:val="none" w:sz="0" w:space="0" w:color="auto"/>
                <w:bottom w:val="none" w:sz="0" w:space="0" w:color="auto"/>
                <w:right w:val="none" w:sz="0" w:space="0" w:color="auto"/>
              </w:divBdr>
            </w:div>
            <w:div w:id="128025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3264">
      <w:bodyDiv w:val="1"/>
      <w:marLeft w:val="0"/>
      <w:marRight w:val="0"/>
      <w:marTop w:val="0"/>
      <w:marBottom w:val="0"/>
      <w:divBdr>
        <w:top w:val="none" w:sz="0" w:space="0" w:color="auto"/>
        <w:left w:val="none" w:sz="0" w:space="0" w:color="auto"/>
        <w:bottom w:val="none" w:sz="0" w:space="0" w:color="auto"/>
        <w:right w:val="none" w:sz="0" w:space="0" w:color="auto"/>
      </w:divBdr>
      <w:divsChild>
        <w:div w:id="106432191">
          <w:marLeft w:val="0"/>
          <w:marRight w:val="0"/>
          <w:marTop w:val="0"/>
          <w:marBottom w:val="0"/>
          <w:divBdr>
            <w:top w:val="none" w:sz="0" w:space="0" w:color="auto"/>
            <w:left w:val="none" w:sz="0" w:space="0" w:color="auto"/>
            <w:bottom w:val="none" w:sz="0" w:space="0" w:color="auto"/>
            <w:right w:val="none" w:sz="0" w:space="0" w:color="auto"/>
          </w:divBdr>
        </w:div>
        <w:div w:id="249897320">
          <w:marLeft w:val="0"/>
          <w:marRight w:val="0"/>
          <w:marTop w:val="0"/>
          <w:marBottom w:val="0"/>
          <w:divBdr>
            <w:top w:val="none" w:sz="0" w:space="0" w:color="auto"/>
            <w:left w:val="none" w:sz="0" w:space="0" w:color="auto"/>
            <w:bottom w:val="none" w:sz="0" w:space="0" w:color="auto"/>
            <w:right w:val="none" w:sz="0" w:space="0" w:color="auto"/>
          </w:divBdr>
        </w:div>
        <w:div w:id="456028233">
          <w:marLeft w:val="0"/>
          <w:marRight w:val="0"/>
          <w:marTop w:val="0"/>
          <w:marBottom w:val="0"/>
          <w:divBdr>
            <w:top w:val="none" w:sz="0" w:space="0" w:color="auto"/>
            <w:left w:val="none" w:sz="0" w:space="0" w:color="auto"/>
            <w:bottom w:val="none" w:sz="0" w:space="0" w:color="auto"/>
            <w:right w:val="none" w:sz="0" w:space="0" w:color="auto"/>
          </w:divBdr>
        </w:div>
        <w:div w:id="1146121307">
          <w:marLeft w:val="0"/>
          <w:marRight w:val="0"/>
          <w:marTop w:val="0"/>
          <w:marBottom w:val="0"/>
          <w:divBdr>
            <w:top w:val="none" w:sz="0" w:space="0" w:color="auto"/>
            <w:left w:val="none" w:sz="0" w:space="0" w:color="auto"/>
            <w:bottom w:val="none" w:sz="0" w:space="0" w:color="auto"/>
            <w:right w:val="none" w:sz="0" w:space="0" w:color="auto"/>
          </w:divBdr>
        </w:div>
        <w:div w:id="1161509345">
          <w:marLeft w:val="0"/>
          <w:marRight w:val="0"/>
          <w:marTop w:val="0"/>
          <w:marBottom w:val="0"/>
          <w:divBdr>
            <w:top w:val="none" w:sz="0" w:space="0" w:color="auto"/>
            <w:left w:val="none" w:sz="0" w:space="0" w:color="auto"/>
            <w:bottom w:val="none" w:sz="0" w:space="0" w:color="auto"/>
            <w:right w:val="none" w:sz="0" w:space="0" w:color="auto"/>
          </w:divBdr>
        </w:div>
        <w:div w:id="1331330907">
          <w:marLeft w:val="0"/>
          <w:marRight w:val="0"/>
          <w:marTop w:val="0"/>
          <w:marBottom w:val="0"/>
          <w:divBdr>
            <w:top w:val="none" w:sz="0" w:space="0" w:color="auto"/>
            <w:left w:val="none" w:sz="0" w:space="0" w:color="auto"/>
            <w:bottom w:val="none" w:sz="0" w:space="0" w:color="auto"/>
            <w:right w:val="none" w:sz="0" w:space="0" w:color="auto"/>
          </w:divBdr>
        </w:div>
        <w:div w:id="1351372013">
          <w:marLeft w:val="0"/>
          <w:marRight w:val="0"/>
          <w:marTop w:val="0"/>
          <w:marBottom w:val="0"/>
          <w:divBdr>
            <w:top w:val="none" w:sz="0" w:space="0" w:color="auto"/>
            <w:left w:val="none" w:sz="0" w:space="0" w:color="auto"/>
            <w:bottom w:val="none" w:sz="0" w:space="0" w:color="auto"/>
            <w:right w:val="none" w:sz="0" w:space="0" w:color="auto"/>
          </w:divBdr>
        </w:div>
        <w:div w:id="1954241935">
          <w:marLeft w:val="0"/>
          <w:marRight w:val="0"/>
          <w:marTop w:val="0"/>
          <w:marBottom w:val="0"/>
          <w:divBdr>
            <w:top w:val="none" w:sz="0" w:space="0" w:color="auto"/>
            <w:left w:val="none" w:sz="0" w:space="0" w:color="auto"/>
            <w:bottom w:val="none" w:sz="0" w:space="0" w:color="auto"/>
            <w:right w:val="none" w:sz="0" w:space="0" w:color="auto"/>
          </w:divBdr>
        </w:div>
      </w:divsChild>
    </w:div>
    <w:div w:id="358509469">
      <w:bodyDiv w:val="1"/>
      <w:marLeft w:val="0"/>
      <w:marRight w:val="0"/>
      <w:marTop w:val="0"/>
      <w:marBottom w:val="0"/>
      <w:divBdr>
        <w:top w:val="none" w:sz="0" w:space="0" w:color="auto"/>
        <w:left w:val="none" w:sz="0" w:space="0" w:color="auto"/>
        <w:bottom w:val="none" w:sz="0" w:space="0" w:color="auto"/>
        <w:right w:val="none" w:sz="0" w:space="0" w:color="auto"/>
      </w:divBdr>
    </w:div>
    <w:div w:id="513885022">
      <w:bodyDiv w:val="1"/>
      <w:marLeft w:val="0"/>
      <w:marRight w:val="0"/>
      <w:marTop w:val="0"/>
      <w:marBottom w:val="0"/>
      <w:divBdr>
        <w:top w:val="none" w:sz="0" w:space="0" w:color="auto"/>
        <w:left w:val="none" w:sz="0" w:space="0" w:color="auto"/>
        <w:bottom w:val="none" w:sz="0" w:space="0" w:color="auto"/>
        <w:right w:val="none" w:sz="0" w:space="0" w:color="auto"/>
      </w:divBdr>
    </w:div>
    <w:div w:id="560949741">
      <w:bodyDiv w:val="1"/>
      <w:marLeft w:val="0"/>
      <w:marRight w:val="0"/>
      <w:marTop w:val="0"/>
      <w:marBottom w:val="0"/>
      <w:divBdr>
        <w:top w:val="none" w:sz="0" w:space="0" w:color="auto"/>
        <w:left w:val="none" w:sz="0" w:space="0" w:color="auto"/>
        <w:bottom w:val="none" w:sz="0" w:space="0" w:color="auto"/>
        <w:right w:val="none" w:sz="0" w:space="0" w:color="auto"/>
      </w:divBdr>
    </w:div>
    <w:div w:id="720401587">
      <w:bodyDiv w:val="1"/>
      <w:marLeft w:val="0"/>
      <w:marRight w:val="0"/>
      <w:marTop w:val="0"/>
      <w:marBottom w:val="0"/>
      <w:divBdr>
        <w:top w:val="none" w:sz="0" w:space="0" w:color="auto"/>
        <w:left w:val="none" w:sz="0" w:space="0" w:color="auto"/>
        <w:bottom w:val="none" w:sz="0" w:space="0" w:color="auto"/>
        <w:right w:val="none" w:sz="0" w:space="0" w:color="auto"/>
      </w:divBdr>
      <w:divsChild>
        <w:div w:id="738477555">
          <w:marLeft w:val="0"/>
          <w:marRight w:val="0"/>
          <w:marTop w:val="0"/>
          <w:marBottom w:val="0"/>
          <w:divBdr>
            <w:top w:val="none" w:sz="0" w:space="0" w:color="auto"/>
            <w:left w:val="none" w:sz="0" w:space="0" w:color="auto"/>
            <w:bottom w:val="none" w:sz="0" w:space="0" w:color="auto"/>
            <w:right w:val="none" w:sz="0" w:space="0" w:color="auto"/>
          </w:divBdr>
          <w:divsChild>
            <w:div w:id="1977842">
              <w:marLeft w:val="0"/>
              <w:marRight w:val="0"/>
              <w:marTop w:val="0"/>
              <w:marBottom w:val="0"/>
              <w:divBdr>
                <w:top w:val="none" w:sz="0" w:space="0" w:color="auto"/>
                <w:left w:val="none" w:sz="0" w:space="0" w:color="auto"/>
                <w:bottom w:val="none" w:sz="0" w:space="0" w:color="auto"/>
                <w:right w:val="none" w:sz="0" w:space="0" w:color="auto"/>
              </w:divBdr>
            </w:div>
            <w:div w:id="27461173">
              <w:marLeft w:val="0"/>
              <w:marRight w:val="0"/>
              <w:marTop w:val="0"/>
              <w:marBottom w:val="0"/>
              <w:divBdr>
                <w:top w:val="none" w:sz="0" w:space="0" w:color="auto"/>
                <w:left w:val="none" w:sz="0" w:space="0" w:color="auto"/>
                <w:bottom w:val="none" w:sz="0" w:space="0" w:color="auto"/>
                <w:right w:val="none" w:sz="0" w:space="0" w:color="auto"/>
              </w:divBdr>
            </w:div>
            <w:div w:id="29230396">
              <w:marLeft w:val="0"/>
              <w:marRight w:val="0"/>
              <w:marTop w:val="0"/>
              <w:marBottom w:val="0"/>
              <w:divBdr>
                <w:top w:val="none" w:sz="0" w:space="0" w:color="auto"/>
                <w:left w:val="none" w:sz="0" w:space="0" w:color="auto"/>
                <w:bottom w:val="none" w:sz="0" w:space="0" w:color="auto"/>
                <w:right w:val="none" w:sz="0" w:space="0" w:color="auto"/>
              </w:divBdr>
            </w:div>
            <w:div w:id="32464329">
              <w:marLeft w:val="0"/>
              <w:marRight w:val="0"/>
              <w:marTop w:val="0"/>
              <w:marBottom w:val="0"/>
              <w:divBdr>
                <w:top w:val="none" w:sz="0" w:space="0" w:color="auto"/>
                <w:left w:val="none" w:sz="0" w:space="0" w:color="auto"/>
                <w:bottom w:val="none" w:sz="0" w:space="0" w:color="auto"/>
                <w:right w:val="none" w:sz="0" w:space="0" w:color="auto"/>
              </w:divBdr>
            </w:div>
            <w:div w:id="41902491">
              <w:marLeft w:val="0"/>
              <w:marRight w:val="0"/>
              <w:marTop w:val="0"/>
              <w:marBottom w:val="0"/>
              <w:divBdr>
                <w:top w:val="none" w:sz="0" w:space="0" w:color="auto"/>
                <w:left w:val="none" w:sz="0" w:space="0" w:color="auto"/>
                <w:bottom w:val="none" w:sz="0" w:space="0" w:color="auto"/>
                <w:right w:val="none" w:sz="0" w:space="0" w:color="auto"/>
              </w:divBdr>
            </w:div>
            <w:div w:id="62145481">
              <w:marLeft w:val="0"/>
              <w:marRight w:val="0"/>
              <w:marTop w:val="0"/>
              <w:marBottom w:val="0"/>
              <w:divBdr>
                <w:top w:val="none" w:sz="0" w:space="0" w:color="auto"/>
                <w:left w:val="none" w:sz="0" w:space="0" w:color="auto"/>
                <w:bottom w:val="none" w:sz="0" w:space="0" w:color="auto"/>
                <w:right w:val="none" w:sz="0" w:space="0" w:color="auto"/>
              </w:divBdr>
            </w:div>
            <w:div w:id="105472268">
              <w:marLeft w:val="0"/>
              <w:marRight w:val="0"/>
              <w:marTop w:val="0"/>
              <w:marBottom w:val="0"/>
              <w:divBdr>
                <w:top w:val="none" w:sz="0" w:space="0" w:color="auto"/>
                <w:left w:val="none" w:sz="0" w:space="0" w:color="auto"/>
                <w:bottom w:val="none" w:sz="0" w:space="0" w:color="auto"/>
                <w:right w:val="none" w:sz="0" w:space="0" w:color="auto"/>
              </w:divBdr>
            </w:div>
            <w:div w:id="111294134">
              <w:marLeft w:val="0"/>
              <w:marRight w:val="0"/>
              <w:marTop w:val="0"/>
              <w:marBottom w:val="0"/>
              <w:divBdr>
                <w:top w:val="none" w:sz="0" w:space="0" w:color="auto"/>
                <w:left w:val="none" w:sz="0" w:space="0" w:color="auto"/>
                <w:bottom w:val="none" w:sz="0" w:space="0" w:color="auto"/>
                <w:right w:val="none" w:sz="0" w:space="0" w:color="auto"/>
              </w:divBdr>
            </w:div>
            <w:div w:id="123693210">
              <w:marLeft w:val="0"/>
              <w:marRight w:val="0"/>
              <w:marTop w:val="0"/>
              <w:marBottom w:val="0"/>
              <w:divBdr>
                <w:top w:val="none" w:sz="0" w:space="0" w:color="auto"/>
                <w:left w:val="none" w:sz="0" w:space="0" w:color="auto"/>
                <w:bottom w:val="none" w:sz="0" w:space="0" w:color="auto"/>
                <w:right w:val="none" w:sz="0" w:space="0" w:color="auto"/>
              </w:divBdr>
            </w:div>
            <w:div w:id="125587851">
              <w:marLeft w:val="0"/>
              <w:marRight w:val="0"/>
              <w:marTop w:val="0"/>
              <w:marBottom w:val="0"/>
              <w:divBdr>
                <w:top w:val="none" w:sz="0" w:space="0" w:color="auto"/>
                <w:left w:val="none" w:sz="0" w:space="0" w:color="auto"/>
                <w:bottom w:val="none" w:sz="0" w:space="0" w:color="auto"/>
                <w:right w:val="none" w:sz="0" w:space="0" w:color="auto"/>
              </w:divBdr>
            </w:div>
            <w:div w:id="137498945">
              <w:marLeft w:val="0"/>
              <w:marRight w:val="0"/>
              <w:marTop w:val="0"/>
              <w:marBottom w:val="0"/>
              <w:divBdr>
                <w:top w:val="none" w:sz="0" w:space="0" w:color="auto"/>
                <w:left w:val="none" w:sz="0" w:space="0" w:color="auto"/>
                <w:bottom w:val="none" w:sz="0" w:space="0" w:color="auto"/>
                <w:right w:val="none" w:sz="0" w:space="0" w:color="auto"/>
              </w:divBdr>
            </w:div>
            <w:div w:id="143547119">
              <w:marLeft w:val="0"/>
              <w:marRight w:val="0"/>
              <w:marTop w:val="0"/>
              <w:marBottom w:val="0"/>
              <w:divBdr>
                <w:top w:val="none" w:sz="0" w:space="0" w:color="auto"/>
                <w:left w:val="none" w:sz="0" w:space="0" w:color="auto"/>
                <w:bottom w:val="none" w:sz="0" w:space="0" w:color="auto"/>
                <w:right w:val="none" w:sz="0" w:space="0" w:color="auto"/>
              </w:divBdr>
            </w:div>
            <w:div w:id="179590816">
              <w:marLeft w:val="0"/>
              <w:marRight w:val="0"/>
              <w:marTop w:val="0"/>
              <w:marBottom w:val="0"/>
              <w:divBdr>
                <w:top w:val="none" w:sz="0" w:space="0" w:color="auto"/>
                <w:left w:val="none" w:sz="0" w:space="0" w:color="auto"/>
                <w:bottom w:val="none" w:sz="0" w:space="0" w:color="auto"/>
                <w:right w:val="none" w:sz="0" w:space="0" w:color="auto"/>
              </w:divBdr>
            </w:div>
            <w:div w:id="179663468">
              <w:marLeft w:val="0"/>
              <w:marRight w:val="0"/>
              <w:marTop w:val="0"/>
              <w:marBottom w:val="0"/>
              <w:divBdr>
                <w:top w:val="none" w:sz="0" w:space="0" w:color="auto"/>
                <w:left w:val="none" w:sz="0" w:space="0" w:color="auto"/>
                <w:bottom w:val="none" w:sz="0" w:space="0" w:color="auto"/>
                <w:right w:val="none" w:sz="0" w:space="0" w:color="auto"/>
              </w:divBdr>
            </w:div>
            <w:div w:id="198785653">
              <w:marLeft w:val="0"/>
              <w:marRight w:val="0"/>
              <w:marTop w:val="0"/>
              <w:marBottom w:val="0"/>
              <w:divBdr>
                <w:top w:val="none" w:sz="0" w:space="0" w:color="auto"/>
                <w:left w:val="none" w:sz="0" w:space="0" w:color="auto"/>
                <w:bottom w:val="none" w:sz="0" w:space="0" w:color="auto"/>
                <w:right w:val="none" w:sz="0" w:space="0" w:color="auto"/>
              </w:divBdr>
            </w:div>
            <w:div w:id="201288437">
              <w:marLeft w:val="0"/>
              <w:marRight w:val="0"/>
              <w:marTop w:val="0"/>
              <w:marBottom w:val="0"/>
              <w:divBdr>
                <w:top w:val="none" w:sz="0" w:space="0" w:color="auto"/>
                <w:left w:val="none" w:sz="0" w:space="0" w:color="auto"/>
                <w:bottom w:val="none" w:sz="0" w:space="0" w:color="auto"/>
                <w:right w:val="none" w:sz="0" w:space="0" w:color="auto"/>
              </w:divBdr>
            </w:div>
            <w:div w:id="213469945">
              <w:marLeft w:val="0"/>
              <w:marRight w:val="0"/>
              <w:marTop w:val="0"/>
              <w:marBottom w:val="0"/>
              <w:divBdr>
                <w:top w:val="none" w:sz="0" w:space="0" w:color="auto"/>
                <w:left w:val="none" w:sz="0" w:space="0" w:color="auto"/>
                <w:bottom w:val="none" w:sz="0" w:space="0" w:color="auto"/>
                <w:right w:val="none" w:sz="0" w:space="0" w:color="auto"/>
              </w:divBdr>
            </w:div>
            <w:div w:id="234704905">
              <w:marLeft w:val="0"/>
              <w:marRight w:val="0"/>
              <w:marTop w:val="0"/>
              <w:marBottom w:val="0"/>
              <w:divBdr>
                <w:top w:val="none" w:sz="0" w:space="0" w:color="auto"/>
                <w:left w:val="none" w:sz="0" w:space="0" w:color="auto"/>
                <w:bottom w:val="none" w:sz="0" w:space="0" w:color="auto"/>
                <w:right w:val="none" w:sz="0" w:space="0" w:color="auto"/>
              </w:divBdr>
            </w:div>
            <w:div w:id="255940549">
              <w:marLeft w:val="0"/>
              <w:marRight w:val="0"/>
              <w:marTop w:val="0"/>
              <w:marBottom w:val="0"/>
              <w:divBdr>
                <w:top w:val="none" w:sz="0" w:space="0" w:color="auto"/>
                <w:left w:val="none" w:sz="0" w:space="0" w:color="auto"/>
                <w:bottom w:val="none" w:sz="0" w:space="0" w:color="auto"/>
                <w:right w:val="none" w:sz="0" w:space="0" w:color="auto"/>
              </w:divBdr>
            </w:div>
            <w:div w:id="271404077">
              <w:marLeft w:val="0"/>
              <w:marRight w:val="0"/>
              <w:marTop w:val="0"/>
              <w:marBottom w:val="0"/>
              <w:divBdr>
                <w:top w:val="none" w:sz="0" w:space="0" w:color="auto"/>
                <w:left w:val="none" w:sz="0" w:space="0" w:color="auto"/>
                <w:bottom w:val="none" w:sz="0" w:space="0" w:color="auto"/>
                <w:right w:val="none" w:sz="0" w:space="0" w:color="auto"/>
              </w:divBdr>
            </w:div>
            <w:div w:id="276648257">
              <w:marLeft w:val="0"/>
              <w:marRight w:val="0"/>
              <w:marTop w:val="0"/>
              <w:marBottom w:val="0"/>
              <w:divBdr>
                <w:top w:val="none" w:sz="0" w:space="0" w:color="auto"/>
                <w:left w:val="none" w:sz="0" w:space="0" w:color="auto"/>
                <w:bottom w:val="none" w:sz="0" w:space="0" w:color="auto"/>
                <w:right w:val="none" w:sz="0" w:space="0" w:color="auto"/>
              </w:divBdr>
            </w:div>
            <w:div w:id="320739088">
              <w:marLeft w:val="0"/>
              <w:marRight w:val="0"/>
              <w:marTop w:val="0"/>
              <w:marBottom w:val="0"/>
              <w:divBdr>
                <w:top w:val="none" w:sz="0" w:space="0" w:color="auto"/>
                <w:left w:val="none" w:sz="0" w:space="0" w:color="auto"/>
                <w:bottom w:val="none" w:sz="0" w:space="0" w:color="auto"/>
                <w:right w:val="none" w:sz="0" w:space="0" w:color="auto"/>
              </w:divBdr>
            </w:div>
            <w:div w:id="341662078">
              <w:marLeft w:val="0"/>
              <w:marRight w:val="0"/>
              <w:marTop w:val="0"/>
              <w:marBottom w:val="0"/>
              <w:divBdr>
                <w:top w:val="none" w:sz="0" w:space="0" w:color="auto"/>
                <w:left w:val="none" w:sz="0" w:space="0" w:color="auto"/>
                <w:bottom w:val="none" w:sz="0" w:space="0" w:color="auto"/>
                <w:right w:val="none" w:sz="0" w:space="0" w:color="auto"/>
              </w:divBdr>
            </w:div>
            <w:div w:id="369888499">
              <w:marLeft w:val="0"/>
              <w:marRight w:val="0"/>
              <w:marTop w:val="0"/>
              <w:marBottom w:val="0"/>
              <w:divBdr>
                <w:top w:val="none" w:sz="0" w:space="0" w:color="auto"/>
                <w:left w:val="none" w:sz="0" w:space="0" w:color="auto"/>
                <w:bottom w:val="none" w:sz="0" w:space="0" w:color="auto"/>
                <w:right w:val="none" w:sz="0" w:space="0" w:color="auto"/>
              </w:divBdr>
            </w:div>
            <w:div w:id="388111852">
              <w:marLeft w:val="0"/>
              <w:marRight w:val="0"/>
              <w:marTop w:val="0"/>
              <w:marBottom w:val="0"/>
              <w:divBdr>
                <w:top w:val="none" w:sz="0" w:space="0" w:color="auto"/>
                <w:left w:val="none" w:sz="0" w:space="0" w:color="auto"/>
                <w:bottom w:val="none" w:sz="0" w:space="0" w:color="auto"/>
                <w:right w:val="none" w:sz="0" w:space="0" w:color="auto"/>
              </w:divBdr>
            </w:div>
            <w:div w:id="394546425">
              <w:marLeft w:val="0"/>
              <w:marRight w:val="0"/>
              <w:marTop w:val="0"/>
              <w:marBottom w:val="0"/>
              <w:divBdr>
                <w:top w:val="none" w:sz="0" w:space="0" w:color="auto"/>
                <w:left w:val="none" w:sz="0" w:space="0" w:color="auto"/>
                <w:bottom w:val="none" w:sz="0" w:space="0" w:color="auto"/>
                <w:right w:val="none" w:sz="0" w:space="0" w:color="auto"/>
              </w:divBdr>
            </w:div>
            <w:div w:id="408234602">
              <w:marLeft w:val="0"/>
              <w:marRight w:val="0"/>
              <w:marTop w:val="0"/>
              <w:marBottom w:val="0"/>
              <w:divBdr>
                <w:top w:val="none" w:sz="0" w:space="0" w:color="auto"/>
                <w:left w:val="none" w:sz="0" w:space="0" w:color="auto"/>
                <w:bottom w:val="none" w:sz="0" w:space="0" w:color="auto"/>
                <w:right w:val="none" w:sz="0" w:space="0" w:color="auto"/>
              </w:divBdr>
            </w:div>
            <w:div w:id="489323621">
              <w:marLeft w:val="0"/>
              <w:marRight w:val="0"/>
              <w:marTop w:val="0"/>
              <w:marBottom w:val="0"/>
              <w:divBdr>
                <w:top w:val="none" w:sz="0" w:space="0" w:color="auto"/>
                <w:left w:val="none" w:sz="0" w:space="0" w:color="auto"/>
                <w:bottom w:val="none" w:sz="0" w:space="0" w:color="auto"/>
                <w:right w:val="none" w:sz="0" w:space="0" w:color="auto"/>
              </w:divBdr>
            </w:div>
            <w:div w:id="506402671">
              <w:marLeft w:val="0"/>
              <w:marRight w:val="0"/>
              <w:marTop w:val="0"/>
              <w:marBottom w:val="0"/>
              <w:divBdr>
                <w:top w:val="none" w:sz="0" w:space="0" w:color="auto"/>
                <w:left w:val="none" w:sz="0" w:space="0" w:color="auto"/>
                <w:bottom w:val="none" w:sz="0" w:space="0" w:color="auto"/>
                <w:right w:val="none" w:sz="0" w:space="0" w:color="auto"/>
              </w:divBdr>
            </w:div>
            <w:div w:id="539898477">
              <w:marLeft w:val="0"/>
              <w:marRight w:val="0"/>
              <w:marTop w:val="0"/>
              <w:marBottom w:val="0"/>
              <w:divBdr>
                <w:top w:val="none" w:sz="0" w:space="0" w:color="auto"/>
                <w:left w:val="none" w:sz="0" w:space="0" w:color="auto"/>
                <w:bottom w:val="none" w:sz="0" w:space="0" w:color="auto"/>
                <w:right w:val="none" w:sz="0" w:space="0" w:color="auto"/>
              </w:divBdr>
            </w:div>
            <w:div w:id="546264748">
              <w:marLeft w:val="0"/>
              <w:marRight w:val="0"/>
              <w:marTop w:val="0"/>
              <w:marBottom w:val="0"/>
              <w:divBdr>
                <w:top w:val="none" w:sz="0" w:space="0" w:color="auto"/>
                <w:left w:val="none" w:sz="0" w:space="0" w:color="auto"/>
                <w:bottom w:val="none" w:sz="0" w:space="0" w:color="auto"/>
                <w:right w:val="none" w:sz="0" w:space="0" w:color="auto"/>
              </w:divBdr>
            </w:div>
            <w:div w:id="566186291">
              <w:marLeft w:val="0"/>
              <w:marRight w:val="0"/>
              <w:marTop w:val="0"/>
              <w:marBottom w:val="0"/>
              <w:divBdr>
                <w:top w:val="none" w:sz="0" w:space="0" w:color="auto"/>
                <w:left w:val="none" w:sz="0" w:space="0" w:color="auto"/>
                <w:bottom w:val="none" w:sz="0" w:space="0" w:color="auto"/>
                <w:right w:val="none" w:sz="0" w:space="0" w:color="auto"/>
              </w:divBdr>
            </w:div>
            <w:div w:id="580868613">
              <w:marLeft w:val="0"/>
              <w:marRight w:val="0"/>
              <w:marTop w:val="0"/>
              <w:marBottom w:val="0"/>
              <w:divBdr>
                <w:top w:val="none" w:sz="0" w:space="0" w:color="auto"/>
                <w:left w:val="none" w:sz="0" w:space="0" w:color="auto"/>
                <w:bottom w:val="none" w:sz="0" w:space="0" w:color="auto"/>
                <w:right w:val="none" w:sz="0" w:space="0" w:color="auto"/>
              </w:divBdr>
            </w:div>
            <w:div w:id="605891869">
              <w:marLeft w:val="0"/>
              <w:marRight w:val="0"/>
              <w:marTop w:val="0"/>
              <w:marBottom w:val="0"/>
              <w:divBdr>
                <w:top w:val="none" w:sz="0" w:space="0" w:color="auto"/>
                <w:left w:val="none" w:sz="0" w:space="0" w:color="auto"/>
                <w:bottom w:val="none" w:sz="0" w:space="0" w:color="auto"/>
                <w:right w:val="none" w:sz="0" w:space="0" w:color="auto"/>
              </w:divBdr>
            </w:div>
            <w:div w:id="610599464">
              <w:marLeft w:val="0"/>
              <w:marRight w:val="0"/>
              <w:marTop w:val="0"/>
              <w:marBottom w:val="0"/>
              <w:divBdr>
                <w:top w:val="none" w:sz="0" w:space="0" w:color="auto"/>
                <w:left w:val="none" w:sz="0" w:space="0" w:color="auto"/>
                <w:bottom w:val="none" w:sz="0" w:space="0" w:color="auto"/>
                <w:right w:val="none" w:sz="0" w:space="0" w:color="auto"/>
              </w:divBdr>
            </w:div>
            <w:div w:id="612783124">
              <w:marLeft w:val="0"/>
              <w:marRight w:val="0"/>
              <w:marTop w:val="0"/>
              <w:marBottom w:val="0"/>
              <w:divBdr>
                <w:top w:val="none" w:sz="0" w:space="0" w:color="auto"/>
                <w:left w:val="none" w:sz="0" w:space="0" w:color="auto"/>
                <w:bottom w:val="none" w:sz="0" w:space="0" w:color="auto"/>
                <w:right w:val="none" w:sz="0" w:space="0" w:color="auto"/>
              </w:divBdr>
            </w:div>
            <w:div w:id="646016372">
              <w:marLeft w:val="0"/>
              <w:marRight w:val="0"/>
              <w:marTop w:val="0"/>
              <w:marBottom w:val="0"/>
              <w:divBdr>
                <w:top w:val="none" w:sz="0" w:space="0" w:color="auto"/>
                <w:left w:val="none" w:sz="0" w:space="0" w:color="auto"/>
                <w:bottom w:val="none" w:sz="0" w:space="0" w:color="auto"/>
                <w:right w:val="none" w:sz="0" w:space="0" w:color="auto"/>
              </w:divBdr>
            </w:div>
            <w:div w:id="684669136">
              <w:marLeft w:val="0"/>
              <w:marRight w:val="0"/>
              <w:marTop w:val="0"/>
              <w:marBottom w:val="0"/>
              <w:divBdr>
                <w:top w:val="none" w:sz="0" w:space="0" w:color="auto"/>
                <w:left w:val="none" w:sz="0" w:space="0" w:color="auto"/>
                <w:bottom w:val="none" w:sz="0" w:space="0" w:color="auto"/>
                <w:right w:val="none" w:sz="0" w:space="0" w:color="auto"/>
              </w:divBdr>
            </w:div>
            <w:div w:id="689647811">
              <w:marLeft w:val="0"/>
              <w:marRight w:val="0"/>
              <w:marTop w:val="0"/>
              <w:marBottom w:val="0"/>
              <w:divBdr>
                <w:top w:val="none" w:sz="0" w:space="0" w:color="auto"/>
                <w:left w:val="none" w:sz="0" w:space="0" w:color="auto"/>
                <w:bottom w:val="none" w:sz="0" w:space="0" w:color="auto"/>
                <w:right w:val="none" w:sz="0" w:space="0" w:color="auto"/>
              </w:divBdr>
            </w:div>
            <w:div w:id="692610622">
              <w:marLeft w:val="0"/>
              <w:marRight w:val="0"/>
              <w:marTop w:val="0"/>
              <w:marBottom w:val="0"/>
              <w:divBdr>
                <w:top w:val="none" w:sz="0" w:space="0" w:color="auto"/>
                <w:left w:val="none" w:sz="0" w:space="0" w:color="auto"/>
                <w:bottom w:val="none" w:sz="0" w:space="0" w:color="auto"/>
                <w:right w:val="none" w:sz="0" w:space="0" w:color="auto"/>
              </w:divBdr>
            </w:div>
            <w:div w:id="710039490">
              <w:marLeft w:val="0"/>
              <w:marRight w:val="0"/>
              <w:marTop w:val="0"/>
              <w:marBottom w:val="0"/>
              <w:divBdr>
                <w:top w:val="none" w:sz="0" w:space="0" w:color="auto"/>
                <w:left w:val="none" w:sz="0" w:space="0" w:color="auto"/>
                <w:bottom w:val="none" w:sz="0" w:space="0" w:color="auto"/>
                <w:right w:val="none" w:sz="0" w:space="0" w:color="auto"/>
              </w:divBdr>
            </w:div>
            <w:div w:id="733822253">
              <w:marLeft w:val="0"/>
              <w:marRight w:val="0"/>
              <w:marTop w:val="0"/>
              <w:marBottom w:val="0"/>
              <w:divBdr>
                <w:top w:val="none" w:sz="0" w:space="0" w:color="auto"/>
                <w:left w:val="none" w:sz="0" w:space="0" w:color="auto"/>
                <w:bottom w:val="none" w:sz="0" w:space="0" w:color="auto"/>
                <w:right w:val="none" w:sz="0" w:space="0" w:color="auto"/>
              </w:divBdr>
            </w:div>
            <w:div w:id="734621136">
              <w:marLeft w:val="0"/>
              <w:marRight w:val="0"/>
              <w:marTop w:val="0"/>
              <w:marBottom w:val="0"/>
              <w:divBdr>
                <w:top w:val="none" w:sz="0" w:space="0" w:color="auto"/>
                <w:left w:val="none" w:sz="0" w:space="0" w:color="auto"/>
                <w:bottom w:val="none" w:sz="0" w:space="0" w:color="auto"/>
                <w:right w:val="none" w:sz="0" w:space="0" w:color="auto"/>
              </w:divBdr>
            </w:div>
            <w:div w:id="738478075">
              <w:marLeft w:val="0"/>
              <w:marRight w:val="0"/>
              <w:marTop w:val="0"/>
              <w:marBottom w:val="0"/>
              <w:divBdr>
                <w:top w:val="none" w:sz="0" w:space="0" w:color="auto"/>
                <w:left w:val="none" w:sz="0" w:space="0" w:color="auto"/>
                <w:bottom w:val="none" w:sz="0" w:space="0" w:color="auto"/>
                <w:right w:val="none" w:sz="0" w:space="0" w:color="auto"/>
              </w:divBdr>
            </w:div>
            <w:div w:id="754008810">
              <w:marLeft w:val="0"/>
              <w:marRight w:val="0"/>
              <w:marTop w:val="0"/>
              <w:marBottom w:val="0"/>
              <w:divBdr>
                <w:top w:val="none" w:sz="0" w:space="0" w:color="auto"/>
                <w:left w:val="none" w:sz="0" w:space="0" w:color="auto"/>
                <w:bottom w:val="none" w:sz="0" w:space="0" w:color="auto"/>
                <w:right w:val="none" w:sz="0" w:space="0" w:color="auto"/>
              </w:divBdr>
            </w:div>
            <w:div w:id="772475035">
              <w:marLeft w:val="0"/>
              <w:marRight w:val="0"/>
              <w:marTop w:val="0"/>
              <w:marBottom w:val="0"/>
              <w:divBdr>
                <w:top w:val="none" w:sz="0" w:space="0" w:color="auto"/>
                <w:left w:val="none" w:sz="0" w:space="0" w:color="auto"/>
                <w:bottom w:val="none" w:sz="0" w:space="0" w:color="auto"/>
                <w:right w:val="none" w:sz="0" w:space="0" w:color="auto"/>
              </w:divBdr>
            </w:div>
            <w:div w:id="777796806">
              <w:marLeft w:val="0"/>
              <w:marRight w:val="0"/>
              <w:marTop w:val="0"/>
              <w:marBottom w:val="0"/>
              <w:divBdr>
                <w:top w:val="none" w:sz="0" w:space="0" w:color="auto"/>
                <w:left w:val="none" w:sz="0" w:space="0" w:color="auto"/>
                <w:bottom w:val="none" w:sz="0" w:space="0" w:color="auto"/>
                <w:right w:val="none" w:sz="0" w:space="0" w:color="auto"/>
              </w:divBdr>
            </w:div>
            <w:div w:id="794372381">
              <w:marLeft w:val="0"/>
              <w:marRight w:val="0"/>
              <w:marTop w:val="0"/>
              <w:marBottom w:val="0"/>
              <w:divBdr>
                <w:top w:val="none" w:sz="0" w:space="0" w:color="auto"/>
                <w:left w:val="none" w:sz="0" w:space="0" w:color="auto"/>
                <w:bottom w:val="none" w:sz="0" w:space="0" w:color="auto"/>
                <w:right w:val="none" w:sz="0" w:space="0" w:color="auto"/>
              </w:divBdr>
            </w:div>
            <w:div w:id="812335988">
              <w:marLeft w:val="0"/>
              <w:marRight w:val="0"/>
              <w:marTop w:val="0"/>
              <w:marBottom w:val="0"/>
              <w:divBdr>
                <w:top w:val="none" w:sz="0" w:space="0" w:color="auto"/>
                <w:left w:val="none" w:sz="0" w:space="0" w:color="auto"/>
                <w:bottom w:val="none" w:sz="0" w:space="0" w:color="auto"/>
                <w:right w:val="none" w:sz="0" w:space="0" w:color="auto"/>
              </w:divBdr>
            </w:div>
            <w:div w:id="843786038">
              <w:marLeft w:val="0"/>
              <w:marRight w:val="0"/>
              <w:marTop w:val="0"/>
              <w:marBottom w:val="0"/>
              <w:divBdr>
                <w:top w:val="none" w:sz="0" w:space="0" w:color="auto"/>
                <w:left w:val="none" w:sz="0" w:space="0" w:color="auto"/>
                <w:bottom w:val="none" w:sz="0" w:space="0" w:color="auto"/>
                <w:right w:val="none" w:sz="0" w:space="0" w:color="auto"/>
              </w:divBdr>
            </w:div>
            <w:div w:id="853231714">
              <w:marLeft w:val="0"/>
              <w:marRight w:val="0"/>
              <w:marTop w:val="0"/>
              <w:marBottom w:val="0"/>
              <w:divBdr>
                <w:top w:val="none" w:sz="0" w:space="0" w:color="auto"/>
                <w:left w:val="none" w:sz="0" w:space="0" w:color="auto"/>
                <w:bottom w:val="none" w:sz="0" w:space="0" w:color="auto"/>
                <w:right w:val="none" w:sz="0" w:space="0" w:color="auto"/>
              </w:divBdr>
            </w:div>
            <w:div w:id="854422183">
              <w:marLeft w:val="0"/>
              <w:marRight w:val="0"/>
              <w:marTop w:val="0"/>
              <w:marBottom w:val="0"/>
              <w:divBdr>
                <w:top w:val="none" w:sz="0" w:space="0" w:color="auto"/>
                <w:left w:val="none" w:sz="0" w:space="0" w:color="auto"/>
                <w:bottom w:val="none" w:sz="0" w:space="0" w:color="auto"/>
                <w:right w:val="none" w:sz="0" w:space="0" w:color="auto"/>
              </w:divBdr>
            </w:div>
            <w:div w:id="857233837">
              <w:marLeft w:val="0"/>
              <w:marRight w:val="0"/>
              <w:marTop w:val="0"/>
              <w:marBottom w:val="0"/>
              <w:divBdr>
                <w:top w:val="none" w:sz="0" w:space="0" w:color="auto"/>
                <w:left w:val="none" w:sz="0" w:space="0" w:color="auto"/>
                <w:bottom w:val="none" w:sz="0" w:space="0" w:color="auto"/>
                <w:right w:val="none" w:sz="0" w:space="0" w:color="auto"/>
              </w:divBdr>
            </w:div>
            <w:div w:id="880871187">
              <w:marLeft w:val="0"/>
              <w:marRight w:val="0"/>
              <w:marTop w:val="0"/>
              <w:marBottom w:val="0"/>
              <w:divBdr>
                <w:top w:val="none" w:sz="0" w:space="0" w:color="auto"/>
                <w:left w:val="none" w:sz="0" w:space="0" w:color="auto"/>
                <w:bottom w:val="none" w:sz="0" w:space="0" w:color="auto"/>
                <w:right w:val="none" w:sz="0" w:space="0" w:color="auto"/>
              </w:divBdr>
            </w:div>
            <w:div w:id="881331775">
              <w:marLeft w:val="0"/>
              <w:marRight w:val="0"/>
              <w:marTop w:val="0"/>
              <w:marBottom w:val="0"/>
              <w:divBdr>
                <w:top w:val="none" w:sz="0" w:space="0" w:color="auto"/>
                <w:left w:val="none" w:sz="0" w:space="0" w:color="auto"/>
                <w:bottom w:val="none" w:sz="0" w:space="0" w:color="auto"/>
                <w:right w:val="none" w:sz="0" w:space="0" w:color="auto"/>
              </w:divBdr>
            </w:div>
            <w:div w:id="929200051">
              <w:marLeft w:val="0"/>
              <w:marRight w:val="0"/>
              <w:marTop w:val="0"/>
              <w:marBottom w:val="0"/>
              <w:divBdr>
                <w:top w:val="none" w:sz="0" w:space="0" w:color="auto"/>
                <w:left w:val="none" w:sz="0" w:space="0" w:color="auto"/>
                <w:bottom w:val="none" w:sz="0" w:space="0" w:color="auto"/>
                <w:right w:val="none" w:sz="0" w:space="0" w:color="auto"/>
              </w:divBdr>
            </w:div>
            <w:div w:id="932973134">
              <w:marLeft w:val="0"/>
              <w:marRight w:val="0"/>
              <w:marTop w:val="0"/>
              <w:marBottom w:val="0"/>
              <w:divBdr>
                <w:top w:val="none" w:sz="0" w:space="0" w:color="auto"/>
                <w:left w:val="none" w:sz="0" w:space="0" w:color="auto"/>
                <w:bottom w:val="none" w:sz="0" w:space="0" w:color="auto"/>
                <w:right w:val="none" w:sz="0" w:space="0" w:color="auto"/>
              </w:divBdr>
            </w:div>
            <w:div w:id="937252591">
              <w:marLeft w:val="0"/>
              <w:marRight w:val="0"/>
              <w:marTop w:val="0"/>
              <w:marBottom w:val="0"/>
              <w:divBdr>
                <w:top w:val="none" w:sz="0" w:space="0" w:color="auto"/>
                <w:left w:val="none" w:sz="0" w:space="0" w:color="auto"/>
                <w:bottom w:val="none" w:sz="0" w:space="0" w:color="auto"/>
                <w:right w:val="none" w:sz="0" w:space="0" w:color="auto"/>
              </w:divBdr>
            </w:div>
            <w:div w:id="964581219">
              <w:marLeft w:val="0"/>
              <w:marRight w:val="0"/>
              <w:marTop w:val="0"/>
              <w:marBottom w:val="0"/>
              <w:divBdr>
                <w:top w:val="none" w:sz="0" w:space="0" w:color="auto"/>
                <w:left w:val="none" w:sz="0" w:space="0" w:color="auto"/>
                <w:bottom w:val="none" w:sz="0" w:space="0" w:color="auto"/>
                <w:right w:val="none" w:sz="0" w:space="0" w:color="auto"/>
              </w:divBdr>
            </w:div>
            <w:div w:id="1003168824">
              <w:marLeft w:val="0"/>
              <w:marRight w:val="0"/>
              <w:marTop w:val="0"/>
              <w:marBottom w:val="0"/>
              <w:divBdr>
                <w:top w:val="none" w:sz="0" w:space="0" w:color="auto"/>
                <w:left w:val="none" w:sz="0" w:space="0" w:color="auto"/>
                <w:bottom w:val="none" w:sz="0" w:space="0" w:color="auto"/>
                <w:right w:val="none" w:sz="0" w:space="0" w:color="auto"/>
              </w:divBdr>
            </w:div>
            <w:div w:id="1007639286">
              <w:marLeft w:val="0"/>
              <w:marRight w:val="0"/>
              <w:marTop w:val="0"/>
              <w:marBottom w:val="0"/>
              <w:divBdr>
                <w:top w:val="none" w:sz="0" w:space="0" w:color="auto"/>
                <w:left w:val="none" w:sz="0" w:space="0" w:color="auto"/>
                <w:bottom w:val="none" w:sz="0" w:space="0" w:color="auto"/>
                <w:right w:val="none" w:sz="0" w:space="0" w:color="auto"/>
              </w:divBdr>
            </w:div>
            <w:div w:id="1015107645">
              <w:marLeft w:val="0"/>
              <w:marRight w:val="0"/>
              <w:marTop w:val="0"/>
              <w:marBottom w:val="0"/>
              <w:divBdr>
                <w:top w:val="none" w:sz="0" w:space="0" w:color="auto"/>
                <w:left w:val="none" w:sz="0" w:space="0" w:color="auto"/>
                <w:bottom w:val="none" w:sz="0" w:space="0" w:color="auto"/>
                <w:right w:val="none" w:sz="0" w:space="0" w:color="auto"/>
              </w:divBdr>
            </w:div>
            <w:div w:id="1020741214">
              <w:marLeft w:val="0"/>
              <w:marRight w:val="0"/>
              <w:marTop w:val="0"/>
              <w:marBottom w:val="0"/>
              <w:divBdr>
                <w:top w:val="none" w:sz="0" w:space="0" w:color="auto"/>
                <w:left w:val="none" w:sz="0" w:space="0" w:color="auto"/>
                <w:bottom w:val="none" w:sz="0" w:space="0" w:color="auto"/>
                <w:right w:val="none" w:sz="0" w:space="0" w:color="auto"/>
              </w:divBdr>
            </w:div>
            <w:div w:id="1038510668">
              <w:marLeft w:val="0"/>
              <w:marRight w:val="0"/>
              <w:marTop w:val="0"/>
              <w:marBottom w:val="0"/>
              <w:divBdr>
                <w:top w:val="none" w:sz="0" w:space="0" w:color="auto"/>
                <w:left w:val="none" w:sz="0" w:space="0" w:color="auto"/>
                <w:bottom w:val="none" w:sz="0" w:space="0" w:color="auto"/>
                <w:right w:val="none" w:sz="0" w:space="0" w:color="auto"/>
              </w:divBdr>
            </w:div>
            <w:div w:id="1051928178">
              <w:marLeft w:val="0"/>
              <w:marRight w:val="0"/>
              <w:marTop w:val="0"/>
              <w:marBottom w:val="0"/>
              <w:divBdr>
                <w:top w:val="none" w:sz="0" w:space="0" w:color="auto"/>
                <w:left w:val="none" w:sz="0" w:space="0" w:color="auto"/>
                <w:bottom w:val="none" w:sz="0" w:space="0" w:color="auto"/>
                <w:right w:val="none" w:sz="0" w:space="0" w:color="auto"/>
              </w:divBdr>
            </w:div>
            <w:div w:id="1079905579">
              <w:marLeft w:val="0"/>
              <w:marRight w:val="0"/>
              <w:marTop w:val="0"/>
              <w:marBottom w:val="0"/>
              <w:divBdr>
                <w:top w:val="none" w:sz="0" w:space="0" w:color="auto"/>
                <w:left w:val="none" w:sz="0" w:space="0" w:color="auto"/>
                <w:bottom w:val="none" w:sz="0" w:space="0" w:color="auto"/>
                <w:right w:val="none" w:sz="0" w:space="0" w:color="auto"/>
              </w:divBdr>
            </w:div>
            <w:div w:id="1084766059">
              <w:marLeft w:val="0"/>
              <w:marRight w:val="0"/>
              <w:marTop w:val="0"/>
              <w:marBottom w:val="0"/>
              <w:divBdr>
                <w:top w:val="none" w:sz="0" w:space="0" w:color="auto"/>
                <w:left w:val="none" w:sz="0" w:space="0" w:color="auto"/>
                <w:bottom w:val="none" w:sz="0" w:space="0" w:color="auto"/>
                <w:right w:val="none" w:sz="0" w:space="0" w:color="auto"/>
              </w:divBdr>
            </w:div>
            <w:div w:id="1088962092">
              <w:marLeft w:val="0"/>
              <w:marRight w:val="0"/>
              <w:marTop w:val="0"/>
              <w:marBottom w:val="0"/>
              <w:divBdr>
                <w:top w:val="none" w:sz="0" w:space="0" w:color="auto"/>
                <w:left w:val="none" w:sz="0" w:space="0" w:color="auto"/>
                <w:bottom w:val="none" w:sz="0" w:space="0" w:color="auto"/>
                <w:right w:val="none" w:sz="0" w:space="0" w:color="auto"/>
              </w:divBdr>
            </w:div>
            <w:div w:id="1120566939">
              <w:marLeft w:val="0"/>
              <w:marRight w:val="0"/>
              <w:marTop w:val="0"/>
              <w:marBottom w:val="0"/>
              <w:divBdr>
                <w:top w:val="none" w:sz="0" w:space="0" w:color="auto"/>
                <w:left w:val="none" w:sz="0" w:space="0" w:color="auto"/>
                <w:bottom w:val="none" w:sz="0" w:space="0" w:color="auto"/>
                <w:right w:val="none" w:sz="0" w:space="0" w:color="auto"/>
              </w:divBdr>
            </w:div>
            <w:div w:id="1141267391">
              <w:marLeft w:val="0"/>
              <w:marRight w:val="0"/>
              <w:marTop w:val="0"/>
              <w:marBottom w:val="0"/>
              <w:divBdr>
                <w:top w:val="none" w:sz="0" w:space="0" w:color="auto"/>
                <w:left w:val="none" w:sz="0" w:space="0" w:color="auto"/>
                <w:bottom w:val="none" w:sz="0" w:space="0" w:color="auto"/>
                <w:right w:val="none" w:sz="0" w:space="0" w:color="auto"/>
              </w:divBdr>
            </w:div>
            <w:div w:id="1165390282">
              <w:marLeft w:val="0"/>
              <w:marRight w:val="0"/>
              <w:marTop w:val="0"/>
              <w:marBottom w:val="0"/>
              <w:divBdr>
                <w:top w:val="none" w:sz="0" w:space="0" w:color="auto"/>
                <w:left w:val="none" w:sz="0" w:space="0" w:color="auto"/>
                <w:bottom w:val="none" w:sz="0" w:space="0" w:color="auto"/>
                <w:right w:val="none" w:sz="0" w:space="0" w:color="auto"/>
              </w:divBdr>
            </w:div>
            <w:div w:id="1176306938">
              <w:marLeft w:val="0"/>
              <w:marRight w:val="0"/>
              <w:marTop w:val="0"/>
              <w:marBottom w:val="0"/>
              <w:divBdr>
                <w:top w:val="none" w:sz="0" w:space="0" w:color="auto"/>
                <w:left w:val="none" w:sz="0" w:space="0" w:color="auto"/>
                <w:bottom w:val="none" w:sz="0" w:space="0" w:color="auto"/>
                <w:right w:val="none" w:sz="0" w:space="0" w:color="auto"/>
              </w:divBdr>
            </w:div>
            <w:div w:id="1210529787">
              <w:marLeft w:val="0"/>
              <w:marRight w:val="0"/>
              <w:marTop w:val="0"/>
              <w:marBottom w:val="0"/>
              <w:divBdr>
                <w:top w:val="none" w:sz="0" w:space="0" w:color="auto"/>
                <w:left w:val="none" w:sz="0" w:space="0" w:color="auto"/>
                <w:bottom w:val="none" w:sz="0" w:space="0" w:color="auto"/>
                <w:right w:val="none" w:sz="0" w:space="0" w:color="auto"/>
              </w:divBdr>
            </w:div>
            <w:div w:id="1219706701">
              <w:marLeft w:val="0"/>
              <w:marRight w:val="0"/>
              <w:marTop w:val="0"/>
              <w:marBottom w:val="0"/>
              <w:divBdr>
                <w:top w:val="none" w:sz="0" w:space="0" w:color="auto"/>
                <w:left w:val="none" w:sz="0" w:space="0" w:color="auto"/>
                <w:bottom w:val="none" w:sz="0" w:space="0" w:color="auto"/>
                <w:right w:val="none" w:sz="0" w:space="0" w:color="auto"/>
              </w:divBdr>
            </w:div>
            <w:div w:id="1230387317">
              <w:marLeft w:val="0"/>
              <w:marRight w:val="0"/>
              <w:marTop w:val="0"/>
              <w:marBottom w:val="0"/>
              <w:divBdr>
                <w:top w:val="none" w:sz="0" w:space="0" w:color="auto"/>
                <w:left w:val="none" w:sz="0" w:space="0" w:color="auto"/>
                <w:bottom w:val="none" w:sz="0" w:space="0" w:color="auto"/>
                <w:right w:val="none" w:sz="0" w:space="0" w:color="auto"/>
              </w:divBdr>
            </w:div>
            <w:div w:id="1235166137">
              <w:marLeft w:val="0"/>
              <w:marRight w:val="0"/>
              <w:marTop w:val="0"/>
              <w:marBottom w:val="0"/>
              <w:divBdr>
                <w:top w:val="none" w:sz="0" w:space="0" w:color="auto"/>
                <w:left w:val="none" w:sz="0" w:space="0" w:color="auto"/>
                <w:bottom w:val="none" w:sz="0" w:space="0" w:color="auto"/>
                <w:right w:val="none" w:sz="0" w:space="0" w:color="auto"/>
              </w:divBdr>
            </w:div>
            <w:div w:id="1238395554">
              <w:marLeft w:val="0"/>
              <w:marRight w:val="0"/>
              <w:marTop w:val="0"/>
              <w:marBottom w:val="0"/>
              <w:divBdr>
                <w:top w:val="none" w:sz="0" w:space="0" w:color="auto"/>
                <w:left w:val="none" w:sz="0" w:space="0" w:color="auto"/>
                <w:bottom w:val="none" w:sz="0" w:space="0" w:color="auto"/>
                <w:right w:val="none" w:sz="0" w:space="0" w:color="auto"/>
              </w:divBdr>
            </w:div>
            <w:div w:id="1239513613">
              <w:marLeft w:val="0"/>
              <w:marRight w:val="0"/>
              <w:marTop w:val="0"/>
              <w:marBottom w:val="0"/>
              <w:divBdr>
                <w:top w:val="none" w:sz="0" w:space="0" w:color="auto"/>
                <w:left w:val="none" w:sz="0" w:space="0" w:color="auto"/>
                <w:bottom w:val="none" w:sz="0" w:space="0" w:color="auto"/>
                <w:right w:val="none" w:sz="0" w:space="0" w:color="auto"/>
              </w:divBdr>
            </w:div>
            <w:div w:id="1248807043">
              <w:marLeft w:val="0"/>
              <w:marRight w:val="0"/>
              <w:marTop w:val="0"/>
              <w:marBottom w:val="0"/>
              <w:divBdr>
                <w:top w:val="none" w:sz="0" w:space="0" w:color="auto"/>
                <w:left w:val="none" w:sz="0" w:space="0" w:color="auto"/>
                <w:bottom w:val="none" w:sz="0" w:space="0" w:color="auto"/>
                <w:right w:val="none" w:sz="0" w:space="0" w:color="auto"/>
              </w:divBdr>
            </w:div>
            <w:div w:id="1321229054">
              <w:marLeft w:val="0"/>
              <w:marRight w:val="0"/>
              <w:marTop w:val="0"/>
              <w:marBottom w:val="0"/>
              <w:divBdr>
                <w:top w:val="none" w:sz="0" w:space="0" w:color="auto"/>
                <w:left w:val="none" w:sz="0" w:space="0" w:color="auto"/>
                <w:bottom w:val="none" w:sz="0" w:space="0" w:color="auto"/>
                <w:right w:val="none" w:sz="0" w:space="0" w:color="auto"/>
              </w:divBdr>
            </w:div>
            <w:div w:id="1326665069">
              <w:marLeft w:val="0"/>
              <w:marRight w:val="0"/>
              <w:marTop w:val="0"/>
              <w:marBottom w:val="0"/>
              <w:divBdr>
                <w:top w:val="none" w:sz="0" w:space="0" w:color="auto"/>
                <w:left w:val="none" w:sz="0" w:space="0" w:color="auto"/>
                <w:bottom w:val="none" w:sz="0" w:space="0" w:color="auto"/>
                <w:right w:val="none" w:sz="0" w:space="0" w:color="auto"/>
              </w:divBdr>
            </w:div>
            <w:div w:id="1344433925">
              <w:marLeft w:val="0"/>
              <w:marRight w:val="0"/>
              <w:marTop w:val="0"/>
              <w:marBottom w:val="0"/>
              <w:divBdr>
                <w:top w:val="none" w:sz="0" w:space="0" w:color="auto"/>
                <w:left w:val="none" w:sz="0" w:space="0" w:color="auto"/>
                <w:bottom w:val="none" w:sz="0" w:space="0" w:color="auto"/>
                <w:right w:val="none" w:sz="0" w:space="0" w:color="auto"/>
              </w:divBdr>
            </w:div>
            <w:div w:id="1358241505">
              <w:marLeft w:val="0"/>
              <w:marRight w:val="0"/>
              <w:marTop w:val="0"/>
              <w:marBottom w:val="0"/>
              <w:divBdr>
                <w:top w:val="none" w:sz="0" w:space="0" w:color="auto"/>
                <w:left w:val="none" w:sz="0" w:space="0" w:color="auto"/>
                <w:bottom w:val="none" w:sz="0" w:space="0" w:color="auto"/>
                <w:right w:val="none" w:sz="0" w:space="0" w:color="auto"/>
              </w:divBdr>
            </w:div>
            <w:div w:id="1362897086">
              <w:marLeft w:val="0"/>
              <w:marRight w:val="0"/>
              <w:marTop w:val="0"/>
              <w:marBottom w:val="0"/>
              <w:divBdr>
                <w:top w:val="none" w:sz="0" w:space="0" w:color="auto"/>
                <w:left w:val="none" w:sz="0" w:space="0" w:color="auto"/>
                <w:bottom w:val="none" w:sz="0" w:space="0" w:color="auto"/>
                <w:right w:val="none" w:sz="0" w:space="0" w:color="auto"/>
              </w:divBdr>
            </w:div>
            <w:div w:id="1406798950">
              <w:marLeft w:val="0"/>
              <w:marRight w:val="0"/>
              <w:marTop w:val="0"/>
              <w:marBottom w:val="0"/>
              <w:divBdr>
                <w:top w:val="none" w:sz="0" w:space="0" w:color="auto"/>
                <w:left w:val="none" w:sz="0" w:space="0" w:color="auto"/>
                <w:bottom w:val="none" w:sz="0" w:space="0" w:color="auto"/>
                <w:right w:val="none" w:sz="0" w:space="0" w:color="auto"/>
              </w:divBdr>
            </w:div>
            <w:div w:id="1410150587">
              <w:marLeft w:val="0"/>
              <w:marRight w:val="0"/>
              <w:marTop w:val="0"/>
              <w:marBottom w:val="0"/>
              <w:divBdr>
                <w:top w:val="none" w:sz="0" w:space="0" w:color="auto"/>
                <w:left w:val="none" w:sz="0" w:space="0" w:color="auto"/>
                <w:bottom w:val="none" w:sz="0" w:space="0" w:color="auto"/>
                <w:right w:val="none" w:sz="0" w:space="0" w:color="auto"/>
              </w:divBdr>
            </w:div>
            <w:div w:id="1421565690">
              <w:marLeft w:val="0"/>
              <w:marRight w:val="0"/>
              <w:marTop w:val="0"/>
              <w:marBottom w:val="0"/>
              <w:divBdr>
                <w:top w:val="none" w:sz="0" w:space="0" w:color="auto"/>
                <w:left w:val="none" w:sz="0" w:space="0" w:color="auto"/>
                <w:bottom w:val="none" w:sz="0" w:space="0" w:color="auto"/>
                <w:right w:val="none" w:sz="0" w:space="0" w:color="auto"/>
              </w:divBdr>
            </w:div>
            <w:div w:id="1440876880">
              <w:marLeft w:val="0"/>
              <w:marRight w:val="0"/>
              <w:marTop w:val="0"/>
              <w:marBottom w:val="0"/>
              <w:divBdr>
                <w:top w:val="none" w:sz="0" w:space="0" w:color="auto"/>
                <w:left w:val="none" w:sz="0" w:space="0" w:color="auto"/>
                <w:bottom w:val="none" w:sz="0" w:space="0" w:color="auto"/>
                <w:right w:val="none" w:sz="0" w:space="0" w:color="auto"/>
              </w:divBdr>
            </w:div>
            <w:div w:id="1501576958">
              <w:marLeft w:val="0"/>
              <w:marRight w:val="0"/>
              <w:marTop w:val="0"/>
              <w:marBottom w:val="0"/>
              <w:divBdr>
                <w:top w:val="none" w:sz="0" w:space="0" w:color="auto"/>
                <w:left w:val="none" w:sz="0" w:space="0" w:color="auto"/>
                <w:bottom w:val="none" w:sz="0" w:space="0" w:color="auto"/>
                <w:right w:val="none" w:sz="0" w:space="0" w:color="auto"/>
              </w:divBdr>
            </w:div>
            <w:div w:id="1503277618">
              <w:marLeft w:val="0"/>
              <w:marRight w:val="0"/>
              <w:marTop w:val="0"/>
              <w:marBottom w:val="0"/>
              <w:divBdr>
                <w:top w:val="none" w:sz="0" w:space="0" w:color="auto"/>
                <w:left w:val="none" w:sz="0" w:space="0" w:color="auto"/>
                <w:bottom w:val="none" w:sz="0" w:space="0" w:color="auto"/>
                <w:right w:val="none" w:sz="0" w:space="0" w:color="auto"/>
              </w:divBdr>
            </w:div>
            <w:div w:id="1532646617">
              <w:marLeft w:val="0"/>
              <w:marRight w:val="0"/>
              <w:marTop w:val="0"/>
              <w:marBottom w:val="0"/>
              <w:divBdr>
                <w:top w:val="none" w:sz="0" w:space="0" w:color="auto"/>
                <w:left w:val="none" w:sz="0" w:space="0" w:color="auto"/>
                <w:bottom w:val="none" w:sz="0" w:space="0" w:color="auto"/>
                <w:right w:val="none" w:sz="0" w:space="0" w:color="auto"/>
              </w:divBdr>
            </w:div>
            <w:div w:id="1539974612">
              <w:marLeft w:val="0"/>
              <w:marRight w:val="0"/>
              <w:marTop w:val="0"/>
              <w:marBottom w:val="0"/>
              <w:divBdr>
                <w:top w:val="none" w:sz="0" w:space="0" w:color="auto"/>
                <w:left w:val="none" w:sz="0" w:space="0" w:color="auto"/>
                <w:bottom w:val="none" w:sz="0" w:space="0" w:color="auto"/>
                <w:right w:val="none" w:sz="0" w:space="0" w:color="auto"/>
              </w:divBdr>
            </w:div>
            <w:div w:id="1595817426">
              <w:marLeft w:val="0"/>
              <w:marRight w:val="0"/>
              <w:marTop w:val="0"/>
              <w:marBottom w:val="0"/>
              <w:divBdr>
                <w:top w:val="none" w:sz="0" w:space="0" w:color="auto"/>
                <w:left w:val="none" w:sz="0" w:space="0" w:color="auto"/>
                <w:bottom w:val="none" w:sz="0" w:space="0" w:color="auto"/>
                <w:right w:val="none" w:sz="0" w:space="0" w:color="auto"/>
              </w:divBdr>
            </w:div>
            <w:div w:id="1597788100">
              <w:marLeft w:val="0"/>
              <w:marRight w:val="0"/>
              <w:marTop w:val="0"/>
              <w:marBottom w:val="0"/>
              <w:divBdr>
                <w:top w:val="none" w:sz="0" w:space="0" w:color="auto"/>
                <w:left w:val="none" w:sz="0" w:space="0" w:color="auto"/>
                <w:bottom w:val="none" w:sz="0" w:space="0" w:color="auto"/>
                <w:right w:val="none" w:sz="0" w:space="0" w:color="auto"/>
              </w:divBdr>
            </w:div>
            <w:div w:id="1601986408">
              <w:marLeft w:val="0"/>
              <w:marRight w:val="0"/>
              <w:marTop w:val="0"/>
              <w:marBottom w:val="0"/>
              <w:divBdr>
                <w:top w:val="none" w:sz="0" w:space="0" w:color="auto"/>
                <w:left w:val="none" w:sz="0" w:space="0" w:color="auto"/>
                <w:bottom w:val="none" w:sz="0" w:space="0" w:color="auto"/>
                <w:right w:val="none" w:sz="0" w:space="0" w:color="auto"/>
              </w:divBdr>
            </w:div>
            <w:div w:id="1621569806">
              <w:marLeft w:val="0"/>
              <w:marRight w:val="0"/>
              <w:marTop w:val="0"/>
              <w:marBottom w:val="0"/>
              <w:divBdr>
                <w:top w:val="none" w:sz="0" w:space="0" w:color="auto"/>
                <w:left w:val="none" w:sz="0" w:space="0" w:color="auto"/>
                <w:bottom w:val="none" w:sz="0" w:space="0" w:color="auto"/>
                <w:right w:val="none" w:sz="0" w:space="0" w:color="auto"/>
              </w:divBdr>
            </w:div>
            <w:div w:id="1633174803">
              <w:marLeft w:val="0"/>
              <w:marRight w:val="0"/>
              <w:marTop w:val="0"/>
              <w:marBottom w:val="0"/>
              <w:divBdr>
                <w:top w:val="none" w:sz="0" w:space="0" w:color="auto"/>
                <w:left w:val="none" w:sz="0" w:space="0" w:color="auto"/>
                <w:bottom w:val="none" w:sz="0" w:space="0" w:color="auto"/>
                <w:right w:val="none" w:sz="0" w:space="0" w:color="auto"/>
              </w:divBdr>
            </w:div>
            <w:div w:id="1644920683">
              <w:marLeft w:val="0"/>
              <w:marRight w:val="0"/>
              <w:marTop w:val="0"/>
              <w:marBottom w:val="0"/>
              <w:divBdr>
                <w:top w:val="none" w:sz="0" w:space="0" w:color="auto"/>
                <w:left w:val="none" w:sz="0" w:space="0" w:color="auto"/>
                <w:bottom w:val="none" w:sz="0" w:space="0" w:color="auto"/>
                <w:right w:val="none" w:sz="0" w:space="0" w:color="auto"/>
              </w:divBdr>
            </w:div>
            <w:div w:id="1705596100">
              <w:marLeft w:val="0"/>
              <w:marRight w:val="0"/>
              <w:marTop w:val="0"/>
              <w:marBottom w:val="0"/>
              <w:divBdr>
                <w:top w:val="none" w:sz="0" w:space="0" w:color="auto"/>
                <w:left w:val="none" w:sz="0" w:space="0" w:color="auto"/>
                <w:bottom w:val="none" w:sz="0" w:space="0" w:color="auto"/>
                <w:right w:val="none" w:sz="0" w:space="0" w:color="auto"/>
              </w:divBdr>
            </w:div>
            <w:div w:id="1713529566">
              <w:marLeft w:val="0"/>
              <w:marRight w:val="0"/>
              <w:marTop w:val="0"/>
              <w:marBottom w:val="0"/>
              <w:divBdr>
                <w:top w:val="none" w:sz="0" w:space="0" w:color="auto"/>
                <w:left w:val="none" w:sz="0" w:space="0" w:color="auto"/>
                <w:bottom w:val="none" w:sz="0" w:space="0" w:color="auto"/>
                <w:right w:val="none" w:sz="0" w:space="0" w:color="auto"/>
              </w:divBdr>
            </w:div>
            <w:div w:id="1734544049">
              <w:marLeft w:val="0"/>
              <w:marRight w:val="0"/>
              <w:marTop w:val="0"/>
              <w:marBottom w:val="0"/>
              <w:divBdr>
                <w:top w:val="none" w:sz="0" w:space="0" w:color="auto"/>
                <w:left w:val="none" w:sz="0" w:space="0" w:color="auto"/>
                <w:bottom w:val="none" w:sz="0" w:space="0" w:color="auto"/>
                <w:right w:val="none" w:sz="0" w:space="0" w:color="auto"/>
              </w:divBdr>
            </w:div>
            <w:div w:id="1739786480">
              <w:marLeft w:val="0"/>
              <w:marRight w:val="0"/>
              <w:marTop w:val="0"/>
              <w:marBottom w:val="0"/>
              <w:divBdr>
                <w:top w:val="none" w:sz="0" w:space="0" w:color="auto"/>
                <w:left w:val="none" w:sz="0" w:space="0" w:color="auto"/>
                <w:bottom w:val="none" w:sz="0" w:space="0" w:color="auto"/>
                <w:right w:val="none" w:sz="0" w:space="0" w:color="auto"/>
              </w:divBdr>
            </w:div>
            <w:div w:id="1759250554">
              <w:marLeft w:val="0"/>
              <w:marRight w:val="0"/>
              <w:marTop w:val="0"/>
              <w:marBottom w:val="0"/>
              <w:divBdr>
                <w:top w:val="none" w:sz="0" w:space="0" w:color="auto"/>
                <w:left w:val="none" w:sz="0" w:space="0" w:color="auto"/>
                <w:bottom w:val="none" w:sz="0" w:space="0" w:color="auto"/>
                <w:right w:val="none" w:sz="0" w:space="0" w:color="auto"/>
              </w:divBdr>
            </w:div>
            <w:div w:id="1790278819">
              <w:marLeft w:val="0"/>
              <w:marRight w:val="0"/>
              <w:marTop w:val="0"/>
              <w:marBottom w:val="0"/>
              <w:divBdr>
                <w:top w:val="none" w:sz="0" w:space="0" w:color="auto"/>
                <w:left w:val="none" w:sz="0" w:space="0" w:color="auto"/>
                <w:bottom w:val="none" w:sz="0" w:space="0" w:color="auto"/>
                <w:right w:val="none" w:sz="0" w:space="0" w:color="auto"/>
              </w:divBdr>
            </w:div>
            <w:div w:id="1840540022">
              <w:marLeft w:val="0"/>
              <w:marRight w:val="0"/>
              <w:marTop w:val="0"/>
              <w:marBottom w:val="0"/>
              <w:divBdr>
                <w:top w:val="none" w:sz="0" w:space="0" w:color="auto"/>
                <w:left w:val="none" w:sz="0" w:space="0" w:color="auto"/>
                <w:bottom w:val="none" w:sz="0" w:space="0" w:color="auto"/>
                <w:right w:val="none" w:sz="0" w:space="0" w:color="auto"/>
              </w:divBdr>
            </w:div>
            <w:div w:id="1871062938">
              <w:marLeft w:val="0"/>
              <w:marRight w:val="0"/>
              <w:marTop w:val="0"/>
              <w:marBottom w:val="0"/>
              <w:divBdr>
                <w:top w:val="none" w:sz="0" w:space="0" w:color="auto"/>
                <w:left w:val="none" w:sz="0" w:space="0" w:color="auto"/>
                <w:bottom w:val="none" w:sz="0" w:space="0" w:color="auto"/>
                <w:right w:val="none" w:sz="0" w:space="0" w:color="auto"/>
              </w:divBdr>
            </w:div>
            <w:div w:id="1872768968">
              <w:marLeft w:val="0"/>
              <w:marRight w:val="0"/>
              <w:marTop w:val="0"/>
              <w:marBottom w:val="0"/>
              <w:divBdr>
                <w:top w:val="none" w:sz="0" w:space="0" w:color="auto"/>
                <w:left w:val="none" w:sz="0" w:space="0" w:color="auto"/>
                <w:bottom w:val="none" w:sz="0" w:space="0" w:color="auto"/>
                <w:right w:val="none" w:sz="0" w:space="0" w:color="auto"/>
              </w:divBdr>
            </w:div>
            <w:div w:id="1877817208">
              <w:marLeft w:val="0"/>
              <w:marRight w:val="0"/>
              <w:marTop w:val="0"/>
              <w:marBottom w:val="0"/>
              <w:divBdr>
                <w:top w:val="none" w:sz="0" w:space="0" w:color="auto"/>
                <w:left w:val="none" w:sz="0" w:space="0" w:color="auto"/>
                <w:bottom w:val="none" w:sz="0" w:space="0" w:color="auto"/>
                <w:right w:val="none" w:sz="0" w:space="0" w:color="auto"/>
              </w:divBdr>
            </w:div>
            <w:div w:id="1970281077">
              <w:marLeft w:val="0"/>
              <w:marRight w:val="0"/>
              <w:marTop w:val="0"/>
              <w:marBottom w:val="0"/>
              <w:divBdr>
                <w:top w:val="none" w:sz="0" w:space="0" w:color="auto"/>
                <w:left w:val="none" w:sz="0" w:space="0" w:color="auto"/>
                <w:bottom w:val="none" w:sz="0" w:space="0" w:color="auto"/>
                <w:right w:val="none" w:sz="0" w:space="0" w:color="auto"/>
              </w:divBdr>
            </w:div>
            <w:div w:id="1990476167">
              <w:marLeft w:val="0"/>
              <w:marRight w:val="0"/>
              <w:marTop w:val="0"/>
              <w:marBottom w:val="0"/>
              <w:divBdr>
                <w:top w:val="none" w:sz="0" w:space="0" w:color="auto"/>
                <w:left w:val="none" w:sz="0" w:space="0" w:color="auto"/>
                <w:bottom w:val="none" w:sz="0" w:space="0" w:color="auto"/>
                <w:right w:val="none" w:sz="0" w:space="0" w:color="auto"/>
              </w:divBdr>
            </w:div>
            <w:div w:id="2006935892">
              <w:marLeft w:val="0"/>
              <w:marRight w:val="0"/>
              <w:marTop w:val="0"/>
              <w:marBottom w:val="0"/>
              <w:divBdr>
                <w:top w:val="none" w:sz="0" w:space="0" w:color="auto"/>
                <w:left w:val="none" w:sz="0" w:space="0" w:color="auto"/>
                <w:bottom w:val="none" w:sz="0" w:space="0" w:color="auto"/>
                <w:right w:val="none" w:sz="0" w:space="0" w:color="auto"/>
              </w:divBdr>
            </w:div>
            <w:div w:id="2047178665">
              <w:marLeft w:val="0"/>
              <w:marRight w:val="0"/>
              <w:marTop w:val="0"/>
              <w:marBottom w:val="0"/>
              <w:divBdr>
                <w:top w:val="none" w:sz="0" w:space="0" w:color="auto"/>
                <w:left w:val="none" w:sz="0" w:space="0" w:color="auto"/>
                <w:bottom w:val="none" w:sz="0" w:space="0" w:color="auto"/>
                <w:right w:val="none" w:sz="0" w:space="0" w:color="auto"/>
              </w:divBdr>
            </w:div>
            <w:div w:id="2052147383">
              <w:marLeft w:val="0"/>
              <w:marRight w:val="0"/>
              <w:marTop w:val="0"/>
              <w:marBottom w:val="0"/>
              <w:divBdr>
                <w:top w:val="none" w:sz="0" w:space="0" w:color="auto"/>
                <w:left w:val="none" w:sz="0" w:space="0" w:color="auto"/>
                <w:bottom w:val="none" w:sz="0" w:space="0" w:color="auto"/>
                <w:right w:val="none" w:sz="0" w:space="0" w:color="auto"/>
              </w:divBdr>
            </w:div>
            <w:div w:id="2077045535">
              <w:marLeft w:val="0"/>
              <w:marRight w:val="0"/>
              <w:marTop w:val="0"/>
              <w:marBottom w:val="0"/>
              <w:divBdr>
                <w:top w:val="none" w:sz="0" w:space="0" w:color="auto"/>
                <w:left w:val="none" w:sz="0" w:space="0" w:color="auto"/>
                <w:bottom w:val="none" w:sz="0" w:space="0" w:color="auto"/>
                <w:right w:val="none" w:sz="0" w:space="0" w:color="auto"/>
              </w:divBdr>
            </w:div>
            <w:div w:id="2088916455">
              <w:marLeft w:val="0"/>
              <w:marRight w:val="0"/>
              <w:marTop w:val="0"/>
              <w:marBottom w:val="0"/>
              <w:divBdr>
                <w:top w:val="none" w:sz="0" w:space="0" w:color="auto"/>
                <w:left w:val="none" w:sz="0" w:space="0" w:color="auto"/>
                <w:bottom w:val="none" w:sz="0" w:space="0" w:color="auto"/>
                <w:right w:val="none" w:sz="0" w:space="0" w:color="auto"/>
              </w:divBdr>
            </w:div>
            <w:div w:id="2095859778">
              <w:marLeft w:val="0"/>
              <w:marRight w:val="0"/>
              <w:marTop w:val="0"/>
              <w:marBottom w:val="0"/>
              <w:divBdr>
                <w:top w:val="none" w:sz="0" w:space="0" w:color="auto"/>
                <w:left w:val="none" w:sz="0" w:space="0" w:color="auto"/>
                <w:bottom w:val="none" w:sz="0" w:space="0" w:color="auto"/>
                <w:right w:val="none" w:sz="0" w:space="0" w:color="auto"/>
              </w:divBdr>
            </w:div>
            <w:div w:id="2116049661">
              <w:marLeft w:val="0"/>
              <w:marRight w:val="0"/>
              <w:marTop w:val="0"/>
              <w:marBottom w:val="0"/>
              <w:divBdr>
                <w:top w:val="none" w:sz="0" w:space="0" w:color="auto"/>
                <w:left w:val="none" w:sz="0" w:space="0" w:color="auto"/>
                <w:bottom w:val="none" w:sz="0" w:space="0" w:color="auto"/>
                <w:right w:val="none" w:sz="0" w:space="0" w:color="auto"/>
              </w:divBdr>
            </w:div>
            <w:div w:id="2129349916">
              <w:marLeft w:val="0"/>
              <w:marRight w:val="0"/>
              <w:marTop w:val="0"/>
              <w:marBottom w:val="0"/>
              <w:divBdr>
                <w:top w:val="none" w:sz="0" w:space="0" w:color="auto"/>
                <w:left w:val="none" w:sz="0" w:space="0" w:color="auto"/>
                <w:bottom w:val="none" w:sz="0" w:space="0" w:color="auto"/>
                <w:right w:val="none" w:sz="0" w:space="0" w:color="auto"/>
              </w:divBdr>
            </w:div>
            <w:div w:id="214214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998592">
      <w:bodyDiv w:val="1"/>
      <w:marLeft w:val="0"/>
      <w:marRight w:val="0"/>
      <w:marTop w:val="0"/>
      <w:marBottom w:val="0"/>
      <w:divBdr>
        <w:top w:val="none" w:sz="0" w:space="0" w:color="auto"/>
        <w:left w:val="none" w:sz="0" w:space="0" w:color="auto"/>
        <w:bottom w:val="none" w:sz="0" w:space="0" w:color="auto"/>
        <w:right w:val="none" w:sz="0" w:space="0" w:color="auto"/>
      </w:divBdr>
    </w:div>
    <w:div w:id="909120457">
      <w:bodyDiv w:val="1"/>
      <w:marLeft w:val="0"/>
      <w:marRight w:val="0"/>
      <w:marTop w:val="0"/>
      <w:marBottom w:val="0"/>
      <w:divBdr>
        <w:top w:val="none" w:sz="0" w:space="0" w:color="auto"/>
        <w:left w:val="none" w:sz="0" w:space="0" w:color="auto"/>
        <w:bottom w:val="none" w:sz="0" w:space="0" w:color="auto"/>
        <w:right w:val="none" w:sz="0" w:space="0" w:color="auto"/>
      </w:divBdr>
    </w:div>
    <w:div w:id="1043284405">
      <w:bodyDiv w:val="1"/>
      <w:marLeft w:val="0"/>
      <w:marRight w:val="0"/>
      <w:marTop w:val="0"/>
      <w:marBottom w:val="0"/>
      <w:divBdr>
        <w:top w:val="none" w:sz="0" w:space="0" w:color="auto"/>
        <w:left w:val="none" w:sz="0" w:space="0" w:color="auto"/>
        <w:bottom w:val="none" w:sz="0" w:space="0" w:color="auto"/>
        <w:right w:val="none" w:sz="0" w:space="0" w:color="auto"/>
      </w:divBdr>
    </w:div>
    <w:div w:id="1145392762">
      <w:bodyDiv w:val="1"/>
      <w:marLeft w:val="0"/>
      <w:marRight w:val="0"/>
      <w:marTop w:val="0"/>
      <w:marBottom w:val="0"/>
      <w:divBdr>
        <w:top w:val="none" w:sz="0" w:space="0" w:color="auto"/>
        <w:left w:val="none" w:sz="0" w:space="0" w:color="auto"/>
        <w:bottom w:val="none" w:sz="0" w:space="0" w:color="auto"/>
        <w:right w:val="none" w:sz="0" w:space="0" w:color="auto"/>
      </w:divBdr>
      <w:divsChild>
        <w:div w:id="782502518">
          <w:marLeft w:val="0"/>
          <w:marRight w:val="0"/>
          <w:marTop w:val="0"/>
          <w:marBottom w:val="0"/>
          <w:divBdr>
            <w:top w:val="none" w:sz="0" w:space="0" w:color="auto"/>
            <w:left w:val="none" w:sz="0" w:space="0" w:color="auto"/>
            <w:bottom w:val="none" w:sz="0" w:space="0" w:color="auto"/>
            <w:right w:val="none" w:sz="0" w:space="0" w:color="auto"/>
          </w:divBdr>
        </w:div>
        <w:div w:id="1054504440">
          <w:marLeft w:val="0"/>
          <w:marRight w:val="0"/>
          <w:marTop w:val="0"/>
          <w:marBottom w:val="0"/>
          <w:divBdr>
            <w:top w:val="none" w:sz="0" w:space="0" w:color="auto"/>
            <w:left w:val="none" w:sz="0" w:space="0" w:color="auto"/>
            <w:bottom w:val="none" w:sz="0" w:space="0" w:color="auto"/>
            <w:right w:val="none" w:sz="0" w:space="0" w:color="auto"/>
          </w:divBdr>
        </w:div>
        <w:div w:id="1243686594">
          <w:marLeft w:val="0"/>
          <w:marRight w:val="0"/>
          <w:marTop w:val="0"/>
          <w:marBottom w:val="0"/>
          <w:divBdr>
            <w:top w:val="none" w:sz="0" w:space="0" w:color="auto"/>
            <w:left w:val="none" w:sz="0" w:space="0" w:color="auto"/>
            <w:bottom w:val="none" w:sz="0" w:space="0" w:color="auto"/>
            <w:right w:val="none" w:sz="0" w:space="0" w:color="auto"/>
          </w:divBdr>
        </w:div>
        <w:div w:id="1671330993">
          <w:marLeft w:val="0"/>
          <w:marRight w:val="0"/>
          <w:marTop w:val="0"/>
          <w:marBottom w:val="0"/>
          <w:divBdr>
            <w:top w:val="none" w:sz="0" w:space="0" w:color="auto"/>
            <w:left w:val="none" w:sz="0" w:space="0" w:color="auto"/>
            <w:bottom w:val="none" w:sz="0" w:space="0" w:color="auto"/>
            <w:right w:val="none" w:sz="0" w:space="0" w:color="auto"/>
          </w:divBdr>
        </w:div>
        <w:div w:id="2130976461">
          <w:marLeft w:val="0"/>
          <w:marRight w:val="0"/>
          <w:marTop w:val="0"/>
          <w:marBottom w:val="0"/>
          <w:divBdr>
            <w:top w:val="none" w:sz="0" w:space="0" w:color="auto"/>
            <w:left w:val="none" w:sz="0" w:space="0" w:color="auto"/>
            <w:bottom w:val="none" w:sz="0" w:space="0" w:color="auto"/>
            <w:right w:val="none" w:sz="0" w:space="0" w:color="auto"/>
          </w:divBdr>
        </w:div>
      </w:divsChild>
    </w:div>
    <w:div w:id="1324746002">
      <w:bodyDiv w:val="1"/>
      <w:marLeft w:val="0"/>
      <w:marRight w:val="0"/>
      <w:marTop w:val="0"/>
      <w:marBottom w:val="0"/>
      <w:divBdr>
        <w:top w:val="none" w:sz="0" w:space="0" w:color="auto"/>
        <w:left w:val="none" w:sz="0" w:space="0" w:color="auto"/>
        <w:bottom w:val="none" w:sz="0" w:space="0" w:color="auto"/>
        <w:right w:val="none" w:sz="0" w:space="0" w:color="auto"/>
      </w:divBdr>
    </w:div>
    <w:div w:id="1514756277">
      <w:bodyDiv w:val="1"/>
      <w:marLeft w:val="0"/>
      <w:marRight w:val="0"/>
      <w:marTop w:val="0"/>
      <w:marBottom w:val="0"/>
      <w:divBdr>
        <w:top w:val="none" w:sz="0" w:space="0" w:color="auto"/>
        <w:left w:val="none" w:sz="0" w:space="0" w:color="auto"/>
        <w:bottom w:val="none" w:sz="0" w:space="0" w:color="auto"/>
        <w:right w:val="none" w:sz="0" w:space="0" w:color="auto"/>
      </w:divBdr>
    </w:div>
    <w:div w:id="1561135238">
      <w:bodyDiv w:val="1"/>
      <w:marLeft w:val="0"/>
      <w:marRight w:val="0"/>
      <w:marTop w:val="0"/>
      <w:marBottom w:val="0"/>
      <w:divBdr>
        <w:top w:val="none" w:sz="0" w:space="0" w:color="auto"/>
        <w:left w:val="none" w:sz="0" w:space="0" w:color="auto"/>
        <w:bottom w:val="none" w:sz="0" w:space="0" w:color="auto"/>
        <w:right w:val="none" w:sz="0" w:space="0" w:color="auto"/>
      </w:divBdr>
    </w:div>
    <w:div w:id="1612931674">
      <w:bodyDiv w:val="1"/>
      <w:marLeft w:val="0"/>
      <w:marRight w:val="0"/>
      <w:marTop w:val="0"/>
      <w:marBottom w:val="0"/>
      <w:divBdr>
        <w:top w:val="none" w:sz="0" w:space="0" w:color="auto"/>
        <w:left w:val="none" w:sz="0" w:space="0" w:color="auto"/>
        <w:bottom w:val="none" w:sz="0" w:space="0" w:color="auto"/>
        <w:right w:val="none" w:sz="0" w:space="0" w:color="auto"/>
      </w:divBdr>
      <w:divsChild>
        <w:div w:id="14307936">
          <w:marLeft w:val="0"/>
          <w:marRight w:val="0"/>
          <w:marTop w:val="0"/>
          <w:marBottom w:val="0"/>
          <w:divBdr>
            <w:top w:val="none" w:sz="0" w:space="0" w:color="auto"/>
            <w:left w:val="none" w:sz="0" w:space="0" w:color="auto"/>
            <w:bottom w:val="none" w:sz="0" w:space="0" w:color="auto"/>
            <w:right w:val="none" w:sz="0" w:space="0" w:color="auto"/>
          </w:divBdr>
        </w:div>
      </w:divsChild>
    </w:div>
    <w:div w:id="1978223483">
      <w:bodyDiv w:val="1"/>
      <w:marLeft w:val="0"/>
      <w:marRight w:val="0"/>
      <w:marTop w:val="0"/>
      <w:marBottom w:val="0"/>
      <w:divBdr>
        <w:top w:val="none" w:sz="0" w:space="0" w:color="auto"/>
        <w:left w:val="none" w:sz="0" w:space="0" w:color="auto"/>
        <w:bottom w:val="none" w:sz="0" w:space="0" w:color="auto"/>
        <w:right w:val="none" w:sz="0" w:space="0" w:color="auto"/>
      </w:divBdr>
      <w:divsChild>
        <w:div w:id="137765656">
          <w:marLeft w:val="0"/>
          <w:marRight w:val="0"/>
          <w:marTop w:val="0"/>
          <w:marBottom w:val="0"/>
          <w:divBdr>
            <w:top w:val="none" w:sz="0" w:space="0" w:color="auto"/>
            <w:left w:val="none" w:sz="0" w:space="0" w:color="auto"/>
            <w:bottom w:val="none" w:sz="0" w:space="0" w:color="auto"/>
            <w:right w:val="none" w:sz="0" w:space="0" w:color="auto"/>
          </w:divBdr>
        </w:div>
        <w:div w:id="168567675">
          <w:marLeft w:val="0"/>
          <w:marRight w:val="0"/>
          <w:marTop w:val="0"/>
          <w:marBottom w:val="0"/>
          <w:divBdr>
            <w:top w:val="none" w:sz="0" w:space="0" w:color="auto"/>
            <w:left w:val="none" w:sz="0" w:space="0" w:color="auto"/>
            <w:bottom w:val="none" w:sz="0" w:space="0" w:color="auto"/>
            <w:right w:val="none" w:sz="0" w:space="0" w:color="auto"/>
          </w:divBdr>
        </w:div>
        <w:div w:id="318193219">
          <w:marLeft w:val="0"/>
          <w:marRight w:val="0"/>
          <w:marTop w:val="0"/>
          <w:marBottom w:val="0"/>
          <w:divBdr>
            <w:top w:val="none" w:sz="0" w:space="0" w:color="auto"/>
            <w:left w:val="none" w:sz="0" w:space="0" w:color="auto"/>
            <w:bottom w:val="none" w:sz="0" w:space="0" w:color="auto"/>
            <w:right w:val="none" w:sz="0" w:space="0" w:color="auto"/>
          </w:divBdr>
        </w:div>
        <w:div w:id="512257290">
          <w:marLeft w:val="0"/>
          <w:marRight w:val="0"/>
          <w:marTop w:val="0"/>
          <w:marBottom w:val="0"/>
          <w:divBdr>
            <w:top w:val="none" w:sz="0" w:space="0" w:color="auto"/>
            <w:left w:val="none" w:sz="0" w:space="0" w:color="auto"/>
            <w:bottom w:val="none" w:sz="0" w:space="0" w:color="auto"/>
            <w:right w:val="none" w:sz="0" w:space="0" w:color="auto"/>
          </w:divBdr>
        </w:div>
        <w:div w:id="527916906">
          <w:marLeft w:val="0"/>
          <w:marRight w:val="0"/>
          <w:marTop w:val="0"/>
          <w:marBottom w:val="0"/>
          <w:divBdr>
            <w:top w:val="none" w:sz="0" w:space="0" w:color="auto"/>
            <w:left w:val="none" w:sz="0" w:space="0" w:color="auto"/>
            <w:bottom w:val="none" w:sz="0" w:space="0" w:color="auto"/>
            <w:right w:val="none" w:sz="0" w:space="0" w:color="auto"/>
          </w:divBdr>
        </w:div>
        <w:div w:id="688919665">
          <w:marLeft w:val="0"/>
          <w:marRight w:val="0"/>
          <w:marTop w:val="0"/>
          <w:marBottom w:val="0"/>
          <w:divBdr>
            <w:top w:val="none" w:sz="0" w:space="0" w:color="auto"/>
            <w:left w:val="none" w:sz="0" w:space="0" w:color="auto"/>
            <w:bottom w:val="none" w:sz="0" w:space="0" w:color="auto"/>
            <w:right w:val="none" w:sz="0" w:space="0" w:color="auto"/>
          </w:divBdr>
        </w:div>
        <w:div w:id="765736156">
          <w:marLeft w:val="0"/>
          <w:marRight w:val="0"/>
          <w:marTop w:val="0"/>
          <w:marBottom w:val="0"/>
          <w:divBdr>
            <w:top w:val="none" w:sz="0" w:space="0" w:color="auto"/>
            <w:left w:val="none" w:sz="0" w:space="0" w:color="auto"/>
            <w:bottom w:val="none" w:sz="0" w:space="0" w:color="auto"/>
            <w:right w:val="none" w:sz="0" w:space="0" w:color="auto"/>
          </w:divBdr>
        </w:div>
        <w:div w:id="866869310">
          <w:marLeft w:val="0"/>
          <w:marRight w:val="0"/>
          <w:marTop w:val="0"/>
          <w:marBottom w:val="0"/>
          <w:divBdr>
            <w:top w:val="none" w:sz="0" w:space="0" w:color="auto"/>
            <w:left w:val="none" w:sz="0" w:space="0" w:color="auto"/>
            <w:bottom w:val="none" w:sz="0" w:space="0" w:color="auto"/>
            <w:right w:val="none" w:sz="0" w:space="0" w:color="auto"/>
          </w:divBdr>
        </w:div>
        <w:div w:id="970743990">
          <w:marLeft w:val="0"/>
          <w:marRight w:val="0"/>
          <w:marTop w:val="0"/>
          <w:marBottom w:val="0"/>
          <w:divBdr>
            <w:top w:val="none" w:sz="0" w:space="0" w:color="auto"/>
            <w:left w:val="none" w:sz="0" w:space="0" w:color="auto"/>
            <w:bottom w:val="none" w:sz="0" w:space="0" w:color="auto"/>
            <w:right w:val="none" w:sz="0" w:space="0" w:color="auto"/>
          </w:divBdr>
        </w:div>
        <w:div w:id="976840111">
          <w:marLeft w:val="0"/>
          <w:marRight w:val="0"/>
          <w:marTop w:val="0"/>
          <w:marBottom w:val="0"/>
          <w:divBdr>
            <w:top w:val="none" w:sz="0" w:space="0" w:color="auto"/>
            <w:left w:val="none" w:sz="0" w:space="0" w:color="auto"/>
            <w:bottom w:val="none" w:sz="0" w:space="0" w:color="auto"/>
            <w:right w:val="none" w:sz="0" w:space="0" w:color="auto"/>
          </w:divBdr>
        </w:div>
        <w:div w:id="1070233120">
          <w:marLeft w:val="0"/>
          <w:marRight w:val="0"/>
          <w:marTop w:val="0"/>
          <w:marBottom w:val="0"/>
          <w:divBdr>
            <w:top w:val="none" w:sz="0" w:space="0" w:color="auto"/>
            <w:left w:val="none" w:sz="0" w:space="0" w:color="auto"/>
            <w:bottom w:val="none" w:sz="0" w:space="0" w:color="auto"/>
            <w:right w:val="none" w:sz="0" w:space="0" w:color="auto"/>
          </w:divBdr>
        </w:div>
        <w:div w:id="1138376857">
          <w:marLeft w:val="0"/>
          <w:marRight w:val="0"/>
          <w:marTop w:val="0"/>
          <w:marBottom w:val="0"/>
          <w:divBdr>
            <w:top w:val="none" w:sz="0" w:space="0" w:color="auto"/>
            <w:left w:val="none" w:sz="0" w:space="0" w:color="auto"/>
            <w:bottom w:val="none" w:sz="0" w:space="0" w:color="auto"/>
            <w:right w:val="none" w:sz="0" w:space="0" w:color="auto"/>
          </w:divBdr>
        </w:div>
        <w:div w:id="1221986054">
          <w:marLeft w:val="0"/>
          <w:marRight w:val="0"/>
          <w:marTop w:val="0"/>
          <w:marBottom w:val="0"/>
          <w:divBdr>
            <w:top w:val="none" w:sz="0" w:space="0" w:color="auto"/>
            <w:left w:val="none" w:sz="0" w:space="0" w:color="auto"/>
            <w:bottom w:val="none" w:sz="0" w:space="0" w:color="auto"/>
            <w:right w:val="none" w:sz="0" w:space="0" w:color="auto"/>
          </w:divBdr>
        </w:div>
        <w:div w:id="1369911793">
          <w:marLeft w:val="0"/>
          <w:marRight w:val="0"/>
          <w:marTop w:val="0"/>
          <w:marBottom w:val="0"/>
          <w:divBdr>
            <w:top w:val="none" w:sz="0" w:space="0" w:color="auto"/>
            <w:left w:val="none" w:sz="0" w:space="0" w:color="auto"/>
            <w:bottom w:val="none" w:sz="0" w:space="0" w:color="auto"/>
            <w:right w:val="none" w:sz="0" w:space="0" w:color="auto"/>
          </w:divBdr>
        </w:div>
        <w:div w:id="1452745352">
          <w:marLeft w:val="0"/>
          <w:marRight w:val="0"/>
          <w:marTop w:val="0"/>
          <w:marBottom w:val="0"/>
          <w:divBdr>
            <w:top w:val="none" w:sz="0" w:space="0" w:color="auto"/>
            <w:left w:val="none" w:sz="0" w:space="0" w:color="auto"/>
            <w:bottom w:val="none" w:sz="0" w:space="0" w:color="auto"/>
            <w:right w:val="none" w:sz="0" w:space="0" w:color="auto"/>
          </w:divBdr>
        </w:div>
        <w:div w:id="1453750267">
          <w:marLeft w:val="0"/>
          <w:marRight w:val="0"/>
          <w:marTop w:val="0"/>
          <w:marBottom w:val="0"/>
          <w:divBdr>
            <w:top w:val="none" w:sz="0" w:space="0" w:color="auto"/>
            <w:left w:val="none" w:sz="0" w:space="0" w:color="auto"/>
            <w:bottom w:val="none" w:sz="0" w:space="0" w:color="auto"/>
            <w:right w:val="none" w:sz="0" w:space="0" w:color="auto"/>
          </w:divBdr>
        </w:div>
        <w:div w:id="1469400033">
          <w:marLeft w:val="0"/>
          <w:marRight w:val="0"/>
          <w:marTop w:val="0"/>
          <w:marBottom w:val="0"/>
          <w:divBdr>
            <w:top w:val="none" w:sz="0" w:space="0" w:color="auto"/>
            <w:left w:val="none" w:sz="0" w:space="0" w:color="auto"/>
            <w:bottom w:val="none" w:sz="0" w:space="0" w:color="auto"/>
            <w:right w:val="none" w:sz="0" w:space="0" w:color="auto"/>
          </w:divBdr>
        </w:div>
        <w:div w:id="1480001531">
          <w:marLeft w:val="0"/>
          <w:marRight w:val="0"/>
          <w:marTop w:val="0"/>
          <w:marBottom w:val="0"/>
          <w:divBdr>
            <w:top w:val="none" w:sz="0" w:space="0" w:color="auto"/>
            <w:left w:val="none" w:sz="0" w:space="0" w:color="auto"/>
            <w:bottom w:val="none" w:sz="0" w:space="0" w:color="auto"/>
            <w:right w:val="none" w:sz="0" w:space="0" w:color="auto"/>
          </w:divBdr>
        </w:div>
        <w:div w:id="1528522597">
          <w:marLeft w:val="0"/>
          <w:marRight w:val="0"/>
          <w:marTop w:val="0"/>
          <w:marBottom w:val="0"/>
          <w:divBdr>
            <w:top w:val="none" w:sz="0" w:space="0" w:color="auto"/>
            <w:left w:val="none" w:sz="0" w:space="0" w:color="auto"/>
            <w:bottom w:val="none" w:sz="0" w:space="0" w:color="auto"/>
            <w:right w:val="none" w:sz="0" w:space="0" w:color="auto"/>
          </w:divBdr>
        </w:div>
        <w:div w:id="1571380902">
          <w:marLeft w:val="0"/>
          <w:marRight w:val="0"/>
          <w:marTop w:val="0"/>
          <w:marBottom w:val="0"/>
          <w:divBdr>
            <w:top w:val="none" w:sz="0" w:space="0" w:color="auto"/>
            <w:left w:val="none" w:sz="0" w:space="0" w:color="auto"/>
            <w:bottom w:val="none" w:sz="0" w:space="0" w:color="auto"/>
            <w:right w:val="none" w:sz="0" w:space="0" w:color="auto"/>
          </w:divBdr>
        </w:div>
        <w:div w:id="1911037403">
          <w:marLeft w:val="0"/>
          <w:marRight w:val="0"/>
          <w:marTop w:val="0"/>
          <w:marBottom w:val="0"/>
          <w:divBdr>
            <w:top w:val="none" w:sz="0" w:space="0" w:color="auto"/>
            <w:left w:val="none" w:sz="0" w:space="0" w:color="auto"/>
            <w:bottom w:val="none" w:sz="0" w:space="0" w:color="auto"/>
            <w:right w:val="none" w:sz="0" w:space="0" w:color="auto"/>
          </w:divBdr>
        </w:div>
        <w:div w:id="2033216915">
          <w:marLeft w:val="0"/>
          <w:marRight w:val="0"/>
          <w:marTop w:val="0"/>
          <w:marBottom w:val="0"/>
          <w:divBdr>
            <w:top w:val="none" w:sz="0" w:space="0" w:color="auto"/>
            <w:left w:val="none" w:sz="0" w:space="0" w:color="auto"/>
            <w:bottom w:val="none" w:sz="0" w:space="0" w:color="auto"/>
            <w:right w:val="none" w:sz="0" w:space="0" w:color="auto"/>
          </w:divBdr>
        </w:div>
        <w:div w:id="2043439334">
          <w:marLeft w:val="0"/>
          <w:marRight w:val="0"/>
          <w:marTop w:val="0"/>
          <w:marBottom w:val="0"/>
          <w:divBdr>
            <w:top w:val="none" w:sz="0" w:space="0" w:color="auto"/>
            <w:left w:val="none" w:sz="0" w:space="0" w:color="auto"/>
            <w:bottom w:val="none" w:sz="0" w:space="0" w:color="auto"/>
            <w:right w:val="none" w:sz="0" w:space="0" w:color="auto"/>
          </w:divBdr>
        </w:div>
      </w:divsChild>
    </w:div>
    <w:div w:id="1984844637">
      <w:bodyDiv w:val="1"/>
      <w:marLeft w:val="0"/>
      <w:marRight w:val="0"/>
      <w:marTop w:val="0"/>
      <w:marBottom w:val="0"/>
      <w:divBdr>
        <w:top w:val="none" w:sz="0" w:space="0" w:color="auto"/>
        <w:left w:val="none" w:sz="0" w:space="0" w:color="auto"/>
        <w:bottom w:val="none" w:sz="0" w:space="0" w:color="auto"/>
        <w:right w:val="none" w:sz="0" w:space="0" w:color="auto"/>
      </w:divBdr>
      <w:divsChild>
        <w:div w:id="190610429">
          <w:marLeft w:val="0"/>
          <w:marRight w:val="0"/>
          <w:marTop w:val="0"/>
          <w:marBottom w:val="0"/>
          <w:divBdr>
            <w:top w:val="none" w:sz="0" w:space="0" w:color="auto"/>
            <w:left w:val="none" w:sz="0" w:space="0" w:color="auto"/>
            <w:bottom w:val="none" w:sz="0" w:space="0" w:color="auto"/>
            <w:right w:val="none" w:sz="0" w:space="0" w:color="auto"/>
          </w:divBdr>
        </w:div>
        <w:div w:id="633605515">
          <w:marLeft w:val="0"/>
          <w:marRight w:val="0"/>
          <w:marTop w:val="0"/>
          <w:marBottom w:val="0"/>
          <w:divBdr>
            <w:top w:val="none" w:sz="0" w:space="0" w:color="auto"/>
            <w:left w:val="none" w:sz="0" w:space="0" w:color="auto"/>
            <w:bottom w:val="none" w:sz="0" w:space="0" w:color="auto"/>
            <w:right w:val="none" w:sz="0" w:space="0" w:color="auto"/>
          </w:divBdr>
        </w:div>
        <w:div w:id="1046683439">
          <w:marLeft w:val="0"/>
          <w:marRight w:val="0"/>
          <w:marTop w:val="0"/>
          <w:marBottom w:val="0"/>
          <w:divBdr>
            <w:top w:val="none" w:sz="0" w:space="0" w:color="auto"/>
            <w:left w:val="none" w:sz="0" w:space="0" w:color="auto"/>
            <w:bottom w:val="none" w:sz="0" w:space="0" w:color="auto"/>
            <w:right w:val="none" w:sz="0" w:space="0" w:color="auto"/>
          </w:divBdr>
        </w:div>
        <w:div w:id="1629385870">
          <w:marLeft w:val="0"/>
          <w:marRight w:val="0"/>
          <w:marTop w:val="0"/>
          <w:marBottom w:val="0"/>
          <w:divBdr>
            <w:top w:val="none" w:sz="0" w:space="0" w:color="auto"/>
            <w:left w:val="none" w:sz="0" w:space="0" w:color="auto"/>
            <w:bottom w:val="none" w:sz="0" w:space="0" w:color="auto"/>
            <w:right w:val="none" w:sz="0" w:space="0" w:color="auto"/>
          </w:divBdr>
        </w:div>
        <w:div w:id="1763139740">
          <w:marLeft w:val="0"/>
          <w:marRight w:val="0"/>
          <w:marTop w:val="0"/>
          <w:marBottom w:val="0"/>
          <w:divBdr>
            <w:top w:val="none" w:sz="0" w:space="0" w:color="auto"/>
            <w:left w:val="none" w:sz="0" w:space="0" w:color="auto"/>
            <w:bottom w:val="none" w:sz="0" w:space="0" w:color="auto"/>
            <w:right w:val="none" w:sz="0" w:space="0" w:color="auto"/>
          </w:divBdr>
        </w:div>
      </w:divsChild>
    </w:div>
    <w:div w:id="1993634291">
      <w:bodyDiv w:val="1"/>
      <w:marLeft w:val="0"/>
      <w:marRight w:val="0"/>
      <w:marTop w:val="0"/>
      <w:marBottom w:val="0"/>
      <w:divBdr>
        <w:top w:val="none" w:sz="0" w:space="0" w:color="auto"/>
        <w:left w:val="none" w:sz="0" w:space="0" w:color="auto"/>
        <w:bottom w:val="none" w:sz="0" w:space="0" w:color="auto"/>
        <w:right w:val="none" w:sz="0" w:space="0" w:color="auto"/>
      </w:divBdr>
    </w:div>
    <w:div w:id="2037466898">
      <w:bodyDiv w:val="1"/>
      <w:marLeft w:val="0"/>
      <w:marRight w:val="0"/>
      <w:marTop w:val="0"/>
      <w:marBottom w:val="0"/>
      <w:divBdr>
        <w:top w:val="none" w:sz="0" w:space="0" w:color="auto"/>
        <w:left w:val="none" w:sz="0" w:space="0" w:color="auto"/>
        <w:bottom w:val="none" w:sz="0" w:space="0" w:color="auto"/>
        <w:right w:val="none" w:sz="0" w:space="0" w:color="auto"/>
      </w:divBdr>
    </w:div>
    <w:div w:id="208610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1A0E0-36BF-4971-9DC3-15D920FC41CB}">
  <ds:schemaRefs>
    <ds:schemaRef ds:uri="http://schemas.openxmlformats.org/officeDocument/2006/bibliography"/>
  </ds:schemaRefs>
</ds:datastoreItem>
</file>

<file path=customXml/itemProps2.xml><?xml version="1.0" encoding="utf-8"?>
<ds:datastoreItem xmlns:ds="http://schemas.openxmlformats.org/officeDocument/2006/customXml" ds:itemID="{8787A005-D4A3-44E8-AE18-64BCA3BB8385}">
  <ds:schemaRefs>
    <ds:schemaRef ds:uri="http://schemas.openxmlformats.org/officeDocument/2006/bibliography"/>
  </ds:schemaRefs>
</ds:datastoreItem>
</file>

<file path=customXml/itemProps3.xml><?xml version="1.0" encoding="utf-8"?>
<ds:datastoreItem xmlns:ds="http://schemas.openxmlformats.org/officeDocument/2006/customXml" ds:itemID="{903504F8-26D8-49C7-AD40-76196218C3C8}">
  <ds:schemaRefs>
    <ds:schemaRef ds:uri="http://schemas.openxmlformats.org/officeDocument/2006/bibliography"/>
  </ds:schemaRefs>
</ds:datastoreItem>
</file>

<file path=customXml/itemProps4.xml><?xml version="1.0" encoding="utf-8"?>
<ds:datastoreItem xmlns:ds="http://schemas.openxmlformats.org/officeDocument/2006/customXml" ds:itemID="{E2A84D2C-BA40-40B3-BA8C-B522F30C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18</Pages>
  <Words>8862</Words>
  <Characters>53176</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61915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Pokorski Jacek</dc:creator>
  <cp:keywords/>
  <dc:description/>
  <cp:lastModifiedBy>Próchniak Beata</cp:lastModifiedBy>
  <cp:revision>14</cp:revision>
  <cp:lastPrinted>2017-02-17T15:12:00Z</cp:lastPrinted>
  <dcterms:created xsi:type="dcterms:W3CDTF">2017-02-16T13:11:00Z</dcterms:created>
  <dcterms:modified xsi:type="dcterms:W3CDTF">2017-02-24T12:59:00Z</dcterms:modified>
</cp:coreProperties>
</file>